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02" w:rsidRPr="0043095A" w:rsidRDefault="00B46E61" w:rsidP="000738EE">
      <w:pPr>
        <w:rPr>
          <w:rFonts w:asciiTheme="minorHAnsi" w:hAnsiTheme="minorHAnsi" w:cstheme="minorHAnsi"/>
          <w:sz w:val="22"/>
          <w:szCs w:val="22"/>
        </w:rPr>
      </w:pPr>
      <w:r w:rsidRPr="0043095A">
        <w:rPr>
          <w:rFonts w:asciiTheme="minorHAnsi" w:hAnsiTheme="minorHAnsi" w:cstheme="minorHAnsi"/>
          <w:sz w:val="22"/>
          <w:szCs w:val="22"/>
        </w:rPr>
        <w:t>C A N A D A</w:t>
      </w:r>
    </w:p>
    <w:p w:rsidR="00B46E61" w:rsidRPr="0043095A" w:rsidRDefault="00B46E61" w:rsidP="000738EE">
      <w:pPr>
        <w:rPr>
          <w:rFonts w:asciiTheme="minorHAnsi" w:hAnsiTheme="minorHAnsi" w:cstheme="minorHAnsi"/>
          <w:sz w:val="22"/>
          <w:szCs w:val="22"/>
        </w:rPr>
      </w:pPr>
      <w:r w:rsidRPr="0043095A">
        <w:rPr>
          <w:rFonts w:asciiTheme="minorHAnsi" w:hAnsiTheme="minorHAnsi" w:cstheme="minorHAnsi"/>
          <w:sz w:val="22"/>
          <w:szCs w:val="22"/>
        </w:rPr>
        <w:t>PROVINCE DE QUÉBEC</w:t>
      </w:r>
    </w:p>
    <w:p w:rsidR="00B46E61" w:rsidRPr="0043095A" w:rsidRDefault="00B46E61" w:rsidP="000738EE">
      <w:pPr>
        <w:rPr>
          <w:rFonts w:asciiTheme="minorHAnsi" w:hAnsiTheme="minorHAnsi" w:cstheme="minorHAnsi"/>
          <w:sz w:val="22"/>
          <w:szCs w:val="22"/>
        </w:rPr>
      </w:pPr>
      <w:r w:rsidRPr="0043095A">
        <w:rPr>
          <w:rFonts w:asciiTheme="minorHAnsi" w:hAnsiTheme="minorHAnsi" w:cstheme="minorHAnsi"/>
          <w:sz w:val="22"/>
          <w:szCs w:val="22"/>
        </w:rPr>
        <w:t xml:space="preserve">MUNICIPALITÉ DE </w:t>
      </w:r>
      <w:r w:rsidR="00565E8A" w:rsidRPr="0043095A">
        <w:rPr>
          <w:rFonts w:asciiTheme="minorHAnsi" w:hAnsiTheme="minorHAnsi" w:cstheme="minorHAnsi"/>
          <w:sz w:val="22"/>
          <w:szCs w:val="22"/>
        </w:rPr>
        <w:t>GRENVILLE-SUR-LA-ROUGE</w:t>
      </w:r>
    </w:p>
    <w:p w:rsidR="00B46E61" w:rsidRPr="0043095A" w:rsidRDefault="00B46E61" w:rsidP="000738EE">
      <w:pPr>
        <w:rPr>
          <w:rFonts w:asciiTheme="minorHAnsi" w:hAnsiTheme="minorHAnsi" w:cstheme="minorHAnsi"/>
          <w:sz w:val="22"/>
          <w:szCs w:val="22"/>
        </w:rPr>
      </w:pPr>
    </w:p>
    <w:p w:rsidR="007F213A" w:rsidRPr="0043095A" w:rsidRDefault="007F213A" w:rsidP="000738EE">
      <w:pPr>
        <w:rPr>
          <w:rFonts w:asciiTheme="minorHAnsi" w:hAnsiTheme="minorHAnsi" w:cstheme="minorHAnsi"/>
          <w:sz w:val="22"/>
          <w:szCs w:val="22"/>
        </w:rPr>
      </w:pPr>
    </w:p>
    <w:p w:rsidR="00FE3FC6" w:rsidRPr="0043095A" w:rsidRDefault="00FE3FC6" w:rsidP="000738EE">
      <w:pPr>
        <w:rPr>
          <w:rFonts w:asciiTheme="minorHAnsi" w:hAnsiTheme="minorHAnsi" w:cstheme="minorHAnsi"/>
          <w:b/>
          <w:sz w:val="22"/>
          <w:szCs w:val="22"/>
        </w:rPr>
      </w:pPr>
      <w:r w:rsidRPr="0043095A">
        <w:rPr>
          <w:rFonts w:asciiTheme="minorHAnsi" w:hAnsiTheme="minorHAnsi" w:cstheme="minorHAnsi"/>
          <w:b/>
          <w:sz w:val="22"/>
          <w:szCs w:val="22"/>
        </w:rPr>
        <w:t>RÈGLEMENT NUMÉRO RA-301-0</w:t>
      </w:r>
      <w:r w:rsidR="00104594" w:rsidRPr="0043095A">
        <w:rPr>
          <w:rFonts w:asciiTheme="minorHAnsi" w:hAnsiTheme="minorHAnsi" w:cstheme="minorHAnsi"/>
          <w:b/>
          <w:sz w:val="22"/>
          <w:szCs w:val="22"/>
        </w:rPr>
        <w:t>1</w:t>
      </w:r>
      <w:r w:rsidR="009124BF">
        <w:rPr>
          <w:rFonts w:asciiTheme="minorHAnsi" w:hAnsiTheme="minorHAnsi" w:cstheme="minorHAnsi"/>
          <w:b/>
          <w:sz w:val="22"/>
          <w:szCs w:val="22"/>
        </w:rPr>
        <w:t>-2022</w:t>
      </w:r>
    </w:p>
    <w:p w:rsidR="00801D23" w:rsidRPr="0043095A" w:rsidRDefault="00B46E61" w:rsidP="000738EE">
      <w:pPr>
        <w:rPr>
          <w:rFonts w:asciiTheme="minorHAnsi" w:hAnsiTheme="minorHAnsi" w:cstheme="minorHAnsi"/>
          <w:b/>
          <w:sz w:val="22"/>
          <w:szCs w:val="22"/>
        </w:rPr>
      </w:pPr>
      <w:r w:rsidRPr="0043095A">
        <w:rPr>
          <w:rFonts w:asciiTheme="minorHAnsi" w:hAnsiTheme="minorHAnsi" w:cstheme="minorHAnsi"/>
          <w:b/>
          <w:sz w:val="22"/>
          <w:szCs w:val="22"/>
        </w:rPr>
        <w:t xml:space="preserve">RÈGLEMENT </w:t>
      </w:r>
      <w:r w:rsidR="00565E8A" w:rsidRPr="0043095A">
        <w:rPr>
          <w:rFonts w:asciiTheme="minorHAnsi" w:hAnsiTheme="minorHAnsi" w:cstheme="minorHAnsi"/>
          <w:b/>
          <w:sz w:val="22"/>
          <w:szCs w:val="22"/>
        </w:rPr>
        <w:t>SUR L’ÉTHIQUE ET LA DÉONTOLOGIE</w:t>
      </w:r>
      <w:r w:rsidR="00E8480F" w:rsidRPr="0043095A">
        <w:rPr>
          <w:rFonts w:asciiTheme="minorHAnsi" w:hAnsiTheme="minorHAnsi" w:cstheme="minorHAnsi"/>
          <w:b/>
          <w:sz w:val="22"/>
          <w:szCs w:val="22"/>
        </w:rPr>
        <w:t xml:space="preserve"> </w:t>
      </w:r>
      <w:r w:rsidR="00FE3FC6" w:rsidRPr="0043095A">
        <w:rPr>
          <w:rFonts w:asciiTheme="minorHAnsi" w:hAnsiTheme="minorHAnsi" w:cstheme="minorHAnsi"/>
          <w:b/>
          <w:sz w:val="22"/>
          <w:szCs w:val="22"/>
        </w:rPr>
        <w:t>DES ÉLUS MUNICIPAUX</w:t>
      </w:r>
    </w:p>
    <w:p w:rsidR="00B46E61" w:rsidRPr="0043095A" w:rsidRDefault="00B46E61" w:rsidP="000738EE">
      <w:pPr>
        <w:jc w:val="center"/>
        <w:rPr>
          <w:rFonts w:asciiTheme="minorHAnsi" w:hAnsiTheme="minorHAnsi" w:cstheme="minorHAnsi"/>
          <w:b/>
          <w:sz w:val="22"/>
          <w:szCs w:val="22"/>
        </w:rPr>
      </w:pPr>
    </w:p>
    <w:p w:rsidR="00364E67" w:rsidRPr="0043095A" w:rsidRDefault="00364E67" w:rsidP="000738EE">
      <w:pPr>
        <w:jc w:val="center"/>
        <w:rPr>
          <w:rFonts w:asciiTheme="minorHAnsi" w:hAnsiTheme="minorHAnsi" w:cstheme="minorHAnsi"/>
          <w:b/>
          <w:sz w:val="22"/>
          <w:szCs w:val="22"/>
        </w:rPr>
      </w:pPr>
    </w:p>
    <w:p w:rsidR="00703EE4" w:rsidRDefault="0080544F" w:rsidP="000738EE">
      <w:pPr>
        <w:jc w:val="both"/>
        <w:rPr>
          <w:rFonts w:asciiTheme="minorHAnsi" w:hAnsiTheme="minorHAnsi" w:cstheme="minorHAnsi"/>
          <w:sz w:val="22"/>
          <w:szCs w:val="22"/>
        </w:rPr>
      </w:pPr>
      <w:r w:rsidRPr="0043095A">
        <w:rPr>
          <w:rFonts w:asciiTheme="minorHAnsi" w:hAnsiTheme="minorHAnsi" w:cstheme="minorHAnsi"/>
          <w:b/>
          <w:sz w:val="22"/>
          <w:szCs w:val="22"/>
        </w:rPr>
        <w:t xml:space="preserve">ATTENDU </w:t>
      </w:r>
      <w:r w:rsidR="00703EE4">
        <w:rPr>
          <w:rFonts w:asciiTheme="minorHAnsi" w:hAnsiTheme="minorHAnsi" w:cstheme="minorHAnsi"/>
          <w:sz w:val="22"/>
          <w:szCs w:val="22"/>
        </w:rPr>
        <w:t xml:space="preserve">la teneur de l’article 13 de </w:t>
      </w:r>
      <w:r w:rsidR="00565E8A" w:rsidRPr="00703EE4">
        <w:rPr>
          <w:rFonts w:asciiTheme="minorHAnsi" w:hAnsiTheme="minorHAnsi" w:cstheme="minorHAnsi"/>
          <w:sz w:val="22"/>
          <w:szCs w:val="22"/>
        </w:rPr>
        <w:t xml:space="preserve">la </w:t>
      </w:r>
      <w:r w:rsidR="00565E8A" w:rsidRPr="0043095A">
        <w:rPr>
          <w:rFonts w:asciiTheme="minorHAnsi" w:hAnsiTheme="minorHAnsi" w:cstheme="minorHAnsi"/>
          <w:i/>
          <w:sz w:val="22"/>
          <w:szCs w:val="22"/>
        </w:rPr>
        <w:t xml:space="preserve">Loi sur l’éthique et la </w:t>
      </w:r>
      <w:r w:rsidR="00565E8A" w:rsidRPr="00703EE4">
        <w:rPr>
          <w:rFonts w:asciiTheme="minorHAnsi" w:hAnsiTheme="minorHAnsi" w:cstheme="minorHAnsi"/>
          <w:i/>
          <w:sz w:val="22"/>
          <w:szCs w:val="22"/>
        </w:rPr>
        <w:t>déontologie en matière municipale</w:t>
      </w:r>
      <w:r w:rsidR="00565E8A" w:rsidRPr="0043095A">
        <w:rPr>
          <w:rFonts w:asciiTheme="minorHAnsi" w:hAnsiTheme="minorHAnsi" w:cstheme="minorHAnsi"/>
          <w:sz w:val="22"/>
          <w:szCs w:val="22"/>
        </w:rPr>
        <w:t xml:space="preserve"> </w:t>
      </w:r>
      <w:r w:rsidR="00703EE4">
        <w:rPr>
          <w:rFonts w:asciiTheme="minorHAnsi" w:hAnsiTheme="minorHAnsi" w:cstheme="minorHAnsi"/>
          <w:sz w:val="22"/>
          <w:szCs w:val="22"/>
        </w:rPr>
        <w:t>quant à l’obligation d’adopt</w:t>
      </w:r>
      <w:r w:rsidR="00FD5984">
        <w:rPr>
          <w:rFonts w:asciiTheme="minorHAnsi" w:hAnsiTheme="minorHAnsi" w:cstheme="minorHAnsi"/>
          <w:sz w:val="22"/>
          <w:szCs w:val="22"/>
        </w:rPr>
        <w:t xml:space="preserve">er </w:t>
      </w:r>
      <w:r w:rsidR="00703EE4">
        <w:rPr>
          <w:rFonts w:asciiTheme="minorHAnsi" w:hAnsiTheme="minorHAnsi" w:cstheme="minorHAnsi"/>
          <w:sz w:val="22"/>
          <w:szCs w:val="22"/>
        </w:rPr>
        <w:t>un code d’éthique et de déontologie révisé à la suite d’une élection générale;</w:t>
      </w:r>
    </w:p>
    <w:p w:rsidR="00DB5894" w:rsidRPr="0043095A" w:rsidRDefault="00DB5894" w:rsidP="000738EE">
      <w:pPr>
        <w:jc w:val="both"/>
        <w:rPr>
          <w:rFonts w:asciiTheme="minorHAnsi" w:hAnsiTheme="minorHAnsi" w:cstheme="minorHAnsi"/>
          <w:sz w:val="22"/>
          <w:szCs w:val="22"/>
        </w:rPr>
      </w:pPr>
    </w:p>
    <w:p w:rsidR="00DB5894" w:rsidRPr="0043095A" w:rsidRDefault="00DB5894" w:rsidP="000738EE">
      <w:pPr>
        <w:jc w:val="both"/>
        <w:rPr>
          <w:rFonts w:asciiTheme="minorHAnsi" w:hAnsiTheme="minorHAnsi" w:cstheme="minorHAnsi"/>
          <w:sz w:val="22"/>
          <w:szCs w:val="22"/>
        </w:rPr>
      </w:pPr>
      <w:r w:rsidRPr="0043095A">
        <w:rPr>
          <w:rFonts w:asciiTheme="minorHAnsi" w:hAnsiTheme="minorHAnsi" w:cstheme="minorHAnsi"/>
          <w:b/>
          <w:sz w:val="22"/>
          <w:szCs w:val="22"/>
        </w:rPr>
        <w:t>ATTENDU</w:t>
      </w:r>
      <w:r w:rsidRPr="00703EE4">
        <w:rPr>
          <w:rFonts w:asciiTheme="minorHAnsi" w:hAnsiTheme="minorHAnsi" w:cstheme="minorHAnsi"/>
          <w:sz w:val="22"/>
          <w:szCs w:val="22"/>
        </w:rPr>
        <w:t xml:space="preserve"> </w:t>
      </w:r>
      <w:r w:rsidR="00703EE4">
        <w:rPr>
          <w:rFonts w:asciiTheme="minorHAnsi" w:hAnsiTheme="minorHAnsi" w:cstheme="minorHAnsi"/>
          <w:sz w:val="22"/>
          <w:szCs w:val="22"/>
        </w:rPr>
        <w:t xml:space="preserve">que le projet de règlement a été présenté et </w:t>
      </w:r>
      <w:r w:rsidR="00703EE4" w:rsidRPr="00703EE4">
        <w:rPr>
          <w:rFonts w:asciiTheme="minorHAnsi" w:hAnsiTheme="minorHAnsi" w:cstheme="minorHAnsi"/>
          <w:sz w:val="22"/>
          <w:szCs w:val="22"/>
        </w:rPr>
        <w:t>qu’</w:t>
      </w:r>
      <w:r w:rsidRPr="00703EE4">
        <w:rPr>
          <w:rFonts w:asciiTheme="minorHAnsi" w:hAnsiTheme="minorHAnsi" w:cstheme="minorHAnsi"/>
          <w:sz w:val="22"/>
          <w:szCs w:val="22"/>
        </w:rPr>
        <w:t xml:space="preserve">un </w:t>
      </w:r>
      <w:r w:rsidRPr="0043095A">
        <w:rPr>
          <w:rFonts w:asciiTheme="minorHAnsi" w:hAnsiTheme="minorHAnsi" w:cstheme="minorHAnsi"/>
          <w:sz w:val="22"/>
          <w:szCs w:val="22"/>
        </w:rPr>
        <w:t xml:space="preserve">avis de motion a été donné </w:t>
      </w:r>
      <w:r w:rsidR="009124BF">
        <w:rPr>
          <w:rFonts w:asciiTheme="minorHAnsi" w:hAnsiTheme="minorHAnsi" w:cstheme="minorHAnsi"/>
          <w:sz w:val="22"/>
          <w:szCs w:val="22"/>
        </w:rPr>
        <w:t xml:space="preserve">par </w:t>
      </w:r>
      <w:r w:rsidR="00AC27CF">
        <w:rPr>
          <w:rFonts w:asciiTheme="minorHAnsi" w:hAnsiTheme="minorHAnsi" w:cstheme="minorHAnsi"/>
          <w:sz w:val="22"/>
          <w:szCs w:val="22"/>
        </w:rPr>
        <w:t>le conseiller Denis Fillion</w:t>
      </w:r>
      <w:r w:rsidR="004B1E36">
        <w:rPr>
          <w:rFonts w:asciiTheme="minorHAnsi" w:hAnsiTheme="minorHAnsi" w:cstheme="minorHAnsi"/>
          <w:sz w:val="22"/>
          <w:szCs w:val="22"/>
        </w:rPr>
        <w:t xml:space="preserve"> </w:t>
      </w:r>
      <w:r w:rsidRPr="0043095A">
        <w:rPr>
          <w:rFonts w:asciiTheme="minorHAnsi" w:hAnsiTheme="minorHAnsi" w:cstheme="minorHAnsi"/>
          <w:sz w:val="22"/>
          <w:szCs w:val="22"/>
        </w:rPr>
        <w:t>lors de la séance ordinaire du conseil municipal tenue</w:t>
      </w:r>
      <w:r w:rsidR="00476466" w:rsidRPr="0043095A">
        <w:rPr>
          <w:rFonts w:asciiTheme="minorHAnsi" w:hAnsiTheme="minorHAnsi" w:cstheme="minorHAnsi"/>
          <w:sz w:val="22"/>
          <w:szCs w:val="22"/>
        </w:rPr>
        <w:t xml:space="preserve"> le </w:t>
      </w:r>
      <w:r w:rsidR="009124BF">
        <w:rPr>
          <w:rFonts w:asciiTheme="minorHAnsi" w:hAnsiTheme="minorHAnsi" w:cstheme="minorHAnsi"/>
          <w:sz w:val="22"/>
          <w:szCs w:val="22"/>
        </w:rPr>
        <w:t>11 janvier 2022</w:t>
      </w:r>
      <w:r w:rsidR="00476466" w:rsidRPr="0043095A">
        <w:rPr>
          <w:rFonts w:asciiTheme="minorHAnsi" w:hAnsiTheme="minorHAnsi" w:cstheme="minorHAnsi"/>
          <w:sz w:val="22"/>
          <w:szCs w:val="22"/>
        </w:rPr>
        <w:t>;</w:t>
      </w:r>
    </w:p>
    <w:p w:rsidR="00DB5894" w:rsidRPr="0043095A" w:rsidRDefault="00DB5894" w:rsidP="000738EE">
      <w:pPr>
        <w:jc w:val="both"/>
        <w:rPr>
          <w:rFonts w:asciiTheme="minorHAnsi" w:hAnsiTheme="minorHAnsi" w:cstheme="minorHAnsi"/>
          <w:sz w:val="22"/>
          <w:szCs w:val="22"/>
        </w:rPr>
      </w:pPr>
    </w:p>
    <w:p w:rsidR="00DB5894" w:rsidRPr="0043095A" w:rsidRDefault="00DB5894" w:rsidP="000738EE">
      <w:pPr>
        <w:jc w:val="both"/>
        <w:rPr>
          <w:rFonts w:asciiTheme="minorHAnsi" w:hAnsiTheme="minorHAnsi" w:cstheme="minorHAnsi"/>
          <w:sz w:val="22"/>
          <w:szCs w:val="22"/>
        </w:rPr>
      </w:pPr>
      <w:r w:rsidRPr="0043095A">
        <w:rPr>
          <w:rFonts w:asciiTheme="minorHAnsi" w:hAnsiTheme="minorHAnsi" w:cstheme="minorHAnsi"/>
          <w:b/>
          <w:sz w:val="22"/>
          <w:szCs w:val="22"/>
        </w:rPr>
        <w:t>EN CONSÉQUENCE</w:t>
      </w:r>
      <w:r w:rsidRPr="0043095A">
        <w:rPr>
          <w:rFonts w:asciiTheme="minorHAnsi" w:hAnsiTheme="minorHAnsi" w:cstheme="minorHAnsi"/>
          <w:sz w:val="22"/>
          <w:szCs w:val="22"/>
        </w:rPr>
        <w:t>, il est proposé par</w:t>
      </w:r>
      <w:r w:rsidR="003924A9">
        <w:rPr>
          <w:rFonts w:asciiTheme="minorHAnsi" w:hAnsiTheme="minorHAnsi" w:cstheme="minorHAnsi"/>
          <w:sz w:val="22"/>
          <w:szCs w:val="22"/>
        </w:rPr>
        <w:t xml:space="preserve"> </w:t>
      </w:r>
      <w:r w:rsidR="00AC27CF">
        <w:rPr>
          <w:rFonts w:asciiTheme="minorHAnsi" w:hAnsiTheme="minorHAnsi" w:cstheme="minorHAnsi"/>
          <w:sz w:val="22"/>
          <w:szCs w:val="22"/>
        </w:rPr>
        <w:t>le conseiller Denis Fillion</w:t>
      </w:r>
      <w:r w:rsidR="001E701F" w:rsidRPr="0043095A">
        <w:rPr>
          <w:rFonts w:asciiTheme="minorHAnsi" w:hAnsiTheme="minorHAnsi" w:cstheme="minorHAnsi"/>
          <w:sz w:val="22"/>
          <w:szCs w:val="22"/>
        </w:rPr>
        <w:t xml:space="preserve"> </w:t>
      </w:r>
      <w:r w:rsidRPr="0043095A">
        <w:rPr>
          <w:rFonts w:asciiTheme="minorHAnsi" w:hAnsiTheme="minorHAnsi" w:cstheme="minorHAnsi"/>
          <w:sz w:val="22"/>
          <w:szCs w:val="22"/>
        </w:rPr>
        <w:t>et résolu que soit adopté le règlement suivant :</w:t>
      </w:r>
    </w:p>
    <w:p w:rsidR="00E8480F" w:rsidRPr="0043095A" w:rsidRDefault="00E8480F" w:rsidP="000738EE">
      <w:pPr>
        <w:tabs>
          <w:tab w:val="left" w:pos="1560"/>
        </w:tabs>
        <w:jc w:val="both"/>
        <w:rPr>
          <w:rFonts w:asciiTheme="minorHAnsi" w:hAnsiTheme="minorHAnsi" w:cstheme="minorHAnsi"/>
          <w:b/>
          <w:smallCaps/>
          <w:sz w:val="22"/>
          <w:szCs w:val="22"/>
          <w:u w:val="single"/>
        </w:rPr>
      </w:pPr>
    </w:p>
    <w:p w:rsidR="00DB5894" w:rsidRPr="0043095A" w:rsidRDefault="00314FFC" w:rsidP="000738EE">
      <w:pPr>
        <w:ind w:left="1418" w:hanging="1418"/>
        <w:jc w:val="both"/>
        <w:rPr>
          <w:rFonts w:asciiTheme="minorHAnsi" w:hAnsiTheme="minorHAnsi" w:cstheme="minorHAnsi"/>
          <w:b/>
          <w:sz w:val="22"/>
          <w:szCs w:val="22"/>
          <w:u w:val="single"/>
        </w:rPr>
      </w:pPr>
      <w:r w:rsidRPr="0043095A">
        <w:rPr>
          <w:rFonts w:asciiTheme="minorHAnsi" w:hAnsiTheme="minorHAnsi" w:cstheme="minorHAnsi"/>
          <w:b/>
          <w:sz w:val="22"/>
          <w:szCs w:val="22"/>
          <w:u w:val="single"/>
        </w:rPr>
        <w:t>ARTICLE 1</w:t>
      </w:r>
      <w:r w:rsidR="00DB5894" w:rsidRPr="0043095A">
        <w:rPr>
          <w:rFonts w:asciiTheme="minorHAnsi" w:hAnsiTheme="minorHAnsi" w:cstheme="minorHAnsi"/>
          <w:b/>
          <w:sz w:val="22"/>
          <w:szCs w:val="22"/>
          <w:u w:val="single"/>
        </w:rPr>
        <w:tab/>
      </w:r>
      <w:r w:rsidRPr="0043095A">
        <w:rPr>
          <w:rFonts w:asciiTheme="minorHAnsi" w:hAnsiTheme="minorHAnsi" w:cstheme="minorHAnsi"/>
          <w:b/>
          <w:sz w:val="22"/>
          <w:szCs w:val="22"/>
          <w:u w:val="single"/>
        </w:rPr>
        <w:t>PRÉAMBULE</w:t>
      </w:r>
    </w:p>
    <w:p w:rsidR="00DB5894" w:rsidRPr="0043095A" w:rsidRDefault="00DB5894" w:rsidP="000738EE">
      <w:pPr>
        <w:spacing w:before="120"/>
        <w:jc w:val="both"/>
        <w:rPr>
          <w:rFonts w:asciiTheme="minorHAnsi" w:hAnsiTheme="minorHAnsi" w:cstheme="minorHAnsi"/>
          <w:sz w:val="22"/>
          <w:szCs w:val="22"/>
        </w:rPr>
      </w:pPr>
      <w:r w:rsidRPr="0043095A">
        <w:rPr>
          <w:rFonts w:asciiTheme="minorHAnsi" w:hAnsiTheme="minorHAnsi" w:cstheme="minorHAnsi"/>
          <w:sz w:val="22"/>
          <w:szCs w:val="22"/>
        </w:rPr>
        <w:t>Le préambule fait partie intégrante du présent règlement.</w:t>
      </w:r>
    </w:p>
    <w:p w:rsidR="00E8480F" w:rsidRDefault="00E8480F" w:rsidP="000738EE">
      <w:pPr>
        <w:tabs>
          <w:tab w:val="left" w:pos="1560"/>
        </w:tabs>
        <w:jc w:val="both"/>
        <w:rPr>
          <w:rFonts w:asciiTheme="minorHAnsi" w:hAnsiTheme="minorHAnsi" w:cstheme="minorHAnsi"/>
          <w:b/>
          <w:smallCaps/>
          <w:sz w:val="22"/>
          <w:szCs w:val="22"/>
          <w:u w:val="single"/>
        </w:rPr>
      </w:pPr>
    </w:p>
    <w:p w:rsidR="00FD5984" w:rsidRDefault="00FD5984" w:rsidP="000738EE">
      <w:pPr>
        <w:ind w:left="1418" w:hanging="1418"/>
        <w:jc w:val="both"/>
        <w:rPr>
          <w:rFonts w:asciiTheme="minorHAnsi" w:hAnsiTheme="minorHAnsi" w:cstheme="minorHAnsi"/>
          <w:b/>
          <w:smallCaps/>
          <w:sz w:val="22"/>
          <w:szCs w:val="22"/>
          <w:u w:val="single"/>
        </w:rPr>
      </w:pPr>
      <w:r>
        <w:rPr>
          <w:rFonts w:asciiTheme="minorHAnsi" w:hAnsiTheme="minorHAnsi" w:cstheme="minorHAnsi"/>
          <w:b/>
          <w:smallCaps/>
          <w:sz w:val="22"/>
          <w:szCs w:val="22"/>
          <w:u w:val="single"/>
        </w:rPr>
        <w:t>ARTICLE 2</w:t>
      </w:r>
      <w:r>
        <w:rPr>
          <w:rFonts w:asciiTheme="minorHAnsi" w:hAnsiTheme="minorHAnsi" w:cstheme="minorHAnsi"/>
          <w:b/>
          <w:smallCaps/>
          <w:sz w:val="22"/>
          <w:szCs w:val="22"/>
          <w:u w:val="single"/>
        </w:rPr>
        <w:tab/>
        <w:t>PRÉCÉDENTS RÈGLEMENTS</w:t>
      </w:r>
    </w:p>
    <w:p w:rsidR="00FD5984" w:rsidRPr="00FD5984" w:rsidRDefault="00FD5984" w:rsidP="000738EE">
      <w:pPr>
        <w:tabs>
          <w:tab w:val="left" w:pos="1560"/>
        </w:tabs>
        <w:spacing w:before="120"/>
        <w:jc w:val="both"/>
        <w:rPr>
          <w:rFonts w:asciiTheme="minorHAnsi" w:hAnsiTheme="minorHAnsi" w:cstheme="minorHAnsi"/>
          <w:sz w:val="22"/>
          <w:szCs w:val="22"/>
        </w:rPr>
      </w:pPr>
      <w:r w:rsidRPr="00FD5984">
        <w:rPr>
          <w:rFonts w:asciiTheme="minorHAnsi" w:hAnsiTheme="minorHAnsi" w:cstheme="minorHAnsi"/>
          <w:sz w:val="22"/>
          <w:szCs w:val="22"/>
        </w:rPr>
        <w:t>Le présent règlement abroge et remplace le règlement numéro RA-301-0</w:t>
      </w:r>
      <w:r w:rsidR="00022855">
        <w:rPr>
          <w:rFonts w:asciiTheme="minorHAnsi" w:hAnsiTheme="minorHAnsi" w:cstheme="minorHAnsi"/>
          <w:sz w:val="22"/>
          <w:szCs w:val="22"/>
        </w:rPr>
        <w:t>1-2018</w:t>
      </w:r>
      <w:r w:rsidRPr="00FD5984">
        <w:rPr>
          <w:rFonts w:asciiTheme="minorHAnsi" w:hAnsiTheme="minorHAnsi" w:cstheme="minorHAnsi"/>
          <w:sz w:val="22"/>
          <w:szCs w:val="22"/>
        </w:rPr>
        <w:t xml:space="preserve"> adopté lors de la séance ordinaire du conseil tenue le </w:t>
      </w:r>
      <w:r w:rsidR="00022855">
        <w:rPr>
          <w:rFonts w:asciiTheme="minorHAnsi" w:hAnsiTheme="minorHAnsi" w:cstheme="minorHAnsi"/>
          <w:sz w:val="22"/>
          <w:szCs w:val="22"/>
        </w:rPr>
        <w:t>13 février 2018</w:t>
      </w:r>
      <w:r w:rsidRPr="00FD5984">
        <w:rPr>
          <w:rFonts w:asciiTheme="minorHAnsi" w:hAnsiTheme="minorHAnsi" w:cstheme="minorHAnsi"/>
          <w:sz w:val="22"/>
          <w:szCs w:val="22"/>
        </w:rPr>
        <w:t>, s</w:t>
      </w:r>
      <w:r w:rsidR="004E4A43">
        <w:rPr>
          <w:rFonts w:asciiTheme="minorHAnsi" w:hAnsiTheme="minorHAnsi" w:cstheme="minorHAnsi"/>
          <w:sz w:val="22"/>
          <w:szCs w:val="22"/>
        </w:rPr>
        <w:t>ous le numéro de résolution 2018-02-28.</w:t>
      </w:r>
      <w:r w:rsidRPr="00FD5984">
        <w:rPr>
          <w:rFonts w:asciiTheme="minorHAnsi" w:hAnsiTheme="minorHAnsi" w:cstheme="minorHAnsi"/>
          <w:sz w:val="22"/>
          <w:szCs w:val="22"/>
        </w:rPr>
        <w:t xml:space="preserve"> </w:t>
      </w:r>
    </w:p>
    <w:p w:rsidR="00FD5984" w:rsidRDefault="00FD5984" w:rsidP="000738EE">
      <w:pPr>
        <w:jc w:val="both"/>
        <w:rPr>
          <w:rFonts w:asciiTheme="minorHAnsi" w:hAnsiTheme="minorHAnsi" w:cstheme="minorHAnsi"/>
          <w:b/>
          <w:sz w:val="22"/>
          <w:szCs w:val="22"/>
          <w:u w:val="single"/>
        </w:rPr>
      </w:pPr>
    </w:p>
    <w:p w:rsidR="00DB5894" w:rsidRPr="0043095A" w:rsidRDefault="00314FFC" w:rsidP="000738EE">
      <w:pPr>
        <w:ind w:left="1418" w:hanging="1418"/>
        <w:jc w:val="both"/>
        <w:rPr>
          <w:rFonts w:asciiTheme="minorHAnsi" w:hAnsiTheme="minorHAnsi" w:cstheme="minorHAnsi"/>
          <w:b/>
          <w:sz w:val="22"/>
          <w:szCs w:val="22"/>
          <w:u w:val="single"/>
        </w:rPr>
      </w:pPr>
      <w:r w:rsidRPr="0043095A">
        <w:rPr>
          <w:rFonts w:asciiTheme="minorHAnsi" w:hAnsiTheme="minorHAnsi" w:cstheme="minorHAnsi"/>
          <w:b/>
          <w:sz w:val="22"/>
          <w:szCs w:val="22"/>
          <w:u w:val="single"/>
        </w:rPr>
        <w:t xml:space="preserve">ARTICLE </w:t>
      </w:r>
      <w:r w:rsidR="00FD5984">
        <w:rPr>
          <w:rFonts w:asciiTheme="minorHAnsi" w:hAnsiTheme="minorHAnsi" w:cstheme="minorHAnsi"/>
          <w:b/>
          <w:sz w:val="22"/>
          <w:szCs w:val="22"/>
          <w:u w:val="single"/>
        </w:rPr>
        <w:t>3</w:t>
      </w:r>
      <w:r w:rsidR="00DB5894" w:rsidRPr="0043095A">
        <w:rPr>
          <w:rFonts w:asciiTheme="minorHAnsi" w:hAnsiTheme="minorHAnsi" w:cstheme="minorHAnsi"/>
          <w:b/>
          <w:sz w:val="22"/>
          <w:szCs w:val="22"/>
          <w:u w:val="single"/>
        </w:rPr>
        <w:tab/>
      </w:r>
      <w:r w:rsidRPr="0043095A">
        <w:rPr>
          <w:rFonts w:asciiTheme="minorHAnsi" w:hAnsiTheme="minorHAnsi" w:cstheme="minorHAnsi"/>
          <w:b/>
          <w:sz w:val="22"/>
          <w:szCs w:val="22"/>
          <w:u w:val="single"/>
        </w:rPr>
        <w:t>APPLICATION DU CODE</w:t>
      </w:r>
    </w:p>
    <w:p w:rsidR="00565E8A" w:rsidRPr="0043095A" w:rsidRDefault="00DB5894" w:rsidP="000738EE">
      <w:pPr>
        <w:spacing w:before="120"/>
        <w:jc w:val="both"/>
        <w:rPr>
          <w:rFonts w:asciiTheme="minorHAnsi" w:hAnsiTheme="minorHAnsi" w:cstheme="minorHAnsi"/>
          <w:sz w:val="22"/>
          <w:szCs w:val="22"/>
        </w:rPr>
      </w:pPr>
      <w:r w:rsidRPr="0043095A">
        <w:rPr>
          <w:rFonts w:asciiTheme="minorHAnsi" w:hAnsiTheme="minorHAnsi" w:cstheme="minorHAnsi"/>
          <w:sz w:val="22"/>
          <w:szCs w:val="22"/>
        </w:rPr>
        <w:t xml:space="preserve">Le présent </w:t>
      </w:r>
      <w:r w:rsidR="00565E8A" w:rsidRPr="0043095A">
        <w:rPr>
          <w:rFonts w:asciiTheme="minorHAnsi" w:hAnsiTheme="minorHAnsi" w:cstheme="minorHAnsi"/>
          <w:sz w:val="22"/>
          <w:szCs w:val="22"/>
        </w:rPr>
        <w:t>code s’applique à tout membre du conseil de la Municipalité de Grenville-sur-la-Rouge;</w:t>
      </w:r>
    </w:p>
    <w:p w:rsidR="00D42042" w:rsidRPr="0043095A" w:rsidRDefault="00D42042" w:rsidP="000738EE">
      <w:pPr>
        <w:jc w:val="both"/>
        <w:rPr>
          <w:rFonts w:asciiTheme="minorHAnsi" w:hAnsiTheme="minorHAnsi" w:cstheme="minorHAnsi"/>
          <w:sz w:val="22"/>
          <w:szCs w:val="22"/>
          <w:u w:val="single"/>
          <w:lang w:eastAsia="fr-FR"/>
        </w:rPr>
      </w:pPr>
    </w:p>
    <w:p w:rsidR="00D42042" w:rsidRPr="0043095A" w:rsidRDefault="00D42042" w:rsidP="000738EE">
      <w:pPr>
        <w:ind w:left="1418" w:hanging="1418"/>
        <w:jc w:val="both"/>
        <w:rPr>
          <w:rFonts w:asciiTheme="minorHAnsi" w:hAnsiTheme="minorHAnsi" w:cstheme="minorHAnsi"/>
          <w:b/>
          <w:sz w:val="22"/>
          <w:szCs w:val="22"/>
          <w:u w:val="single"/>
          <w:lang w:eastAsia="fr-FR"/>
        </w:rPr>
      </w:pPr>
      <w:r w:rsidRPr="0043095A">
        <w:rPr>
          <w:rFonts w:asciiTheme="minorHAnsi" w:hAnsiTheme="minorHAnsi" w:cstheme="minorHAnsi"/>
          <w:b/>
          <w:sz w:val="22"/>
          <w:szCs w:val="22"/>
          <w:u w:val="single"/>
          <w:lang w:eastAsia="fr-FR"/>
        </w:rPr>
        <w:t xml:space="preserve">ARTICLE </w:t>
      </w:r>
      <w:r w:rsidR="00FD5984">
        <w:rPr>
          <w:rFonts w:asciiTheme="minorHAnsi" w:hAnsiTheme="minorHAnsi" w:cstheme="minorHAnsi"/>
          <w:b/>
          <w:sz w:val="22"/>
          <w:szCs w:val="22"/>
          <w:u w:val="single"/>
          <w:lang w:eastAsia="fr-FR"/>
        </w:rPr>
        <w:t>4</w:t>
      </w:r>
      <w:r w:rsidRPr="0043095A">
        <w:rPr>
          <w:rFonts w:asciiTheme="minorHAnsi" w:hAnsiTheme="minorHAnsi" w:cstheme="minorHAnsi"/>
          <w:b/>
          <w:sz w:val="22"/>
          <w:szCs w:val="22"/>
          <w:u w:val="single"/>
          <w:lang w:eastAsia="fr-FR"/>
        </w:rPr>
        <w:tab/>
        <w:t>DÉFINITIONS</w:t>
      </w:r>
    </w:p>
    <w:p w:rsidR="00D42042" w:rsidRPr="0043095A" w:rsidRDefault="00D42042" w:rsidP="000738EE">
      <w:pPr>
        <w:spacing w:before="120"/>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t>Tous les mots utilisés dans le présent code conservent leur sens usuel, sauf pour les expressions et les mots définis comme suit :</w:t>
      </w:r>
    </w:p>
    <w:p w:rsidR="00D42042" w:rsidRPr="0043095A" w:rsidRDefault="00D42042" w:rsidP="000738EE">
      <w:pPr>
        <w:spacing w:before="120"/>
        <w:jc w:val="both"/>
        <w:rPr>
          <w:rFonts w:asciiTheme="minorHAnsi" w:hAnsiTheme="minorHAnsi" w:cstheme="minorHAnsi"/>
          <w:b/>
          <w:sz w:val="22"/>
          <w:szCs w:val="22"/>
          <w:lang w:eastAsia="fr-FR"/>
        </w:rPr>
      </w:pPr>
      <w:r w:rsidRPr="0043095A">
        <w:rPr>
          <w:rFonts w:asciiTheme="minorHAnsi" w:hAnsiTheme="minorHAnsi" w:cstheme="minorHAnsi"/>
          <w:b/>
          <w:sz w:val="22"/>
          <w:szCs w:val="22"/>
          <w:lang w:eastAsia="fr-FR"/>
        </w:rPr>
        <w:t>« Avantage » :</w:t>
      </w:r>
    </w:p>
    <w:p w:rsidR="00D42042" w:rsidRPr="0043095A" w:rsidRDefault="00D42042" w:rsidP="000738EE">
      <w:pPr>
        <w:spacing w:before="120"/>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t>Comprend tout cadeau, don, faveur, récompense, service, commission, gratification, marque d’hospitalité, rémunération, rétribution, gain, indemnité, privilège, préférence, compensation, bénéfice, profit, avance, prêt, réduction, escompte ou toute autre chose utile ou profitable de même nature ou toute promesse d’un tel avantage.</w:t>
      </w:r>
    </w:p>
    <w:p w:rsidR="00D42042" w:rsidRPr="0043095A" w:rsidRDefault="00D42042" w:rsidP="000738EE">
      <w:pPr>
        <w:spacing w:before="120"/>
        <w:jc w:val="both"/>
        <w:rPr>
          <w:rFonts w:asciiTheme="minorHAnsi" w:hAnsiTheme="minorHAnsi" w:cstheme="minorHAnsi"/>
          <w:b/>
          <w:sz w:val="22"/>
          <w:szCs w:val="22"/>
          <w:lang w:eastAsia="fr-FR"/>
        </w:rPr>
      </w:pPr>
      <w:r w:rsidRPr="0043095A">
        <w:rPr>
          <w:rFonts w:asciiTheme="minorHAnsi" w:hAnsiTheme="minorHAnsi" w:cstheme="minorHAnsi"/>
          <w:b/>
          <w:sz w:val="22"/>
          <w:szCs w:val="22"/>
          <w:lang w:eastAsia="fr-FR"/>
        </w:rPr>
        <w:t>« Intérêt personnel » :</w:t>
      </w:r>
    </w:p>
    <w:p w:rsidR="00D42042" w:rsidRPr="0043095A" w:rsidRDefault="00D42042" w:rsidP="000738EE">
      <w:pPr>
        <w:spacing w:before="120"/>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t xml:space="preserve">Intérêt de la personne concernée, qu’il soit direct ou indirect, pécuniaire ou non, réel, apparent ou potentiel. Il est distinct, sans nécessairement être exclusif, de celui du public en général ou peut être perçu comme tel par une personne raisonnablement informée. Est exclu de cette notion le cas où l’intérêt personnel consiste dans des rémunérations, des allocations, des remboursements de dépenses, des avantages sociaux ou d’autres conditions de travail rattachées aux fonctions de la personne concernée au sein de la municipalité ou de l’organisme municipal. </w:t>
      </w:r>
    </w:p>
    <w:p w:rsidR="00D42042" w:rsidRPr="0043095A" w:rsidRDefault="000738EE" w:rsidP="000738EE">
      <w:pPr>
        <w:spacing w:before="120"/>
        <w:jc w:val="both"/>
        <w:rPr>
          <w:rFonts w:asciiTheme="minorHAnsi" w:hAnsiTheme="minorHAnsi" w:cstheme="minorHAnsi"/>
          <w:b/>
          <w:sz w:val="22"/>
          <w:szCs w:val="22"/>
          <w:lang w:eastAsia="fr-FR"/>
        </w:rPr>
      </w:pPr>
      <w:r w:rsidRPr="0043095A">
        <w:rPr>
          <w:rFonts w:asciiTheme="minorHAnsi" w:hAnsiTheme="minorHAnsi" w:cstheme="minorHAnsi"/>
          <w:b/>
          <w:sz w:val="22"/>
          <w:szCs w:val="22"/>
          <w:lang w:eastAsia="fr-FR"/>
        </w:rPr>
        <w:t xml:space="preserve"> </w:t>
      </w:r>
      <w:r w:rsidR="00D42042" w:rsidRPr="0043095A">
        <w:rPr>
          <w:rFonts w:asciiTheme="minorHAnsi" w:hAnsiTheme="minorHAnsi" w:cstheme="minorHAnsi"/>
          <w:b/>
          <w:sz w:val="22"/>
          <w:szCs w:val="22"/>
          <w:lang w:eastAsia="fr-FR"/>
        </w:rPr>
        <w:t>« Intérêt des proches » :</w:t>
      </w:r>
    </w:p>
    <w:p w:rsidR="00D42042" w:rsidRPr="0043095A" w:rsidRDefault="00D42042" w:rsidP="000738EE">
      <w:pPr>
        <w:spacing w:before="120"/>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t xml:space="preserve">Intérêt du conjoint de la personne concernée, de ses enfants, de ses ascendants ou intérêt d’une société, compagnie, coopérative ou association avec laquelle elle entretient une relation d’affaires. Il peut être direct ou indirect, pécuniaire ou non, réel, apparent ou potentiel. Il est distinct, sans nécessairement être exclusif, de celui du public en général ou peut être perçu comme tel par une personne raisonnablement informée. </w:t>
      </w:r>
    </w:p>
    <w:p w:rsidR="0043095A" w:rsidRPr="0043095A" w:rsidRDefault="000738EE" w:rsidP="000738EE">
      <w:pPr>
        <w:spacing w:before="120"/>
        <w:jc w:val="both"/>
        <w:rPr>
          <w:rFonts w:asciiTheme="minorHAnsi" w:hAnsiTheme="minorHAnsi" w:cstheme="minorHAnsi"/>
          <w:b/>
          <w:sz w:val="22"/>
          <w:szCs w:val="22"/>
          <w:lang w:eastAsia="fr-FR"/>
        </w:rPr>
      </w:pPr>
      <w:r w:rsidRPr="0043095A">
        <w:rPr>
          <w:rFonts w:asciiTheme="minorHAnsi" w:hAnsiTheme="minorHAnsi" w:cstheme="minorHAnsi"/>
          <w:b/>
          <w:sz w:val="22"/>
          <w:szCs w:val="22"/>
          <w:lang w:eastAsia="fr-FR"/>
        </w:rPr>
        <w:t xml:space="preserve"> </w:t>
      </w:r>
      <w:r w:rsidR="0043095A" w:rsidRPr="0043095A">
        <w:rPr>
          <w:rFonts w:asciiTheme="minorHAnsi" w:hAnsiTheme="minorHAnsi" w:cstheme="minorHAnsi"/>
          <w:b/>
          <w:sz w:val="22"/>
          <w:szCs w:val="22"/>
          <w:lang w:eastAsia="fr-FR"/>
        </w:rPr>
        <w:t>« Membre » :</w:t>
      </w:r>
    </w:p>
    <w:p w:rsidR="0043095A" w:rsidRPr="0043095A" w:rsidRDefault="0043095A" w:rsidP="000738EE">
      <w:pPr>
        <w:spacing w:before="120"/>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t>Le terme désigne le chef du conseil ou tout conseiller de la municipalité;</w:t>
      </w:r>
    </w:p>
    <w:p w:rsidR="00D42042" w:rsidRPr="0043095A" w:rsidRDefault="000738EE" w:rsidP="000738EE">
      <w:pPr>
        <w:spacing w:before="120"/>
        <w:jc w:val="both"/>
        <w:rPr>
          <w:rFonts w:asciiTheme="minorHAnsi" w:hAnsiTheme="minorHAnsi" w:cstheme="minorHAnsi"/>
          <w:b/>
          <w:sz w:val="22"/>
          <w:szCs w:val="22"/>
          <w:lang w:eastAsia="fr-FR"/>
        </w:rPr>
      </w:pPr>
      <w:r>
        <w:rPr>
          <w:rFonts w:asciiTheme="minorHAnsi" w:hAnsiTheme="minorHAnsi" w:cstheme="minorHAnsi"/>
          <w:b/>
          <w:sz w:val="22"/>
          <w:szCs w:val="22"/>
          <w:lang w:eastAsia="fr-FR"/>
        </w:rPr>
        <w:t xml:space="preserve"> </w:t>
      </w:r>
      <w:r w:rsidR="0043095A">
        <w:rPr>
          <w:rFonts w:asciiTheme="minorHAnsi" w:hAnsiTheme="minorHAnsi" w:cstheme="minorHAnsi"/>
          <w:b/>
          <w:sz w:val="22"/>
          <w:szCs w:val="22"/>
          <w:lang w:eastAsia="fr-FR"/>
        </w:rPr>
        <w:t>« Organisme municipal » </w:t>
      </w:r>
    </w:p>
    <w:p w:rsidR="00D42042" w:rsidRPr="0043095A" w:rsidRDefault="00D42042" w:rsidP="000738EE">
      <w:pPr>
        <w:numPr>
          <w:ilvl w:val="0"/>
          <w:numId w:val="31"/>
        </w:numPr>
        <w:spacing w:before="120"/>
        <w:ind w:left="567" w:hanging="567"/>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t>un organisme que la loi déclare mandataire ou agent d'une municipalité;</w:t>
      </w:r>
    </w:p>
    <w:p w:rsidR="00D42042" w:rsidRPr="0043095A" w:rsidRDefault="00D42042" w:rsidP="000738EE">
      <w:pPr>
        <w:numPr>
          <w:ilvl w:val="0"/>
          <w:numId w:val="31"/>
        </w:numPr>
        <w:spacing w:before="120"/>
        <w:ind w:left="567" w:hanging="567"/>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t>un organisme dont le conseil est composé majoritairement de membres du conseil d'une municipalité;</w:t>
      </w:r>
    </w:p>
    <w:p w:rsidR="00D42042" w:rsidRPr="0043095A" w:rsidRDefault="00D42042" w:rsidP="000738EE">
      <w:pPr>
        <w:numPr>
          <w:ilvl w:val="0"/>
          <w:numId w:val="31"/>
        </w:numPr>
        <w:spacing w:before="120"/>
        <w:ind w:left="567" w:hanging="567"/>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t>un organisme dont le budget est adopté par la municipalité ou dont le financement est assuré pour plus de la moitié par celle-ci;</w:t>
      </w:r>
    </w:p>
    <w:p w:rsidR="00D42042" w:rsidRPr="0043095A" w:rsidRDefault="00D42042" w:rsidP="000738EE">
      <w:pPr>
        <w:numPr>
          <w:ilvl w:val="0"/>
          <w:numId w:val="31"/>
        </w:numPr>
        <w:spacing w:before="120"/>
        <w:ind w:left="567" w:hanging="567"/>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lastRenderedPageBreak/>
        <w:t xml:space="preserve">un conseil, une commission ou un comité formé par la municipalité chargé </w:t>
      </w:r>
      <w:r w:rsidRPr="0043095A">
        <w:rPr>
          <w:rFonts w:asciiTheme="minorHAnsi" w:hAnsiTheme="minorHAnsi" w:cstheme="minorHAnsi"/>
          <w:color w:val="000000"/>
          <w:sz w:val="22"/>
          <w:szCs w:val="22"/>
          <w:lang w:eastAsia="fr-FR"/>
        </w:rPr>
        <w:t>d'examiner et d’étudier une question qui lui est soumise par le conseil;</w:t>
      </w:r>
    </w:p>
    <w:p w:rsidR="00D42042" w:rsidRPr="0043095A" w:rsidRDefault="00D42042" w:rsidP="000738EE">
      <w:pPr>
        <w:numPr>
          <w:ilvl w:val="0"/>
          <w:numId w:val="31"/>
        </w:numPr>
        <w:spacing w:before="120"/>
        <w:ind w:left="567" w:hanging="567"/>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t xml:space="preserve">une entreprise, corporation, société ou association au sein de laquelle une personne est désignée ou recommandée par la municipalité pour y représenter son intérêt. </w:t>
      </w:r>
    </w:p>
    <w:p w:rsidR="00E8480F" w:rsidRPr="0043095A" w:rsidRDefault="00E8480F" w:rsidP="000738EE">
      <w:pPr>
        <w:tabs>
          <w:tab w:val="left" w:pos="1560"/>
        </w:tabs>
        <w:ind w:left="284" w:hanging="284"/>
        <w:jc w:val="both"/>
        <w:rPr>
          <w:rFonts w:asciiTheme="minorHAnsi" w:hAnsiTheme="minorHAnsi" w:cstheme="minorHAnsi"/>
          <w:b/>
          <w:smallCaps/>
          <w:sz w:val="22"/>
          <w:szCs w:val="22"/>
          <w:u w:val="single"/>
        </w:rPr>
      </w:pPr>
    </w:p>
    <w:p w:rsidR="00DB5894" w:rsidRPr="0043095A" w:rsidRDefault="00314FFC" w:rsidP="000738EE">
      <w:pPr>
        <w:ind w:left="1418" w:hanging="1418"/>
        <w:jc w:val="both"/>
        <w:rPr>
          <w:rFonts w:asciiTheme="minorHAnsi" w:hAnsiTheme="minorHAnsi" w:cstheme="minorHAnsi"/>
          <w:b/>
          <w:sz w:val="22"/>
          <w:szCs w:val="22"/>
          <w:u w:val="single"/>
        </w:rPr>
      </w:pPr>
      <w:r w:rsidRPr="0043095A">
        <w:rPr>
          <w:rFonts w:asciiTheme="minorHAnsi" w:hAnsiTheme="minorHAnsi" w:cstheme="minorHAnsi"/>
          <w:b/>
          <w:sz w:val="22"/>
          <w:szCs w:val="22"/>
          <w:u w:val="single"/>
        </w:rPr>
        <w:t xml:space="preserve">ARTICLE </w:t>
      </w:r>
      <w:r w:rsidR="00FD5984">
        <w:rPr>
          <w:rFonts w:asciiTheme="minorHAnsi" w:hAnsiTheme="minorHAnsi" w:cstheme="minorHAnsi"/>
          <w:b/>
          <w:sz w:val="22"/>
          <w:szCs w:val="22"/>
          <w:u w:val="single"/>
        </w:rPr>
        <w:t>5</w:t>
      </w:r>
      <w:r w:rsidR="00DB5894" w:rsidRPr="0043095A">
        <w:rPr>
          <w:rFonts w:asciiTheme="minorHAnsi" w:hAnsiTheme="minorHAnsi" w:cstheme="minorHAnsi"/>
          <w:b/>
          <w:sz w:val="22"/>
          <w:szCs w:val="22"/>
          <w:u w:val="single"/>
        </w:rPr>
        <w:tab/>
      </w:r>
      <w:r w:rsidRPr="0043095A">
        <w:rPr>
          <w:rFonts w:asciiTheme="minorHAnsi" w:hAnsiTheme="minorHAnsi" w:cstheme="minorHAnsi"/>
          <w:b/>
          <w:sz w:val="22"/>
          <w:szCs w:val="22"/>
          <w:u w:val="single"/>
        </w:rPr>
        <w:t>VALEURS DE LA MUNICIPALITÉ</w:t>
      </w:r>
    </w:p>
    <w:p w:rsidR="00DB5894" w:rsidRPr="0043095A" w:rsidRDefault="00565E8A" w:rsidP="000738EE">
      <w:pPr>
        <w:spacing w:before="120"/>
        <w:jc w:val="both"/>
        <w:rPr>
          <w:rFonts w:asciiTheme="minorHAnsi" w:hAnsiTheme="minorHAnsi" w:cstheme="minorHAnsi"/>
          <w:sz w:val="22"/>
          <w:szCs w:val="22"/>
        </w:rPr>
      </w:pPr>
      <w:r w:rsidRPr="0043095A">
        <w:rPr>
          <w:rFonts w:asciiTheme="minorHAnsi" w:hAnsiTheme="minorHAnsi" w:cstheme="minorHAnsi"/>
          <w:sz w:val="22"/>
          <w:szCs w:val="22"/>
        </w:rPr>
        <w:t>Les principales valeurs de la Municipalité en matière d’éthique sont :</w:t>
      </w:r>
    </w:p>
    <w:p w:rsidR="00565E8A" w:rsidRPr="0043095A" w:rsidRDefault="00565E8A" w:rsidP="000738EE">
      <w:pPr>
        <w:pStyle w:val="Paragraphedeliste"/>
        <w:numPr>
          <w:ilvl w:val="0"/>
          <w:numId w:val="26"/>
        </w:numPr>
        <w:spacing w:before="120"/>
        <w:ind w:left="567" w:hanging="578"/>
        <w:jc w:val="both"/>
        <w:rPr>
          <w:rFonts w:asciiTheme="minorHAnsi" w:hAnsiTheme="minorHAnsi" w:cstheme="minorHAnsi"/>
          <w:sz w:val="22"/>
          <w:szCs w:val="22"/>
        </w:rPr>
      </w:pPr>
      <w:r w:rsidRPr="0043095A">
        <w:rPr>
          <w:rFonts w:asciiTheme="minorHAnsi" w:hAnsiTheme="minorHAnsi" w:cstheme="minorHAnsi"/>
          <w:b/>
          <w:sz w:val="22"/>
          <w:szCs w:val="22"/>
        </w:rPr>
        <w:t>L’intégrité</w:t>
      </w:r>
    </w:p>
    <w:p w:rsidR="00565E8A" w:rsidRPr="0043095A" w:rsidRDefault="00565E8A" w:rsidP="000738EE">
      <w:pPr>
        <w:pStyle w:val="Paragraphedeliste"/>
        <w:spacing w:before="120"/>
        <w:ind w:left="567"/>
        <w:jc w:val="both"/>
        <w:rPr>
          <w:rFonts w:asciiTheme="minorHAnsi" w:hAnsiTheme="minorHAnsi" w:cstheme="minorHAnsi"/>
          <w:sz w:val="22"/>
          <w:szCs w:val="22"/>
        </w:rPr>
      </w:pPr>
      <w:r w:rsidRPr="0043095A">
        <w:rPr>
          <w:rFonts w:asciiTheme="minorHAnsi" w:hAnsiTheme="minorHAnsi" w:cstheme="minorHAnsi"/>
          <w:sz w:val="22"/>
          <w:szCs w:val="22"/>
        </w:rPr>
        <w:t>Tout membre valorise l’honnêteté, la rigueur et la justice.</w:t>
      </w:r>
    </w:p>
    <w:p w:rsidR="00565E8A" w:rsidRPr="0043095A" w:rsidRDefault="00565E8A" w:rsidP="000738EE">
      <w:pPr>
        <w:pStyle w:val="Paragraphedeliste"/>
        <w:numPr>
          <w:ilvl w:val="0"/>
          <w:numId w:val="26"/>
        </w:numPr>
        <w:spacing w:before="120"/>
        <w:ind w:left="567" w:hanging="578"/>
        <w:jc w:val="both"/>
        <w:rPr>
          <w:rFonts w:asciiTheme="minorHAnsi" w:hAnsiTheme="minorHAnsi" w:cstheme="minorHAnsi"/>
          <w:sz w:val="22"/>
          <w:szCs w:val="22"/>
        </w:rPr>
      </w:pPr>
      <w:r w:rsidRPr="0043095A">
        <w:rPr>
          <w:rFonts w:asciiTheme="minorHAnsi" w:hAnsiTheme="minorHAnsi" w:cstheme="minorHAnsi"/>
          <w:b/>
          <w:sz w:val="22"/>
          <w:szCs w:val="22"/>
        </w:rPr>
        <w:t>La prudence dans la poursuite de l’intérêt public</w:t>
      </w:r>
    </w:p>
    <w:p w:rsidR="00DB5894" w:rsidRPr="0043095A" w:rsidRDefault="00565E8A" w:rsidP="000738EE">
      <w:pPr>
        <w:spacing w:before="120"/>
        <w:ind w:left="567"/>
        <w:jc w:val="both"/>
        <w:rPr>
          <w:rFonts w:asciiTheme="minorHAnsi" w:hAnsiTheme="minorHAnsi" w:cstheme="minorHAnsi"/>
          <w:sz w:val="22"/>
          <w:szCs w:val="22"/>
        </w:rPr>
      </w:pPr>
      <w:r w:rsidRPr="0043095A">
        <w:rPr>
          <w:rFonts w:asciiTheme="minorHAnsi" w:hAnsiTheme="minorHAnsi" w:cstheme="minorHAnsi"/>
          <w:sz w:val="22"/>
          <w:szCs w:val="22"/>
        </w:rPr>
        <w:t>Tout membre assume ses responsabilités face à la mission d’intérêt public qui lui incombe.  Dans l’accomplissement de cette mission, il agit avec professionnalisme,</w:t>
      </w:r>
      <w:r w:rsidR="00CE4AA6" w:rsidRPr="0043095A">
        <w:rPr>
          <w:rFonts w:asciiTheme="minorHAnsi" w:hAnsiTheme="minorHAnsi" w:cstheme="minorHAnsi"/>
          <w:sz w:val="22"/>
          <w:szCs w:val="22"/>
        </w:rPr>
        <w:t xml:space="preserve"> ainsi qu'avec vigilance et discernement.</w:t>
      </w:r>
    </w:p>
    <w:p w:rsidR="00CE4AA6" w:rsidRPr="0043095A" w:rsidRDefault="00314FFC" w:rsidP="000738EE">
      <w:pPr>
        <w:pStyle w:val="Paragraphedeliste"/>
        <w:numPr>
          <w:ilvl w:val="0"/>
          <w:numId w:val="26"/>
        </w:numPr>
        <w:spacing w:before="120"/>
        <w:ind w:left="567" w:hanging="567"/>
        <w:jc w:val="both"/>
        <w:rPr>
          <w:rFonts w:asciiTheme="minorHAnsi" w:hAnsiTheme="minorHAnsi" w:cstheme="minorHAnsi"/>
          <w:sz w:val="22"/>
          <w:szCs w:val="22"/>
        </w:rPr>
      </w:pPr>
      <w:r w:rsidRPr="0043095A">
        <w:rPr>
          <w:rFonts w:asciiTheme="minorHAnsi" w:hAnsiTheme="minorHAnsi" w:cstheme="minorHAnsi"/>
          <w:b/>
          <w:sz w:val="22"/>
          <w:szCs w:val="22"/>
        </w:rPr>
        <w:t>L</w:t>
      </w:r>
      <w:r w:rsidR="00CE4AA6" w:rsidRPr="0043095A">
        <w:rPr>
          <w:rFonts w:asciiTheme="minorHAnsi" w:hAnsiTheme="minorHAnsi" w:cstheme="minorHAnsi"/>
          <w:b/>
          <w:sz w:val="22"/>
          <w:szCs w:val="22"/>
        </w:rPr>
        <w:t>e respect envers les autres membres, les employés de la municipalité et les citoyens</w:t>
      </w:r>
    </w:p>
    <w:p w:rsidR="00CE4AA6" w:rsidRPr="0043095A" w:rsidRDefault="00CE4AA6" w:rsidP="000738EE">
      <w:pPr>
        <w:spacing w:before="120"/>
        <w:ind w:left="567"/>
        <w:jc w:val="both"/>
        <w:rPr>
          <w:rFonts w:asciiTheme="minorHAnsi" w:hAnsiTheme="minorHAnsi" w:cstheme="minorHAnsi"/>
          <w:sz w:val="22"/>
          <w:szCs w:val="22"/>
        </w:rPr>
      </w:pPr>
      <w:r w:rsidRPr="0043095A">
        <w:rPr>
          <w:rFonts w:asciiTheme="minorHAnsi" w:hAnsiTheme="minorHAnsi" w:cstheme="minorHAnsi"/>
          <w:sz w:val="22"/>
          <w:szCs w:val="22"/>
        </w:rPr>
        <w:t>Tout membre favorise le respect dans les relations humaines.  Il a droit à celui-ci et agit avec respect envers l’ensemble des personnes avec lesquelles il traite dans le cadre de ses fonctions.</w:t>
      </w:r>
    </w:p>
    <w:p w:rsidR="00CE4AA6" w:rsidRPr="0043095A" w:rsidRDefault="00CE4AA6" w:rsidP="000738EE">
      <w:pPr>
        <w:pStyle w:val="Paragraphedeliste"/>
        <w:numPr>
          <w:ilvl w:val="0"/>
          <w:numId w:val="26"/>
        </w:numPr>
        <w:spacing w:before="120"/>
        <w:ind w:left="567" w:hanging="567"/>
        <w:jc w:val="both"/>
        <w:rPr>
          <w:rFonts w:asciiTheme="minorHAnsi" w:hAnsiTheme="minorHAnsi" w:cstheme="minorHAnsi"/>
          <w:sz w:val="22"/>
          <w:szCs w:val="22"/>
        </w:rPr>
      </w:pPr>
      <w:r w:rsidRPr="0043095A">
        <w:rPr>
          <w:rFonts w:asciiTheme="minorHAnsi" w:hAnsiTheme="minorHAnsi" w:cstheme="minorHAnsi"/>
          <w:b/>
          <w:sz w:val="22"/>
          <w:szCs w:val="22"/>
        </w:rPr>
        <w:t>La loyauté envers la municipalité</w:t>
      </w:r>
    </w:p>
    <w:p w:rsidR="00CE4AA6" w:rsidRPr="0043095A" w:rsidRDefault="00CE4AA6" w:rsidP="000738EE">
      <w:pPr>
        <w:pStyle w:val="Paragraphedeliste"/>
        <w:spacing w:before="120"/>
        <w:ind w:left="567"/>
        <w:jc w:val="both"/>
        <w:rPr>
          <w:rFonts w:asciiTheme="minorHAnsi" w:hAnsiTheme="minorHAnsi" w:cstheme="minorHAnsi"/>
          <w:sz w:val="22"/>
          <w:szCs w:val="22"/>
        </w:rPr>
      </w:pPr>
      <w:r w:rsidRPr="0043095A">
        <w:rPr>
          <w:rFonts w:asciiTheme="minorHAnsi" w:hAnsiTheme="minorHAnsi" w:cstheme="minorHAnsi"/>
          <w:sz w:val="22"/>
          <w:szCs w:val="22"/>
        </w:rPr>
        <w:t>Tout membre recherche l’intérêt de la municipalité.</w:t>
      </w:r>
    </w:p>
    <w:p w:rsidR="00CE4AA6" w:rsidRPr="0043095A" w:rsidRDefault="00CE4AA6" w:rsidP="000738EE">
      <w:pPr>
        <w:pStyle w:val="Paragraphedeliste"/>
        <w:numPr>
          <w:ilvl w:val="0"/>
          <w:numId w:val="26"/>
        </w:numPr>
        <w:spacing w:before="120"/>
        <w:ind w:left="567" w:hanging="567"/>
        <w:jc w:val="both"/>
        <w:rPr>
          <w:rFonts w:asciiTheme="minorHAnsi" w:hAnsiTheme="minorHAnsi" w:cstheme="minorHAnsi"/>
          <w:sz w:val="22"/>
          <w:szCs w:val="22"/>
        </w:rPr>
      </w:pPr>
      <w:r w:rsidRPr="0043095A">
        <w:rPr>
          <w:rFonts w:asciiTheme="minorHAnsi" w:hAnsiTheme="minorHAnsi" w:cstheme="minorHAnsi"/>
          <w:b/>
          <w:sz w:val="22"/>
          <w:szCs w:val="22"/>
        </w:rPr>
        <w:t>La recherche de l’équité</w:t>
      </w:r>
    </w:p>
    <w:p w:rsidR="002B4BC4" w:rsidRPr="0043095A" w:rsidRDefault="00CE4AA6" w:rsidP="000738EE">
      <w:pPr>
        <w:pStyle w:val="Paragraphedeliste"/>
        <w:spacing w:before="120"/>
        <w:ind w:left="567"/>
        <w:jc w:val="both"/>
        <w:rPr>
          <w:rFonts w:asciiTheme="minorHAnsi" w:hAnsiTheme="minorHAnsi" w:cstheme="minorHAnsi"/>
          <w:sz w:val="22"/>
          <w:szCs w:val="22"/>
        </w:rPr>
      </w:pPr>
      <w:r w:rsidRPr="0043095A">
        <w:rPr>
          <w:rFonts w:asciiTheme="minorHAnsi" w:hAnsiTheme="minorHAnsi" w:cstheme="minorHAnsi"/>
          <w:sz w:val="22"/>
          <w:szCs w:val="22"/>
        </w:rPr>
        <w:t>Tout membre traite chaque personne avec justice et, dans la mesure du possible, en interprétant les lois et règlements en accord avec leur esprit.</w:t>
      </w:r>
    </w:p>
    <w:p w:rsidR="00CE4AA6" w:rsidRPr="0043095A" w:rsidRDefault="00CE4AA6" w:rsidP="000738EE">
      <w:pPr>
        <w:pStyle w:val="Paragraphedeliste"/>
        <w:numPr>
          <w:ilvl w:val="0"/>
          <w:numId w:val="26"/>
        </w:numPr>
        <w:spacing w:before="120"/>
        <w:ind w:left="567" w:hanging="567"/>
        <w:jc w:val="both"/>
        <w:rPr>
          <w:rFonts w:asciiTheme="minorHAnsi" w:hAnsiTheme="minorHAnsi" w:cstheme="minorHAnsi"/>
          <w:sz w:val="22"/>
          <w:szCs w:val="22"/>
        </w:rPr>
      </w:pPr>
      <w:r w:rsidRPr="0043095A">
        <w:rPr>
          <w:rFonts w:asciiTheme="minorHAnsi" w:hAnsiTheme="minorHAnsi" w:cstheme="minorHAnsi"/>
          <w:b/>
          <w:sz w:val="22"/>
          <w:szCs w:val="22"/>
        </w:rPr>
        <w:t xml:space="preserve">L’honneur rattaché aux fonctions de membre </w:t>
      </w:r>
      <w:r w:rsidR="005B393E" w:rsidRPr="0043095A">
        <w:rPr>
          <w:rFonts w:asciiTheme="minorHAnsi" w:hAnsiTheme="minorHAnsi" w:cstheme="minorHAnsi"/>
          <w:b/>
          <w:sz w:val="22"/>
          <w:szCs w:val="22"/>
        </w:rPr>
        <w:t>du</w:t>
      </w:r>
      <w:r w:rsidRPr="0043095A">
        <w:rPr>
          <w:rFonts w:asciiTheme="minorHAnsi" w:hAnsiTheme="minorHAnsi" w:cstheme="minorHAnsi"/>
          <w:b/>
          <w:sz w:val="22"/>
          <w:szCs w:val="22"/>
        </w:rPr>
        <w:t xml:space="preserve"> conseil</w:t>
      </w:r>
    </w:p>
    <w:p w:rsidR="00CE4AA6" w:rsidRPr="0043095A" w:rsidRDefault="00CE4AA6" w:rsidP="000738EE">
      <w:pPr>
        <w:spacing w:before="120"/>
        <w:ind w:left="567"/>
        <w:jc w:val="both"/>
        <w:rPr>
          <w:rFonts w:asciiTheme="minorHAnsi" w:hAnsiTheme="minorHAnsi" w:cstheme="minorHAnsi"/>
          <w:sz w:val="22"/>
          <w:szCs w:val="22"/>
        </w:rPr>
      </w:pPr>
      <w:r w:rsidRPr="0043095A">
        <w:rPr>
          <w:rFonts w:asciiTheme="minorHAnsi" w:hAnsiTheme="minorHAnsi" w:cstheme="minorHAnsi"/>
          <w:sz w:val="22"/>
          <w:szCs w:val="22"/>
        </w:rPr>
        <w:t>Tout membre sauvegarde l’honneur rattaché à sa fonction, ce qui présuppose la pratique constante des cinq valeurs précédentes : l’intégrité, la prudence, le respect, la loyauté et l’équité.</w:t>
      </w:r>
    </w:p>
    <w:p w:rsidR="00364E67" w:rsidRPr="0043095A" w:rsidRDefault="00364E67" w:rsidP="000738EE">
      <w:pPr>
        <w:tabs>
          <w:tab w:val="left" w:pos="1560"/>
        </w:tabs>
        <w:jc w:val="both"/>
        <w:rPr>
          <w:rFonts w:asciiTheme="minorHAnsi" w:hAnsiTheme="minorHAnsi" w:cstheme="minorHAnsi"/>
          <w:b/>
          <w:smallCaps/>
          <w:sz w:val="22"/>
          <w:szCs w:val="22"/>
          <w:u w:val="single"/>
        </w:rPr>
      </w:pPr>
    </w:p>
    <w:p w:rsidR="00DB5894" w:rsidRPr="0043095A" w:rsidRDefault="00314FFC" w:rsidP="000738EE">
      <w:pPr>
        <w:ind w:left="1418" w:hanging="1418"/>
        <w:jc w:val="both"/>
        <w:rPr>
          <w:rFonts w:asciiTheme="minorHAnsi" w:hAnsiTheme="minorHAnsi" w:cstheme="minorHAnsi"/>
          <w:b/>
          <w:sz w:val="22"/>
          <w:szCs w:val="22"/>
          <w:u w:val="single"/>
        </w:rPr>
      </w:pPr>
      <w:r w:rsidRPr="0043095A">
        <w:rPr>
          <w:rFonts w:asciiTheme="minorHAnsi" w:hAnsiTheme="minorHAnsi" w:cstheme="minorHAnsi"/>
          <w:b/>
          <w:sz w:val="22"/>
          <w:szCs w:val="22"/>
          <w:u w:val="single"/>
        </w:rPr>
        <w:t xml:space="preserve">ARTICLE </w:t>
      </w:r>
      <w:r w:rsidR="00FD5984">
        <w:rPr>
          <w:rFonts w:asciiTheme="minorHAnsi" w:hAnsiTheme="minorHAnsi" w:cstheme="minorHAnsi"/>
          <w:b/>
          <w:sz w:val="22"/>
          <w:szCs w:val="22"/>
          <w:u w:val="single"/>
        </w:rPr>
        <w:t>6</w:t>
      </w:r>
      <w:r w:rsidR="00DB5894" w:rsidRPr="0043095A">
        <w:rPr>
          <w:rFonts w:asciiTheme="minorHAnsi" w:hAnsiTheme="minorHAnsi" w:cstheme="minorHAnsi"/>
          <w:b/>
          <w:sz w:val="22"/>
          <w:szCs w:val="22"/>
          <w:u w:val="single"/>
        </w:rPr>
        <w:tab/>
      </w:r>
      <w:r w:rsidRPr="0043095A">
        <w:rPr>
          <w:rFonts w:asciiTheme="minorHAnsi" w:hAnsiTheme="minorHAnsi" w:cstheme="minorHAnsi"/>
          <w:b/>
          <w:sz w:val="22"/>
          <w:szCs w:val="22"/>
          <w:u w:val="single"/>
        </w:rPr>
        <w:t>RÈGLES DE CONDUITE</w:t>
      </w:r>
    </w:p>
    <w:p w:rsidR="00314FFC" w:rsidRPr="0043095A" w:rsidRDefault="00FD5984" w:rsidP="000738EE">
      <w:pPr>
        <w:spacing w:before="120"/>
        <w:ind w:left="709" w:hanging="709"/>
        <w:jc w:val="both"/>
        <w:rPr>
          <w:rFonts w:asciiTheme="minorHAnsi" w:hAnsiTheme="minorHAnsi" w:cstheme="minorHAnsi"/>
          <w:b/>
          <w:sz w:val="22"/>
          <w:szCs w:val="22"/>
        </w:rPr>
      </w:pPr>
      <w:r>
        <w:rPr>
          <w:rFonts w:asciiTheme="minorHAnsi" w:hAnsiTheme="minorHAnsi" w:cstheme="minorHAnsi"/>
          <w:b/>
          <w:sz w:val="22"/>
          <w:szCs w:val="22"/>
        </w:rPr>
        <w:t>6</w:t>
      </w:r>
      <w:r w:rsidR="00314FFC" w:rsidRPr="0043095A">
        <w:rPr>
          <w:rFonts w:asciiTheme="minorHAnsi" w:hAnsiTheme="minorHAnsi" w:cstheme="minorHAnsi"/>
          <w:b/>
          <w:sz w:val="22"/>
          <w:szCs w:val="22"/>
        </w:rPr>
        <w:t>.1</w:t>
      </w:r>
      <w:r w:rsidR="00314FFC" w:rsidRPr="0043095A">
        <w:rPr>
          <w:rFonts w:asciiTheme="minorHAnsi" w:hAnsiTheme="minorHAnsi" w:cstheme="minorHAnsi"/>
          <w:b/>
          <w:sz w:val="22"/>
          <w:szCs w:val="22"/>
        </w:rPr>
        <w:tab/>
        <w:t>Application</w:t>
      </w:r>
    </w:p>
    <w:p w:rsidR="00314FFC" w:rsidRPr="0043095A" w:rsidRDefault="00314FFC" w:rsidP="000738EE">
      <w:pPr>
        <w:spacing w:before="120"/>
        <w:jc w:val="both"/>
        <w:rPr>
          <w:rFonts w:asciiTheme="minorHAnsi" w:hAnsiTheme="minorHAnsi" w:cstheme="minorHAnsi"/>
          <w:sz w:val="22"/>
          <w:szCs w:val="22"/>
        </w:rPr>
      </w:pPr>
      <w:r w:rsidRPr="0043095A">
        <w:rPr>
          <w:rFonts w:asciiTheme="minorHAnsi" w:hAnsiTheme="minorHAnsi" w:cstheme="minorHAnsi"/>
          <w:sz w:val="22"/>
          <w:szCs w:val="22"/>
        </w:rPr>
        <w:t>Les règles énoncées au présent article doivent guider la conduite d’un élu à titre de membre du conseil, d’un comité ou d’</w:t>
      </w:r>
      <w:r w:rsidR="00B360A4" w:rsidRPr="0043095A">
        <w:rPr>
          <w:rFonts w:asciiTheme="minorHAnsi" w:hAnsiTheme="minorHAnsi" w:cstheme="minorHAnsi"/>
          <w:sz w:val="22"/>
          <w:szCs w:val="22"/>
        </w:rPr>
        <w:t>une commission</w:t>
      </w:r>
    </w:p>
    <w:p w:rsidR="00314FFC" w:rsidRPr="0043095A" w:rsidRDefault="00B360A4" w:rsidP="000738EE">
      <w:pPr>
        <w:pStyle w:val="Paragraphedeliste"/>
        <w:numPr>
          <w:ilvl w:val="0"/>
          <w:numId w:val="27"/>
        </w:numPr>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d</w:t>
      </w:r>
      <w:r w:rsidR="00314FFC" w:rsidRPr="0043095A">
        <w:rPr>
          <w:rFonts w:asciiTheme="minorHAnsi" w:hAnsiTheme="minorHAnsi" w:cstheme="minorHAnsi"/>
          <w:sz w:val="22"/>
          <w:szCs w:val="22"/>
        </w:rPr>
        <w:t>e la municipalité ou,</w:t>
      </w:r>
    </w:p>
    <w:p w:rsidR="00314FFC" w:rsidRPr="0043095A" w:rsidRDefault="00B360A4" w:rsidP="000738EE">
      <w:pPr>
        <w:pStyle w:val="Paragraphedeliste"/>
        <w:numPr>
          <w:ilvl w:val="0"/>
          <w:numId w:val="27"/>
        </w:numPr>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d</w:t>
      </w:r>
      <w:r w:rsidR="00314FFC" w:rsidRPr="0043095A">
        <w:rPr>
          <w:rFonts w:asciiTheme="minorHAnsi" w:hAnsiTheme="minorHAnsi" w:cstheme="minorHAnsi"/>
          <w:sz w:val="22"/>
          <w:szCs w:val="22"/>
        </w:rPr>
        <w:t xml:space="preserve">’un autre organisme lorsqu’il y siège en sa qualité de membre </w:t>
      </w:r>
      <w:r w:rsidR="005B393E" w:rsidRPr="0043095A">
        <w:rPr>
          <w:rFonts w:asciiTheme="minorHAnsi" w:hAnsiTheme="minorHAnsi" w:cstheme="minorHAnsi"/>
          <w:sz w:val="22"/>
          <w:szCs w:val="22"/>
        </w:rPr>
        <w:t>du</w:t>
      </w:r>
      <w:r w:rsidR="00314FFC" w:rsidRPr="0043095A">
        <w:rPr>
          <w:rFonts w:asciiTheme="minorHAnsi" w:hAnsiTheme="minorHAnsi" w:cstheme="minorHAnsi"/>
          <w:sz w:val="22"/>
          <w:szCs w:val="22"/>
        </w:rPr>
        <w:t xml:space="preserve"> conseil de la municipalité.</w:t>
      </w:r>
    </w:p>
    <w:p w:rsidR="00B360A4" w:rsidRPr="0043095A" w:rsidRDefault="00FD5984" w:rsidP="000738EE">
      <w:pPr>
        <w:spacing w:before="120"/>
        <w:ind w:left="709" w:hanging="709"/>
        <w:jc w:val="both"/>
        <w:rPr>
          <w:rFonts w:asciiTheme="minorHAnsi" w:hAnsiTheme="minorHAnsi" w:cstheme="minorHAnsi"/>
          <w:b/>
          <w:sz w:val="22"/>
          <w:szCs w:val="22"/>
        </w:rPr>
      </w:pPr>
      <w:r>
        <w:rPr>
          <w:rFonts w:asciiTheme="minorHAnsi" w:hAnsiTheme="minorHAnsi" w:cstheme="minorHAnsi"/>
          <w:b/>
          <w:sz w:val="22"/>
          <w:szCs w:val="22"/>
        </w:rPr>
        <w:t>6</w:t>
      </w:r>
      <w:r w:rsidR="00B360A4" w:rsidRPr="0043095A">
        <w:rPr>
          <w:rFonts w:asciiTheme="minorHAnsi" w:hAnsiTheme="minorHAnsi" w:cstheme="minorHAnsi"/>
          <w:b/>
          <w:sz w:val="22"/>
          <w:szCs w:val="22"/>
        </w:rPr>
        <w:t>.2</w:t>
      </w:r>
      <w:r w:rsidR="00B360A4" w:rsidRPr="0043095A">
        <w:rPr>
          <w:rFonts w:asciiTheme="minorHAnsi" w:hAnsiTheme="minorHAnsi" w:cstheme="minorHAnsi"/>
          <w:b/>
          <w:sz w:val="22"/>
          <w:szCs w:val="22"/>
        </w:rPr>
        <w:tab/>
        <w:t>Objectifs</w:t>
      </w:r>
    </w:p>
    <w:p w:rsidR="00B360A4" w:rsidRPr="0043095A" w:rsidRDefault="00B360A4" w:rsidP="000738EE">
      <w:pPr>
        <w:spacing w:before="120"/>
        <w:jc w:val="both"/>
        <w:rPr>
          <w:rFonts w:asciiTheme="minorHAnsi" w:hAnsiTheme="minorHAnsi" w:cstheme="minorHAnsi"/>
          <w:sz w:val="22"/>
          <w:szCs w:val="22"/>
        </w:rPr>
      </w:pPr>
      <w:r w:rsidRPr="0043095A">
        <w:rPr>
          <w:rFonts w:asciiTheme="minorHAnsi" w:hAnsiTheme="minorHAnsi" w:cstheme="minorHAnsi"/>
          <w:sz w:val="22"/>
          <w:szCs w:val="22"/>
        </w:rPr>
        <w:t>Ces règles ont notamment pour objectifs de prévenir :</w:t>
      </w:r>
    </w:p>
    <w:p w:rsidR="00B360A4" w:rsidRPr="0043095A" w:rsidRDefault="00B360A4" w:rsidP="000738EE">
      <w:pPr>
        <w:pStyle w:val="Paragraphedeliste"/>
        <w:numPr>
          <w:ilvl w:val="0"/>
          <w:numId w:val="28"/>
        </w:numPr>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toute situation où l’intérêt personnel du membre du conseil peut influencer son indépendance de jugement dans l’exercice de ses fonctions;</w:t>
      </w:r>
    </w:p>
    <w:p w:rsidR="00B360A4" w:rsidRPr="0043095A" w:rsidRDefault="00B360A4" w:rsidP="000738EE">
      <w:pPr>
        <w:pStyle w:val="Paragraphedeliste"/>
        <w:numPr>
          <w:ilvl w:val="0"/>
          <w:numId w:val="28"/>
        </w:numPr>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 xml:space="preserve">toute situation qui irait à l’encontre des articles 304 et 361 de la </w:t>
      </w:r>
      <w:r w:rsidRPr="0043095A">
        <w:rPr>
          <w:rFonts w:asciiTheme="minorHAnsi" w:hAnsiTheme="minorHAnsi" w:cstheme="minorHAnsi"/>
          <w:i/>
          <w:sz w:val="22"/>
          <w:szCs w:val="22"/>
        </w:rPr>
        <w:t>Loi sur les élections et les référendums dans les municipalités</w:t>
      </w:r>
      <w:r w:rsidRPr="0043095A">
        <w:rPr>
          <w:rFonts w:asciiTheme="minorHAnsi" w:hAnsiTheme="minorHAnsi" w:cstheme="minorHAnsi"/>
          <w:sz w:val="22"/>
          <w:szCs w:val="22"/>
        </w:rPr>
        <w:t xml:space="preserve"> (L.R.Q., chapitre E</w:t>
      </w:r>
      <w:r w:rsidRPr="0043095A">
        <w:rPr>
          <w:rFonts w:asciiTheme="minorHAnsi" w:hAnsiTheme="minorHAnsi" w:cstheme="minorHAnsi"/>
          <w:sz w:val="22"/>
          <w:szCs w:val="22"/>
        </w:rPr>
        <w:noBreakHyphen/>
        <w:t>2.2);</w:t>
      </w:r>
    </w:p>
    <w:p w:rsidR="00B360A4" w:rsidRPr="0043095A" w:rsidRDefault="00B360A4" w:rsidP="000738EE">
      <w:pPr>
        <w:pStyle w:val="Paragraphedeliste"/>
        <w:numPr>
          <w:ilvl w:val="0"/>
          <w:numId w:val="28"/>
        </w:numPr>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le favoritisme, la malversation, les abus de confiance ou autres inconduites.</w:t>
      </w:r>
    </w:p>
    <w:p w:rsidR="0028620D" w:rsidRPr="0043095A" w:rsidRDefault="00FD5984" w:rsidP="000738EE">
      <w:pPr>
        <w:spacing w:before="120"/>
        <w:ind w:left="709" w:hanging="709"/>
        <w:jc w:val="both"/>
        <w:rPr>
          <w:rFonts w:asciiTheme="minorHAnsi" w:hAnsiTheme="minorHAnsi" w:cstheme="minorHAnsi"/>
          <w:b/>
          <w:sz w:val="22"/>
          <w:szCs w:val="22"/>
        </w:rPr>
      </w:pPr>
      <w:r>
        <w:rPr>
          <w:rFonts w:asciiTheme="minorHAnsi" w:hAnsiTheme="minorHAnsi" w:cstheme="minorHAnsi"/>
          <w:b/>
          <w:sz w:val="22"/>
          <w:szCs w:val="22"/>
        </w:rPr>
        <w:t>6</w:t>
      </w:r>
      <w:r w:rsidR="0028620D" w:rsidRPr="0043095A">
        <w:rPr>
          <w:rFonts w:asciiTheme="minorHAnsi" w:hAnsiTheme="minorHAnsi" w:cstheme="minorHAnsi"/>
          <w:b/>
          <w:sz w:val="22"/>
          <w:szCs w:val="22"/>
        </w:rPr>
        <w:t>.3</w:t>
      </w:r>
      <w:r w:rsidR="0028620D" w:rsidRPr="0043095A">
        <w:rPr>
          <w:rFonts w:asciiTheme="minorHAnsi" w:hAnsiTheme="minorHAnsi" w:cstheme="minorHAnsi"/>
          <w:b/>
          <w:sz w:val="22"/>
          <w:szCs w:val="22"/>
        </w:rPr>
        <w:tab/>
        <w:t>Conflits d’intérêts</w:t>
      </w:r>
    </w:p>
    <w:p w:rsidR="0028620D" w:rsidRPr="0043095A" w:rsidRDefault="00FD5984" w:rsidP="000738EE">
      <w:pPr>
        <w:tabs>
          <w:tab w:val="left" w:pos="360"/>
          <w:tab w:val="left" w:pos="851"/>
        </w:tabs>
        <w:spacing w:before="120"/>
        <w:jc w:val="both"/>
        <w:rPr>
          <w:rFonts w:asciiTheme="minorHAnsi" w:hAnsiTheme="minorHAnsi" w:cstheme="minorHAnsi"/>
          <w:sz w:val="22"/>
          <w:szCs w:val="22"/>
        </w:rPr>
      </w:pPr>
      <w:r>
        <w:rPr>
          <w:rFonts w:asciiTheme="minorHAnsi" w:hAnsiTheme="minorHAnsi" w:cstheme="minorHAnsi"/>
          <w:b/>
          <w:sz w:val="22"/>
          <w:szCs w:val="22"/>
        </w:rPr>
        <w:t>6</w:t>
      </w:r>
      <w:r w:rsidR="0028620D" w:rsidRPr="0043095A">
        <w:rPr>
          <w:rFonts w:asciiTheme="minorHAnsi" w:hAnsiTheme="minorHAnsi" w:cstheme="minorHAnsi"/>
          <w:b/>
          <w:sz w:val="22"/>
          <w:szCs w:val="22"/>
        </w:rPr>
        <w:t>.3.1</w:t>
      </w:r>
      <w:r w:rsidR="0028620D" w:rsidRPr="0043095A">
        <w:rPr>
          <w:rFonts w:asciiTheme="minorHAnsi" w:hAnsiTheme="minorHAnsi" w:cstheme="minorHAnsi"/>
          <w:b/>
          <w:sz w:val="22"/>
          <w:szCs w:val="22"/>
        </w:rPr>
        <w:tab/>
      </w:r>
      <w:r w:rsidR="0028620D" w:rsidRPr="0043095A">
        <w:rPr>
          <w:rFonts w:asciiTheme="minorHAnsi" w:hAnsiTheme="minorHAnsi" w:cstheme="minorHAnsi"/>
          <w:sz w:val="22"/>
          <w:szCs w:val="22"/>
        </w:rPr>
        <w:t xml:space="preserve">Il est interdit à tout </w:t>
      </w:r>
      <w:r w:rsidR="005B393E" w:rsidRPr="0043095A">
        <w:rPr>
          <w:rFonts w:asciiTheme="minorHAnsi" w:hAnsiTheme="minorHAnsi" w:cstheme="minorHAnsi"/>
          <w:sz w:val="22"/>
          <w:szCs w:val="22"/>
        </w:rPr>
        <w:t xml:space="preserve">membre </w:t>
      </w:r>
      <w:r w:rsidR="0028620D" w:rsidRPr="0043095A">
        <w:rPr>
          <w:rFonts w:asciiTheme="minorHAnsi" w:hAnsiTheme="minorHAnsi" w:cstheme="minorHAnsi"/>
          <w:sz w:val="22"/>
          <w:szCs w:val="22"/>
        </w:rPr>
        <w:t>d’agir, de tenter d’agir ou d’omettre d’agir de façon à favoriser, dans l’exercice de ses fonctions, ses intérêts personnels ou</w:t>
      </w:r>
      <w:r w:rsidR="007C0212" w:rsidRPr="0043095A">
        <w:rPr>
          <w:rFonts w:asciiTheme="minorHAnsi" w:hAnsiTheme="minorHAnsi" w:cstheme="minorHAnsi"/>
          <w:sz w:val="22"/>
          <w:szCs w:val="22"/>
        </w:rPr>
        <w:t xml:space="preserve"> ceux de ses proches</w:t>
      </w:r>
      <w:r w:rsidR="0028620D" w:rsidRPr="0043095A">
        <w:rPr>
          <w:rFonts w:asciiTheme="minorHAnsi" w:hAnsiTheme="minorHAnsi" w:cstheme="minorHAnsi"/>
          <w:sz w:val="22"/>
          <w:szCs w:val="22"/>
        </w:rPr>
        <w:t xml:space="preserve"> </w:t>
      </w:r>
      <w:r w:rsidR="007C0212" w:rsidRPr="0043095A">
        <w:rPr>
          <w:rFonts w:asciiTheme="minorHAnsi" w:hAnsiTheme="minorHAnsi" w:cstheme="minorHAnsi"/>
          <w:sz w:val="22"/>
          <w:szCs w:val="22"/>
        </w:rPr>
        <w:t xml:space="preserve">ou, </w:t>
      </w:r>
      <w:r w:rsidR="0028620D" w:rsidRPr="0043095A">
        <w:rPr>
          <w:rFonts w:asciiTheme="minorHAnsi" w:hAnsiTheme="minorHAnsi" w:cstheme="minorHAnsi"/>
          <w:sz w:val="22"/>
          <w:szCs w:val="22"/>
        </w:rPr>
        <w:t xml:space="preserve">d’une manière abusive, ceux de toute autre personne. </w:t>
      </w:r>
    </w:p>
    <w:p w:rsidR="0028620D" w:rsidRPr="0043095A" w:rsidRDefault="00FD5984" w:rsidP="000738EE">
      <w:pPr>
        <w:tabs>
          <w:tab w:val="left" w:pos="360"/>
          <w:tab w:val="left" w:pos="851"/>
        </w:tabs>
        <w:spacing w:before="120"/>
        <w:jc w:val="both"/>
        <w:rPr>
          <w:rFonts w:asciiTheme="minorHAnsi" w:hAnsiTheme="minorHAnsi" w:cstheme="minorHAnsi"/>
          <w:sz w:val="22"/>
          <w:szCs w:val="22"/>
        </w:rPr>
      </w:pPr>
      <w:r>
        <w:rPr>
          <w:rFonts w:asciiTheme="minorHAnsi" w:hAnsiTheme="minorHAnsi" w:cstheme="minorHAnsi"/>
          <w:b/>
          <w:sz w:val="22"/>
          <w:szCs w:val="22"/>
        </w:rPr>
        <w:t>6</w:t>
      </w:r>
      <w:r w:rsidR="0028620D" w:rsidRPr="0043095A">
        <w:rPr>
          <w:rFonts w:asciiTheme="minorHAnsi" w:hAnsiTheme="minorHAnsi" w:cstheme="minorHAnsi"/>
          <w:b/>
          <w:sz w:val="22"/>
          <w:szCs w:val="22"/>
        </w:rPr>
        <w:t>.3.2</w:t>
      </w:r>
      <w:r w:rsidR="0028620D" w:rsidRPr="0043095A">
        <w:rPr>
          <w:rFonts w:asciiTheme="minorHAnsi" w:hAnsiTheme="minorHAnsi" w:cstheme="minorHAnsi"/>
          <w:sz w:val="22"/>
          <w:szCs w:val="22"/>
        </w:rPr>
        <w:tab/>
        <w:t xml:space="preserve">Il est interdit à tout </w:t>
      </w:r>
      <w:r w:rsidR="005B393E" w:rsidRPr="0043095A">
        <w:rPr>
          <w:rFonts w:asciiTheme="minorHAnsi" w:hAnsiTheme="minorHAnsi" w:cstheme="minorHAnsi"/>
          <w:sz w:val="22"/>
          <w:szCs w:val="22"/>
        </w:rPr>
        <w:t xml:space="preserve">membre </w:t>
      </w:r>
      <w:r w:rsidR="0028620D" w:rsidRPr="0043095A">
        <w:rPr>
          <w:rFonts w:asciiTheme="minorHAnsi" w:hAnsiTheme="minorHAnsi" w:cstheme="minorHAnsi"/>
          <w:sz w:val="22"/>
          <w:szCs w:val="22"/>
        </w:rPr>
        <w:t>de se prévaloir de sa fonction pour influencer ou tenter d’influencer la décision d’une autre personne de façon à favoriser ses intérêts personnels</w:t>
      </w:r>
      <w:r w:rsidR="007C0212" w:rsidRPr="0043095A">
        <w:rPr>
          <w:rFonts w:asciiTheme="minorHAnsi" w:hAnsiTheme="minorHAnsi" w:cstheme="minorHAnsi"/>
          <w:sz w:val="22"/>
          <w:szCs w:val="22"/>
        </w:rPr>
        <w:t xml:space="preserve"> ou ceux de ses proches </w:t>
      </w:r>
      <w:r w:rsidR="0028620D" w:rsidRPr="0043095A">
        <w:rPr>
          <w:rFonts w:asciiTheme="minorHAnsi" w:hAnsiTheme="minorHAnsi" w:cstheme="minorHAnsi"/>
          <w:sz w:val="22"/>
          <w:szCs w:val="22"/>
        </w:rPr>
        <w:t>ou, d’une manière abusive, ceux de toute autre personne.</w:t>
      </w:r>
    </w:p>
    <w:p w:rsidR="0028620D" w:rsidRPr="0043095A" w:rsidRDefault="00FD5984" w:rsidP="000738EE">
      <w:pPr>
        <w:tabs>
          <w:tab w:val="left" w:pos="360"/>
          <w:tab w:val="left" w:pos="851"/>
        </w:tabs>
        <w:spacing w:before="120"/>
        <w:jc w:val="both"/>
        <w:rPr>
          <w:rFonts w:asciiTheme="minorHAnsi" w:hAnsiTheme="minorHAnsi" w:cstheme="minorHAnsi"/>
          <w:sz w:val="22"/>
          <w:szCs w:val="22"/>
        </w:rPr>
      </w:pPr>
      <w:r>
        <w:rPr>
          <w:rFonts w:asciiTheme="minorHAnsi" w:hAnsiTheme="minorHAnsi" w:cstheme="minorHAnsi"/>
          <w:b/>
          <w:sz w:val="22"/>
          <w:szCs w:val="22"/>
        </w:rPr>
        <w:t>6</w:t>
      </w:r>
      <w:r w:rsidR="0028620D" w:rsidRPr="0043095A">
        <w:rPr>
          <w:rFonts w:asciiTheme="minorHAnsi" w:hAnsiTheme="minorHAnsi" w:cstheme="minorHAnsi"/>
          <w:b/>
          <w:sz w:val="22"/>
          <w:szCs w:val="22"/>
        </w:rPr>
        <w:t>.3.3</w:t>
      </w:r>
      <w:r w:rsidR="0028620D" w:rsidRPr="0043095A">
        <w:rPr>
          <w:rFonts w:asciiTheme="minorHAnsi" w:hAnsiTheme="minorHAnsi" w:cstheme="minorHAnsi"/>
          <w:sz w:val="22"/>
          <w:szCs w:val="22"/>
        </w:rPr>
        <w:tab/>
        <w:t xml:space="preserve">Il est interdit à tout </w:t>
      </w:r>
      <w:r w:rsidR="005B393E" w:rsidRPr="0043095A">
        <w:rPr>
          <w:rFonts w:asciiTheme="minorHAnsi" w:hAnsiTheme="minorHAnsi" w:cstheme="minorHAnsi"/>
          <w:sz w:val="22"/>
          <w:szCs w:val="22"/>
        </w:rPr>
        <w:t>membre</w:t>
      </w:r>
      <w:r w:rsidR="0028620D" w:rsidRPr="0043095A">
        <w:rPr>
          <w:rFonts w:asciiTheme="minorHAnsi" w:hAnsiTheme="minorHAnsi" w:cstheme="minorHAnsi"/>
          <w:sz w:val="22"/>
          <w:szCs w:val="22"/>
        </w:rPr>
        <w:t xml:space="preserve"> de solliciter, de susciter, d’accepter ou de recevoir, pour lui-même ou pour une autre personne, quelque avantage que ce soit en échange d’une prise de </w:t>
      </w:r>
      <w:r w:rsidR="0028620D" w:rsidRPr="0043095A">
        <w:rPr>
          <w:rFonts w:asciiTheme="minorHAnsi" w:hAnsiTheme="minorHAnsi" w:cstheme="minorHAnsi"/>
          <w:sz w:val="22"/>
          <w:szCs w:val="22"/>
        </w:rPr>
        <w:lastRenderedPageBreak/>
        <w:t>position sur une question dont un conseil, un comité ou une commission dont il est membre peut être saisi.</w:t>
      </w:r>
    </w:p>
    <w:p w:rsidR="0028620D" w:rsidRPr="0043095A" w:rsidRDefault="00FD5984" w:rsidP="000738EE">
      <w:pPr>
        <w:tabs>
          <w:tab w:val="left" w:pos="851"/>
        </w:tabs>
        <w:spacing w:before="120"/>
        <w:jc w:val="both"/>
        <w:rPr>
          <w:rFonts w:asciiTheme="minorHAnsi" w:hAnsiTheme="minorHAnsi" w:cstheme="minorHAnsi"/>
          <w:sz w:val="22"/>
          <w:szCs w:val="22"/>
        </w:rPr>
      </w:pPr>
      <w:r>
        <w:rPr>
          <w:rFonts w:asciiTheme="minorHAnsi" w:hAnsiTheme="minorHAnsi" w:cstheme="minorHAnsi"/>
          <w:b/>
          <w:sz w:val="22"/>
          <w:szCs w:val="22"/>
        </w:rPr>
        <w:t>6</w:t>
      </w:r>
      <w:r w:rsidR="0028620D" w:rsidRPr="0043095A">
        <w:rPr>
          <w:rFonts w:asciiTheme="minorHAnsi" w:hAnsiTheme="minorHAnsi" w:cstheme="minorHAnsi"/>
          <w:b/>
          <w:sz w:val="22"/>
          <w:szCs w:val="22"/>
        </w:rPr>
        <w:t>.3.4</w:t>
      </w:r>
      <w:r w:rsidR="0028620D" w:rsidRPr="0043095A">
        <w:rPr>
          <w:rFonts w:asciiTheme="minorHAnsi" w:hAnsiTheme="minorHAnsi" w:cstheme="minorHAnsi"/>
          <w:sz w:val="22"/>
          <w:szCs w:val="22"/>
        </w:rPr>
        <w:tab/>
        <w:t xml:space="preserve">Il est interdit à tout </w:t>
      </w:r>
      <w:r w:rsidR="005B393E" w:rsidRPr="0043095A">
        <w:rPr>
          <w:rFonts w:asciiTheme="minorHAnsi" w:hAnsiTheme="minorHAnsi" w:cstheme="minorHAnsi"/>
          <w:sz w:val="22"/>
          <w:szCs w:val="22"/>
        </w:rPr>
        <w:t>membre</w:t>
      </w:r>
      <w:r w:rsidR="0028620D" w:rsidRPr="0043095A">
        <w:rPr>
          <w:rFonts w:asciiTheme="minorHAnsi" w:hAnsiTheme="minorHAnsi" w:cstheme="minorHAnsi"/>
          <w:sz w:val="22"/>
          <w:szCs w:val="22"/>
        </w:rPr>
        <w:t xml:space="preserve"> d’accepter tout don, toute marque d’hospitalité ou tout autre avantage, quelle que soit sa valeur, qui peut influencer son indépendance de jugement dans l’exercice de ses fonctions ou qui risque de compromettre son intégrité.</w:t>
      </w:r>
    </w:p>
    <w:p w:rsidR="0028620D" w:rsidRPr="0043095A" w:rsidRDefault="00FD5984" w:rsidP="000738EE">
      <w:pPr>
        <w:tabs>
          <w:tab w:val="left" w:pos="851"/>
        </w:tabs>
        <w:spacing w:before="120"/>
        <w:jc w:val="both"/>
        <w:rPr>
          <w:rFonts w:asciiTheme="minorHAnsi" w:hAnsiTheme="minorHAnsi" w:cstheme="minorHAnsi"/>
          <w:sz w:val="22"/>
          <w:szCs w:val="22"/>
        </w:rPr>
      </w:pPr>
      <w:r>
        <w:rPr>
          <w:rFonts w:asciiTheme="minorHAnsi" w:hAnsiTheme="minorHAnsi" w:cstheme="minorHAnsi"/>
          <w:b/>
          <w:sz w:val="22"/>
          <w:szCs w:val="22"/>
        </w:rPr>
        <w:t>6</w:t>
      </w:r>
      <w:r w:rsidR="0028620D" w:rsidRPr="0043095A">
        <w:rPr>
          <w:rFonts w:asciiTheme="minorHAnsi" w:hAnsiTheme="minorHAnsi" w:cstheme="minorHAnsi"/>
          <w:b/>
          <w:sz w:val="22"/>
          <w:szCs w:val="22"/>
        </w:rPr>
        <w:t>.3.5</w:t>
      </w:r>
      <w:r w:rsidR="0028620D" w:rsidRPr="0043095A">
        <w:rPr>
          <w:rFonts w:asciiTheme="minorHAnsi" w:hAnsiTheme="minorHAnsi" w:cstheme="minorHAnsi"/>
          <w:b/>
          <w:sz w:val="22"/>
          <w:szCs w:val="22"/>
        </w:rPr>
        <w:tab/>
      </w:r>
      <w:r w:rsidR="0028620D" w:rsidRPr="0043095A">
        <w:rPr>
          <w:rFonts w:asciiTheme="minorHAnsi" w:hAnsiTheme="minorHAnsi" w:cstheme="minorHAnsi"/>
          <w:sz w:val="22"/>
          <w:szCs w:val="22"/>
        </w:rPr>
        <w:t xml:space="preserve">Tout don, toute marque d’hospitalité ou tout autre avantage reçu par un membre du conseil municipal et qui n’est pas de nature purement privée ou visé par l’article 4.3.4 doit, lorsque </w:t>
      </w:r>
      <w:r w:rsidR="006778F6" w:rsidRPr="0043095A">
        <w:rPr>
          <w:rFonts w:asciiTheme="minorHAnsi" w:hAnsiTheme="minorHAnsi" w:cstheme="minorHAnsi"/>
          <w:sz w:val="22"/>
          <w:szCs w:val="22"/>
        </w:rPr>
        <w:t xml:space="preserve">sa </w:t>
      </w:r>
      <w:r w:rsidR="0028620D" w:rsidRPr="0043095A">
        <w:rPr>
          <w:rFonts w:asciiTheme="minorHAnsi" w:hAnsiTheme="minorHAnsi" w:cstheme="minorHAnsi"/>
          <w:sz w:val="22"/>
          <w:szCs w:val="22"/>
        </w:rPr>
        <w:t>valeur excède 200 $, faire l’objet, dans les trente jours de sa réception, d’une déclaration écrite par ce membre auprès du directeur général de la municipalité.  Cette déclaration doit contenir une description adéquate du don, de la marque d’hospitalité ou de l’avantage reçu, et préciser le nom du donateur ainsi que la date et les circonstances de sa réception.  Le directeur général tient un registre public de ces déclarations.</w:t>
      </w:r>
    </w:p>
    <w:p w:rsidR="0028620D" w:rsidRPr="0043095A" w:rsidRDefault="00FD5984" w:rsidP="000738EE">
      <w:pPr>
        <w:spacing w:before="120"/>
        <w:ind w:left="709" w:hanging="709"/>
        <w:jc w:val="both"/>
        <w:rPr>
          <w:rFonts w:asciiTheme="minorHAnsi" w:hAnsiTheme="minorHAnsi" w:cstheme="minorHAnsi"/>
          <w:b/>
          <w:sz w:val="22"/>
          <w:szCs w:val="22"/>
        </w:rPr>
      </w:pPr>
      <w:r>
        <w:rPr>
          <w:rFonts w:asciiTheme="minorHAnsi" w:hAnsiTheme="minorHAnsi" w:cstheme="minorHAnsi"/>
          <w:b/>
          <w:sz w:val="22"/>
          <w:szCs w:val="22"/>
        </w:rPr>
        <w:t>6</w:t>
      </w:r>
      <w:r w:rsidR="0028620D" w:rsidRPr="0043095A">
        <w:rPr>
          <w:rFonts w:asciiTheme="minorHAnsi" w:hAnsiTheme="minorHAnsi" w:cstheme="minorHAnsi"/>
          <w:b/>
          <w:sz w:val="22"/>
          <w:szCs w:val="22"/>
        </w:rPr>
        <w:t>.4</w:t>
      </w:r>
      <w:r w:rsidR="0028620D" w:rsidRPr="0043095A">
        <w:rPr>
          <w:rFonts w:asciiTheme="minorHAnsi" w:hAnsiTheme="minorHAnsi" w:cstheme="minorHAnsi"/>
          <w:b/>
          <w:sz w:val="22"/>
          <w:szCs w:val="22"/>
        </w:rPr>
        <w:tab/>
        <w:t>Utilisation des ressources de la municipalité</w:t>
      </w:r>
    </w:p>
    <w:p w:rsidR="002B4BC4" w:rsidRPr="0043095A" w:rsidRDefault="0028620D" w:rsidP="000738EE">
      <w:pPr>
        <w:tabs>
          <w:tab w:val="left" w:pos="360"/>
          <w:tab w:val="num" w:pos="720"/>
        </w:tabs>
        <w:spacing w:before="120"/>
        <w:jc w:val="both"/>
        <w:rPr>
          <w:rFonts w:asciiTheme="minorHAnsi" w:hAnsiTheme="minorHAnsi" w:cstheme="minorHAnsi"/>
          <w:sz w:val="22"/>
          <w:szCs w:val="22"/>
        </w:rPr>
      </w:pPr>
      <w:r w:rsidRPr="0043095A">
        <w:rPr>
          <w:rFonts w:asciiTheme="minorHAnsi" w:hAnsiTheme="minorHAnsi" w:cstheme="minorHAnsi"/>
          <w:sz w:val="22"/>
          <w:szCs w:val="22"/>
        </w:rPr>
        <w:t>Il est interdit à tout membre d’utiliser les ressources de la municipalité ou de tout autre organisme visé à l’article 4.1, à des fins personnelles ou à des fins autres que les activités liées à l’exercice de ses fonctions.</w:t>
      </w:r>
    </w:p>
    <w:p w:rsidR="0028620D" w:rsidRPr="0043095A" w:rsidRDefault="0028620D" w:rsidP="000738EE">
      <w:pPr>
        <w:tabs>
          <w:tab w:val="left" w:pos="360"/>
          <w:tab w:val="num" w:pos="720"/>
        </w:tabs>
        <w:spacing w:before="120"/>
        <w:jc w:val="both"/>
        <w:rPr>
          <w:rFonts w:asciiTheme="minorHAnsi" w:hAnsiTheme="minorHAnsi" w:cstheme="minorHAnsi"/>
          <w:sz w:val="22"/>
          <w:szCs w:val="22"/>
        </w:rPr>
      </w:pPr>
      <w:r w:rsidRPr="0043095A">
        <w:rPr>
          <w:rFonts w:asciiTheme="minorHAnsi" w:hAnsiTheme="minorHAnsi" w:cstheme="minorHAnsi"/>
          <w:sz w:val="22"/>
          <w:szCs w:val="22"/>
        </w:rPr>
        <w:t xml:space="preserve">La présente interdiction ne s’applique pas lorsqu’un </w:t>
      </w:r>
      <w:r w:rsidR="006778F6" w:rsidRPr="0043095A">
        <w:rPr>
          <w:rFonts w:asciiTheme="minorHAnsi" w:hAnsiTheme="minorHAnsi" w:cstheme="minorHAnsi"/>
          <w:sz w:val="22"/>
          <w:szCs w:val="22"/>
        </w:rPr>
        <w:t xml:space="preserve">membre </w:t>
      </w:r>
      <w:r w:rsidRPr="0043095A">
        <w:rPr>
          <w:rFonts w:asciiTheme="minorHAnsi" w:hAnsiTheme="minorHAnsi" w:cstheme="minorHAnsi"/>
          <w:sz w:val="22"/>
          <w:szCs w:val="22"/>
        </w:rPr>
        <w:t>utilise, à des conditions non préférentielles, une ressource mise à la disposition des citoyens.</w:t>
      </w:r>
    </w:p>
    <w:p w:rsidR="0028620D" w:rsidRPr="0043095A" w:rsidRDefault="00FD5984" w:rsidP="000738EE">
      <w:pPr>
        <w:spacing w:before="120"/>
        <w:ind w:left="709" w:hanging="709"/>
        <w:jc w:val="both"/>
        <w:rPr>
          <w:rFonts w:asciiTheme="minorHAnsi" w:hAnsiTheme="minorHAnsi" w:cstheme="minorHAnsi"/>
          <w:b/>
          <w:sz w:val="22"/>
          <w:szCs w:val="22"/>
        </w:rPr>
      </w:pPr>
      <w:r>
        <w:rPr>
          <w:rFonts w:asciiTheme="minorHAnsi" w:hAnsiTheme="minorHAnsi" w:cstheme="minorHAnsi"/>
          <w:b/>
          <w:sz w:val="22"/>
          <w:szCs w:val="22"/>
        </w:rPr>
        <w:t>6</w:t>
      </w:r>
      <w:r w:rsidR="0028620D" w:rsidRPr="0043095A">
        <w:rPr>
          <w:rFonts w:asciiTheme="minorHAnsi" w:hAnsiTheme="minorHAnsi" w:cstheme="minorHAnsi"/>
          <w:b/>
          <w:sz w:val="22"/>
          <w:szCs w:val="22"/>
        </w:rPr>
        <w:t>.5</w:t>
      </w:r>
      <w:r w:rsidR="0028620D" w:rsidRPr="0043095A">
        <w:rPr>
          <w:rFonts w:asciiTheme="minorHAnsi" w:hAnsiTheme="minorHAnsi" w:cstheme="minorHAnsi"/>
          <w:b/>
          <w:sz w:val="22"/>
          <w:szCs w:val="22"/>
        </w:rPr>
        <w:tab/>
        <w:t>Utilisation ou communication de renseignements confidentiels</w:t>
      </w:r>
    </w:p>
    <w:p w:rsidR="00476466" w:rsidRPr="0043095A" w:rsidRDefault="0028620D" w:rsidP="000738EE">
      <w:pPr>
        <w:tabs>
          <w:tab w:val="left" w:pos="709"/>
        </w:tabs>
        <w:spacing w:before="120"/>
        <w:jc w:val="both"/>
        <w:rPr>
          <w:rFonts w:asciiTheme="minorHAnsi" w:hAnsiTheme="minorHAnsi" w:cstheme="minorHAnsi"/>
          <w:sz w:val="22"/>
          <w:szCs w:val="22"/>
        </w:rPr>
      </w:pPr>
      <w:r w:rsidRPr="0043095A">
        <w:rPr>
          <w:rFonts w:asciiTheme="minorHAnsi" w:hAnsiTheme="minorHAnsi" w:cstheme="minorHAnsi"/>
          <w:sz w:val="22"/>
          <w:szCs w:val="22"/>
        </w:rPr>
        <w:t>Il est interdit à tout membre d’utiliser, de communiquer, ou de tenter d’utiliser ou de communiquer, tant pendant son mandat qu’après celui-ci, des renseignements obtenus dans l’exercice ou à l’occasion de l’exercice de ses fonctions et qui ne sont pas généralement à la disposition du public, pour favoriser ses intérêts personnels ou ceux de toute autre personne.</w:t>
      </w:r>
    </w:p>
    <w:p w:rsidR="0028620D" w:rsidRPr="0043095A" w:rsidRDefault="00FD5984" w:rsidP="000738EE">
      <w:pPr>
        <w:spacing w:before="120"/>
        <w:ind w:left="709" w:hanging="709"/>
        <w:jc w:val="both"/>
        <w:rPr>
          <w:rFonts w:asciiTheme="minorHAnsi" w:hAnsiTheme="minorHAnsi" w:cstheme="minorHAnsi"/>
          <w:sz w:val="22"/>
          <w:szCs w:val="22"/>
        </w:rPr>
      </w:pPr>
      <w:r>
        <w:rPr>
          <w:rFonts w:asciiTheme="minorHAnsi" w:hAnsiTheme="minorHAnsi" w:cstheme="minorHAnsi"/>
          <w:b/>
          <w:sz w:val="22"/>
          <w:szCs w:val="22"/>
        </w:rPr>
        <w:t>6</w:t>
      </w:r>
      <w:r w:rsidR="0028620D" w:rsidRPr="0043095A">
        <w:rPr>
          <w:rFonts w:asciiTheme="minorHAnsi" w:hAnsiTheme="minorHAnsi" w:cstheme="minorHAnsi"/>
          <w:b/>
          <w:sz w:val="22"/>
          <w:szCs w:val="22"/>
        </w:rPr>
        <w:t>.6</w:t>
      </w:r>
      <w:r w:rsidR="0028620D" w:rsidRPr="0043095A">
        <w:rPr>
          <w:rFonts w:asciiTheme="minorHAnsi" w:hAnsiTheme="minorHAnsi" w:cstheme="minorHAnsi"/>
          <w:b/>
          <w:sz w:val="22"/>
          <w:szCs w:val="22"/>
        </w:rPr>
        <w:tab/>
        <w:t>Après-mandat</w:t>
      </w:r>
    </w:p>
    <w:p w:rsidR="0028620D" w:rsidRPr="0043095A" w:rsidRDefault="0028620D" w:rsidP="000738EE">
      <w:pPr>
        <w:tabs>
          <w:tab w:val="left" w:pos="709"/>
        </w:tabs>
        <w:spacing w:before="120"/>
        <w:jc w:val="both"/>
        <w:rPr>
          <w:rFonts w:asciiTheme="minorHAnsi" w:hAnsiTheme="minorHAnsi" w:cstheme="minorHAnsi"/>
          <w:sz w:val="22"/>
          <w:szCs w:val="22"/>
        </w:rPr>
      </w:pPr>
      <w:r w:rsidRPr="0043095A">
        <w:rPr>
          <w:rFonts w:asciiTheme="minorHAnsi" w:hAnsiTheme="minorHAnsi" w:cstheme="minorHAnsi"/>
          <w:sz w:val="22"/>
          <w:szCs w:val="22"/>
        </w:rPr>
        <w:t xml:space="preserve">Dans les douze mois qui suivent la fin de son mandat, il est interdit à un membre d’occuper un poste d’administrateur ou de dirigeant d’une personne morale, un emploi ou toute autre fonction, de telle sorte que lui-même ou toute autre personne tire un avantage indu de ses fonctions antérieures à titre de membre </w:t>
      </w:r>
      <w:r w:rsidR="006778F6" w:rsidRPr="0043095A">
        <w:rPr>
          <w:rFonts w:asciiTheme="minorHAnsi" w:hAnsiTheme="minorHAnsi" w:cstheme="minorHAnsi"/>
          <w:sz w:val="22"/>
          <w:szCs w:val="22"/>
        </w:rPr>
        <w:t>du</w:t>
      </w:r>
      <w:r w:rsidRPr="0043095A">
        <w:rPr>
          <w:rFonts w:asciiTheme="minorHAnsi" w:hAnsiTheme="minorHAnsi" w:cstheme="minorHAnsi"/>
          <w:sz w:val="22"/>
          <w:szCs w:val="22"/>
        </w:rPr>
        <w:t xml:space="preserve"> conseil de la municipalité.</w:t>
      </w:r>
    </w:p>
    <w:p w:rsidR="0028620D" w:rsidRPr="0043095A" w:rsidRDefault="00FD5984" w:rsidP="000738EE">
      <w:pPr>
        <w:spacing w:before="120"/>
        <w:ind w:left="709" w:hanging="709"/>
        <w:jc w:val="both"/>
        <w:rPr>
          <w:rFonts w:asciiTheme="minorHAnsi" w:hAnsiTheme="minorHAnsi" w:cstheme="minorHAnsi"/>
          <w:b/>
          <w:sz w:val="22"/>
          <w:szCs w:val="22"/>
        </w:rPr>
      </w:pPr>
      <w:r>
        <w:rPr>
          <w:rFonts w:asciiTheme="minorHAnsi" w:hAnsiTheme="minorHAnsi" w:cstheme="minorHAnsi"/>
          <w:b/>
          <w:sz w:val="22"/>
          <w:szCs w:val="22"/>
        </w:rPr>
        <w:t>6</w:t>
      </w:r>
      <w:r w:rsidR="009667FA" w:rsidRPr="0043095A">
        <w:rPr>
          <w:rFonts w:asciiTheme="minorHAnsi" w:hAnsiTheme="minorHAnsi" w:cstheme="minorHAnsi"/>
          <w:b/>
          <w:sz w:val="22"/>
          <w:szCs w:val="22"/>
        </w:rPr>
        <w:t>.7</w:t>
      </w:r>
      <w:r w:rsidR="009667FA" w:rsidRPr="0043095A">
        <w:rPr>
          <w:rFonts w:asciiTheme="minorHAnsi" w:hAnsiTheme="minorHAnsi" w:cstheme="minorHAnsi"/>
          <w:b/>
          <w:sz w:val="22"/>
          <w:szCs w:val="22"/>
        </w:rPr>
        <w:tab/>
        <w:t>Abus de confiance et malversation</w:t>
      </w:r>
    </w:p>
    <w:p w:rsidR="0028620D" w:rsidRPr="0043095A" w:rsidRDefault="009667FA" w:rsidP="000738EE">
      <w:pPr>
        <w:tabs>
          <w:tab w:val="left" w:pos="709"/>
        </w:tabs>
        <w:spacing w:before="120"/>
        <w:jc w:val="both"/>
        <w:rPr>
          <w:rFonts w:asciiTheme="minorHAnsi" w:hAnsiTheme="minorHAnsi" w:cstheme="minorHAnsi"/>
          <w:sz w:val="22"/>
          <w:szCs w:val="22"/>
        </w:rPr>
      </w:pPr>
      <w:r w:rsidRPr="0043095A">
        <w:rPr>
          <w:rFonts w:asciiTheme="minorHAnsi" w:hAnsiTheme="minorHAnsi" w:cstheme="minorHAnsi"/>
          <w:sz w:val="22"/>
          <w:szCs w:val="22"/>
        </w:rPr>
        <w:t>Il est interdit à un membre de détourner à son propre usage ou à l’usage d’</w:t>
      </w:r>
      <w:r w:rsidR="006778F6" w:rsidRPr="0043095A">
        <w:rPr>
          <w:rFonts w:asciiTheme="minorHAnsi" w:hAnsiTheme="minorHAnsi" w:cstheme="minorHAnsi"/>
          <w:sz w:val="22"/>
          <w:szCs w:val="22"/>
        </w:rPr>
        <w:t xml:space="preserve">un </w:t>
      </w:r>
      <w:r w:rsidRPr="0043095A">
        <w:rPr>
          <w:rFonts w:asciiTheme="minorHAnsi" w:hAnsiTheme="minorHAnsi" w:cstheme="minorHAnsi"/>
          <w:sz w:val="22"/>
          <w:szCs w:val="22"/>
        </w:rPr>
        <w:t>tiers un bien appartenant à la municipalité.</w:t>
      </w:r>
    </w:p>
    <w:p w:rsidR="00DA6E87" w:rsidRDefault="00DA6E87" w:rsidP="000738EE">
      <w:pPr>
        <w:ind w:left="1418" w:hanging="1418"/>
        <w:jc w:val="both"/>
        <w:rPr>
          <w:rFonts w:asciiTheme="minorHAnsi" w:hAnsiTheme="minorHAnsi" w:cstheme="minorHAnsi"/>
          <w:b/>
          <w:sz w:val="22"/>
          <w:szCs w:val="22"/>
          <w:lang w:eastAsia="fr-FR"/>
        </w:rPr>
      </w:pPr>
    </w:p>
    <w:p w:rsidR="0043095A" w:rsidRPr="009D70D7" w:rsidRDefault="0043095A" w:rsidP="000738EE">
      <w:pPr>
        <w:ind w:left="1418" w:hanging="1418"/>
        <w:jc w:val="both"/>
        <w:rPr>
          <w:rFonts w:asciiTheme="minorHAnsi" w:hAnsiTheme="minorHAnsi" w:cstheme="minorHAnsi"/>
          <w:b/>
          <w:sz w:val="22"/>
          <w:szCs w:val="22"/>
          <w:u w:val="single"/>
          <w:lang w:eastAsia="fr-FR"/>
        </w:rPr>
      </w:pPr>
      <w:r w:rsidRPr="009D70D7">
        <w:rPr>
          <w:rFonts w:asciiTheme="minorHAnsi" w:hAnsiTheme="minorHAnsi" w:cstheme="minorHAnsi"/>
          <w:b/>
          <w:sz w:val="22"/>
          <w:szCs w:val="22"/>
          <w:u w:val="single"/>
          <w:lang w:eastAsia="fr-FR"/>
        </w:rPr>
        <w:t xml:space="preserve">ARTICLE </w:t>
      </w:r>
      <w:r w:rsidR="00FD5984" w:rsidRPr="009D70D7">
        <w:rPr>
          <w:rFonts w:asciiTheme="minorHAnsi" w:hAnsiTheme="minorHAnsi" w:cstheme="minorHAnsi"/>
          <w:b/>
          <w:sz w:val="22"/>
          <w:szCs w:val="22"/>
          <w:u w:val="single"/>
          <w:lang w:eastAsia="fr-FR"/>
        </w:rPr>
        <w:t>7</w:t>
      </w:r>
      <w:r w:rsidR="00DA6E87" w:rsidRPr="009D70D7">
        <w:rPr>
          <w:rFonts w:asciiTheme="minorHAnsi" w:hAnsiTheme="minorHAnsi" w:cstheme="minorHAnsi"/>
          <w:b/>
          <w:sz w:val="22"/>
          <w:szCs w:val="22"/>
          <w:u w:val="single"/>
          <w:lang w:eastAsia="fr-FR"/>
        </w:rPr>
        <w:tab/>
      </w:r>
      <w:r w:rsidRPr="009D70D7">
        <w:rPr>
          <w:rFonts w:asciiTheme="minorHAnsi" w:hAnsiTheme="minorHAnsi" w:cstheme="minorHAnsi"/>
          <w:b/>
          <w:sz w:val="22"/>
          <w:szCs w:val="22"/>
          <w:u w:val="single"/>
          <w:lang w:eastAsia="fr-FR"/>
        </w:rPr>
        <w:t>TRAITEMENT DES LOBBYISTES :</w:t>
      </w:r>
    </w:p>
    <w:p w:rsidR="00462A54" w:rsidRPr="00CF7223" w:rsidRDefault="00462A54" w:rsidP="00CF7223">
      <w:pPr>
        <w:pStyle w:val="NormalWeb"/>
        <w:spacing w:before="120"/>
        <w:jc w:val="both"/>
        <w:rPr>
          <w:rFonts w:ascii="Calibri" w:hAnsi="Calibri" w:cs="Calibri"/>
          <w:sz w:val="22"/>
          <w:szCs w:val="22"/>
        </w:rPr>
      </w:pPr>
      <w:r w:rsidRPr="00CF7223">
        <w:rPr>
          <w:rFonts w:ascii="Calibri" w:hAnsi="Calibri" w:cs="Calibri"/>
          <w:sz w:val="22"/>
          <w:szCs w:val="22"/>
          <w:shd w:val="clear" w:color="auto" w:fill="FFFFFF"/>
        </w:rPr>
        <w:t xml:space="preserve">Tout membre doit s’assurer que les lobbyistes qui exercent des activités de </w:t>
      </w:r>
      <w:proofErr w:type="spellStart"/>
      <w:r w:rsidRPr="00CF7223">
        <w:rPr>
          <w:rFonts w:ascii="Calibri" w:hAnsi="Calibri" w:cs="Calibri"/>
          <w:sz w:val="22"/>
          <w:szCs w:val="22"/>
          <w:shd w:val="clear" w:color="auto" w:fill="FFFFFF"/>
        </w:rPr>
        <w:t>lobbyisme</w:t>
      </w:r>
      <w:proofErr w:type="spellEnd"/>
      <w:r w:rsidRPr="00CF7223">
        <w:rPr>
          <w:rFonts w:ascii="Calibri" w:hAnsi="Calibri" w:cs="Calibri"/>
          <w:sz w:val="22"/>
          <w:szCs w:val="22"/>
          <w:shd w:val="clear" w:color="auto" w:fill="FFFFFF"/>
        </w:rPr>
        <w:t xml:space="preserve"> auprès de l’organisme municipal ont déclaré au registre des lobbyistes</w:t>
      </w:r>
      <w:r w:rsidR="006308AF" w:rsidRPr="00CF7223">
        <w:rPr>
          <w:rFonts w:ascii="Calibri" w:hAnsi="Calibri" w:cs="Calibri"/>
          <w:sz w:val="22"/>
          <w:szCs w:val="22"/>
          <w:shd w:val="clear" w:color="auto" w:fill="FFFFFF"/>
        </w:rPr>
        <w:t>,</w:t>
      </w:r>
      <w:r w:rsidRPr="00CF7223">
        <w:rPr>
          <w:rFonts w:ascii="Calibri" w:hAnsi="Calibri" w:cs="Calibri"/>
          <w:sz w:val="22"/>
          <w:szCs w:val="22"/>
          <w:shd w:val="clear" w:color="auto" w:fill="FFFFFF"/>
        </w:rPr>
        <w:t xml:space="preserve"> les activités exercées auprès d’eux dans les délais prévus, les propriétaires d’immeubles résidentiels et agricoles, situés sur le territoire de l’organisme municipal ne sont pas visés par le présent article;</w:t>
      </w:r>
      <w:r w:rsidRPr="00CF7223">
        <w:rPr>
          <w:rFonts w:ascii="Calibri" w:hAnsi="Calibri" w:cs="Calibri"/>
          <w:sz w:val="22"/>
          <w:szCs w:val="22"/>
        </w:rPr>
        <w:t xml:space="preserve"> </w:t>
      </w:r>
    </w:p>
    <w:p w:rsidR="0043095A" w:rsidRPr="0043095A" w:rsidRDefault="0043095A" w:rsidP="00CF7223">
      <w:pPr>
        <w:spacing w:before="120"/>
        <w:jc w:val="both"/>
        <w:rPr>
          <w:rFonts w:asciiTheme="minorHAnsi" w:hAnsiTheme="minorHAnsi" w:cstheme="minorHAnsi"/>
          <w:sz w:val="22"/>
          <w:szCs w:val="22"/>
          <w:lang w:eastAsia="fr-FR"/>
        </w:rPr>
      </w:pPr>
      <w:r w:rsidRPr="0043095A">
        <w:rPr>
          <w:rFonts w:asciiTheme="minorHAnsi" w:hAnsiTheme="minorHAnsi" w:cstheme="minorHAnsi"/>
          <w:sz w:val="22"/>
          <w:szCs w:val="22"/>
          <w:lang w:eastAsia="fr-FR"/>
        </w:rPr>
        <w:t>Tout membre doit s’abstenir de traiter avec un lobbyiste qui refuserait ou omettrait sciemment de respecter la Loi ou le Code de déontologie des lobbyistes et, au besoin, avi</w:t>
      </w:r>
      <w:r w:rsidR="007A62DE">
        <w:rPr>
          <w:rFonts w:asciiTheme="minorHAnsi" w:hAnsiTheme="minorHAnsi" w:cstheme="minorHAnsi"/>
          <w:sz w:val="22"/>
          <w:szCs w:val="22"/>
          <w:lang w:eastAsia="fr-FR"/>
        </w:rPr>
        <w:t xml:space="preserve">ser le commissaire au </w:t>
      </w:r>
      <w:proofErr w:type="spellStart"/>
      <w:r w:rsidR="007A62DE">
        <w:rPr>
          <w:rFonts w:asciiTheme="minorHAnsi" w:hAnsiTheme="minorHAnsi" w:cstheme="minorHAnsi"/>
          <w:sz w:val="22"/>
          <w:szCs w:val="22"/>
          <w:lang w:eastAsia="fr-FR"/>
        </w:rPr>
        <w:t>lobbyisme</w:t>
      </w:r>
      <w:proofErr w:type="spellEnd"/>
      <w:r w:rsidR="007A62DE">
        <w:rPr>
          <w:rFonts w:asciiTheme="minorHAnsi" w:hAnsiTheme="minorHAnsi" w:cstheme="minorHAnsi"/>
          <w:sz w:val="22"/>
          <w:szCs w:val="22"/>
          <w:lang w:eastAsia="fr-FR"/>
        </w:rPr>
        <w:t>.</w:t>
      </w:r>
    </w:p>
    <w:p w:rsidR="0043095A" w:rsidRPr="0043095A" w:rsidRDefault="0043095A" w:rsidP="000738EE">
      <w:pPr>
        <w:ind w:left="1418" w:right="53" w:hanging="1418"/>
        <w:jc w:val="both"/>
        <w:rPr>
          <w:rFonts w:asciiTheme="minorHAnsi" w:hAnsiTheme="minorHAnsi" w:cstheme="minorHAnsi"/>
          <w:b/>
          <w:sz w:val="22"/>
          <w:szCs w:val="22"/>
        </w:rPr>
      </w:pPr>
    </w:p>
    <w:p w:rsidR="00D42042" w:rsidRPr="009D70D7" w:rsidRDefault="00D42042" w:rsidP="000738EE">
      <w:pPr>
        <w:ind w:left="1418" w:right="53" w:hanging="1418"/>
        <w:jc w:val="both"/>
        <w:rPr>
          <w:rFonts w:asciiTheme="minorHAnsi" w:hAnsiTheme="minorHAnsi" w:cstheme="minorHAnsi"/>
          <w:b/>
          <w:sz w:val="22"/>
          <w:szCs w:val="22"/>
          <w:u w:val="single"/>
        </w:rPr>
      </w:pPr>
      <w:r w:rsidRPr="009D70D7">
        <w:rPr>
          <w:rFonts w:asciiTheme="minorHAnsi" w:hAnsiTheme="minorHAnsi" w:cstheme="minorHAnsi"/>
          <w:b/>
          <w:sz w:val="22"/>
          <w:szCs w:val="22"/>
          <w:u w:val="single"/>
        </w:rPr>
        <w:t xml:space="preserve">ARTICLE </w:t>
      </w:r>
      <w:r w:rsidR="00FD5984" w:rsidRPr="009D70D7">
        <w:rPr>
          <w:rFonts w:asciiTheme="minorHAnsi" w:hAnsiTheme="minorHAnsi" w:cstheme="minorHAnsi"/>
          <w:b/>
          <w:sz w:val="22"/>
          <w:szCs w:val="22"/>
          <w:u w:val="single"/>
        </w:rPr>
        <w:t>8</w:t>
      </w:r>
      <w:r w:rsidRPr="009D70D7">
        <w:rPr>
          <w:rFonts w:asciiTheme="minorHAnsi" w:hAnsiTheme="minorHAnsi" w:cstheme="minorHAnsi"/>
          <w:b/>
          <w:sz w:val="22"/>
          <w:szCs w:val="22"/>
          <w:u w:val="single"/>
        </w:rPr>
        <w:tab/>
        <w:t>ACTIVITÉ DE FINANCEMENT POLITIQUE</w:t>
      </w:r>
    </w:p>
    <w:p w:rsidR="00D42042" w:rsidRPr="0043095A" w:rsidRDefault="00D42042" w:rsidP="009D70D7">
      <w:pPr>
        <w:spacing w:before="120"/>
        <w:jc w:val="both"/>
        <w:rPr>
          <w:rFonts w:asciiTheme="minorHAnsi" w:hAnsiTheme="minorHAnsi" w:cstheme="minorHAnsi"/>
          <w:sz w:val="22"/>
          <w:szCs w:val="22"/>
        </w:rPr>
      </w:pPr>
      <w:r w:rsidRPr="0043095A">
        <w:rPr>
          <w:rFonts w:asciiTheme="minorHAnsi" w:hAnsiTheme="minorHAnsi" w:cstheme="minorHAnsi"/>
          <w:sz w:val="22"/>
          <w:szCs w:val="22"/>
        </w:rPr>
        <w:t>Il est interdit à tout membre du conseil de faire l’annonce, lors d’une activité de financement politique, de faire l’annonce de la réalisation d’un projet, de la réalisation d’un projet, de la conclusion d’un contrat ou de l’octroi d’une subvention par la municipalité, sauf si une décision finale relativement à ce projet, contrat ou subvention a déjà été prise par l’autorité compétente de la municipalité.</w:t>
      </w:r>
    </w:p>
    <w:p w:rsidR="00D42042" w:rsidRPr="0043095A" w:rsidRDefault="00D42042" w:rsidP="009D70D7">
      <w:pPr>
        <w:spacing w:before="120"/>
        <w:jc w:val="both"/>
        <w:rPr>
          <w:rFonts w:asciiTheme="minorHAnsi" w:hAnsiTheme="minorHAnsi" w:cstheme="minorHAnsi"/>
          <w:sz w:val="22"/>
          <w:szCs w:val="22"/>
        </w:rPr>
      </w:pPr>
      <w:r w:rsidRPr="0043095A">
        <w:rPr>
          <w:rFonts w:asciiTheme="minorHAnsi" w:hAnsiTheme="minorHAnsi" w:cstheme="minorHAnsi"/>
          <w:sz w:val="22"/>
          <w:szCs w:val="22"/>
        </w:rPr>
        <w:t>Le membre du conseil qui emploie un employé en tant que personnel de cabinet doit veiller à ce que cet employé respecte l’interdiction prévue au premier alinéa. En cas de non-respect de cette interdiction par celui-ci, le membre du conseil en est imputable aux fins de l’imposition des sanctions prévues à l’article 6 du présent règlement, tel que modifié.</w:t>
      </w:r>
    </w:p>
    <w:p w:rsidR="00E8480F" w:rsidRPr="0043095A" w:rsidRDefault="00E8480F" w:rsidP="000738EE">
      <w:pPr>
        <w:tabs>
          <w:tab w:val="left" w:pos="1560"/>
        </w:tabs>
        <w:jc w:val="both"/>
        <w:rPr>
          <w:rFonts w:asciiTheme="minorHAnsi" w:hAnsiTheme="minorHAnsi" w:cstheme="minorHAnsi"/>
          <w:b/>
          <w:smallCaps/>
          <w:sz w:val="22"/>
          <w:szCs w:val="22"/>
          <w:u w:val="single"/>
        </w:rPr>
      </w:pPr>
    </w:p>
    <w:p w:rsidR="0028620D" w:rsidRPr="009D70D7" w:rsidRDefault="009667FA" w:rsidP="000738EE">
      <w:pPr>
        <w:tabs>
          <w:tab w:val="left" w:pos="1418"/>
        </w:tabs>
        <w:jc w:val="both"/>
        <w:rPr>
          <w:rFonts w:asciiTheme="minorHAnsi" w:hAnsiTheme="minorHAnsi" w:cstheme="minorHAnsi"/>
          <w:b/>
          <w:sz w:val="22"/>
          <w:szCs w:val="22"/>
          <w:u w:val="single"/>
        </w:rPr>
      </w:pPr>
      <w:r w:rsidRPr="009D70D7">
        <w:rPr>
          <w:rFonts w:asciiTheme="minorHAnsi" w:hAnsiTheme="minorHAnsi" w:cstheme="minorHAnsi"/>
          <w:b/>
          <w:sz w:val="22"/>
          <w:szCs w:val="22"/>
          <w:u w:val="single"/>
        </w:rPr>
        <w:t xml:space="preserve">ARTICLE </w:t>
      </w:r>
      <w:r w:rsidR="00FD5984" w:rsidRPr="009D70D7">
        <w:rPr>
          <w:rFonts w:asciiTheme="minorHAnsi" w:hAnsiTheme="minorHAnsi" w:cstheme="minorHAnsi"/>
          <w:b/>
          <w:sz w:val="22"/>
          <w:szCs w:val="22"/>
          <w:u w:val="single"/>
        </w:rPr>
        <w:t>9</w:t>
      </w:r>
      <w:r w:rsidRPr="009D70D7">
        <w:rPr>
          <w:rFonts w:asciiTheme="minorHAnsi" w:hAnsiTheme="minorHAnsi" w:cstheme="minorHAnsi"/>
          <w:b/>
          <w:sz w:val="22"/>
          <w:szCs w:val="22"/>
          <w:u w:val="single"/>
        </w:rPr>
        <w:tab/>
        <w:t>MÉCANISMES DE CONTRÔLE</w:t>
      </w:r>
    </w:p>
    <w:p w:rsidR="009667FA" w:rsidRDefault="00FD5984" w:rsidP="000738EE">
      <w:pPr>
        <w:tabs>
          <w:tab w:val="left" w:pos="709"/>
          <w:tab w:val="left" w:pos="1560"/>
        </w:tabs>
        <w:spacing w:before="120"/>
        <w:jc w:val="both"/>
        <w:rPr>
          <w:rFonts w:asciiTheme="minorHAnsi" w:hAnsiTheme="minorHAnsi" w:cstheme="minorHAnsi"/>
          <w:sz w:val="22"/>
          <w:szCs w:val="22"/>
        </w:rPr>
      </w:pPr>
      <w:r>
        <w:rPr>
          <w:rFonts w:asciiTheme="minorHAnsi" w:hAnsiTheme="minorHAnsi" w:cstheme="minorHAnsi"/>
          <w:b/>
          <w:sz w:val="22"/>
          <w:szCs w:val="22"/>
        </w:rPr>
        <w:lastRenderedPageBreak/>
        <w:t>9</w:t>
      </w:r>
      <w:r w:rsidR="009667FA" w:rsidRPr="0043095A">
        <w:rPr>
          <w:rFonts w:asciiTheme="minorHAnsi" w:hAnsiTheme="minorHAnsi" w:cstheme="minorHAnsi"/>
          <w:b/>
          <w:sz w:val="22"/>
          <w:szCs w:val="22"/>
        </w:rPr>
        <w:t>.1</w:t>
      </w:r>
      <w:r w:rsidR="009667FA" w:rsidRPr="0043095A">
        <w:rPr>
          <w:rFonts w:asciiTheme="minorHAnsi" w:hAnsiTheme="minorHAnsi" w:cstheme="minorHAnsi"/>
          <w:b/>
          <w:sz w:val="22"/>
          <w:szCs w:val="22"/>
        </w:rPr>
        <w:tab/>
      </w:r>
      <w:r w:rsidR="009667FA" w:rsidRPr="0043095A">
        <w:rPr>
          <w:rFonts w:asciiTheme="minorHAnsi" w:hAnsiTheme="minorHAnsi" w:cstheme="minorHAnsi"/>
          <w:sz w:val="22"/>
          <w:szCs w:val="22"/>
        </w:rPr>
        <w:t xml:space="preserve">Conformément à l’article 31 de la </w:t>
      </w:r>
      <w:r w:rsidR="009667FA" w:rsidRPr="0043095A">
        <w:rPr>
          <w:rFonts w:asciiTheme="minorHAnsi" w:hAnsiTheme="minorHAnsi" w:cstheme="minorHAnsi"/>
          <w:i/>
          <w:sz w:val="22"/>
          <w:szCs w:val="22"/>
        </w:rPr>
        <w:t>Loi sur l’éthique et la déontologie en matière municipale</w:t>
      </w:r>
      <w:r w:rsidR="009667FA" w:rsidRPr="0043095A">
        <w:rPr>
          <w:rFonts w:asciiTheme="minorHAnsi" w:hAnsiTheme="minorHAnsi" w:cstheme="minorHAnsi"/>
          <w:sz w:val="22"/>
          <w:szCs w:val="22"/>
        </w:rPr>
        <w:t xml:space="preserve"> (L</w:t>
      </w:r>
      <w:r w:rsidR="006778F6" w:rsidRPr="0043095A">
        <w:rPr>
          <w:rFonts w:asciiTheme="minorHAnsi" w:hAnsiTheme="minorHAnsi" w:cstheme="minorHAnsi"/>
          <w:sz w:val="22"/>
          <w:szCs w:val="22"/>
        </w:rPr>
        <w:t>.</w:t>
      </w:r>
      <w:r w:rsidR="009667FA" w:rsidRPr="0043095A">
        <w:rPr>
          <w:rFonts w:asciiTheme="minorHAnsi" w:hAnsiTheme="minorHAnsi" w:cstheme="minorHAnsi"/>
          <w:sz w:val="22"/>
          <w:szCs w:val="22"/>
        </w:rPr>
        <w:t>R</w:t>
      </w:r>
      <w:r w:rsidR="006778F6" w:rsidRPr="0043095A">
        <w:rPr>
          <w:rFonts w:asciiTheme="minorHAnsi" w:hAnsiTheme="minorHAnsi" w:cstheme="minorHAnsi"/>
          <w:sz w:val="22"/>
          <w:szCs w:val="22"/>
        </w:rPr>
        <w:t>.</w:t>
      </w:r>
      <w:r w:rsidR="009667FA" w:rsidRPr="0043095A">
        <w:rPr>
          <w:rFonts w:asciiTheme="minorHAnsi" w:hAnsiTheme="minorHAnsi" w:cstheme="minorHAnsi"/>
          <w:sz w:val="22"/>
          <w:szCs w:val="22"/>
        </w:rPr>
        <w:t>Q</w:t>
      </w:r>
      <w:r w:rsidR="006778F6" w:rsidRPr="0043095A">
        <w:rPr>
          <w:rFonts w:asciiTheme="minorHAnsi" w:hAnsiTheme="minorHAnsi" w:cstheme="minorHAnsi"/>
          <w:sz w:val="22"/>
          <w:szCs w:val="22"/>
        </w:rPr>
        <w:t>.</w:t>
      </w:r>
      <w:r w:rsidR="009667FA" w:rsidRPr="0043095A">
        <w:rPr>
          <w:rFonts w:asciiTheme="minorHAnsi" w:hAnsiTheme="minorHAnsi" w:cstheme="minorHAnsi"/>
          <w:sz w:val="22"/>
          <w:szCs w:val="22"/>
        </w:rPr>
        <w:t>, chap</w:t>
      </w:r>
      <w:r w:rsidR="006778F6" w:rsidRPr="0043095A">
        <w:rPr>
          <w:rFonts w:asciiTheme="minorHAnsi" w:hAnsiTheme="minorHAnsi" w:cstheme="minorHAnsi"/>
          <w:sz w:val="22"/>
          <w:szCs w:val="22"/>
        </w:rPr>
        <w:t>itre</w:t>
      </w:r>
      <w:r w:rsidR="009667FA" w:rsidRPr="0043095A">
        <w:rPr>
          <w:rFonts w:asciiTheme="minorHAnsi" w:hAnsiTheme="minorHAnsi" w:cstheme="minorHAnsi"/>
          <w:sz w:val="22"/>
          <w:szCs w:val="22"/>
        </w:rPr>
        <w:t xml:space="preserve"> E-15.1.0.1), tout manquement à une règle prévue au présent code par un membre du conseil municipal peut entraîner l’imposition des sanctions suivantes :</w:t>
      </w:r>
    </w:p>
    <w:p w:rsidR="009D70D7" w:rsidRPr="0043095A" w:rsidRDefault="009D70D7" w:rsidP="000738EE">
      <w:pPr>
        <w:tabs>
          <w:tab w:val="left" w:pos="709"/>
          <w:tab w:val="left" w:pos="1560"/>
        </w:tabs>
        <w:spacing w:before="120"/>
        <w:jc w:val="both"/>
        <w:rPr>
          <w:rFonts w:asciiTheme="minorHAnsi" w:hAnsiTheme="minorHAnsi" w:cstheme="minorHAnsi"/>
          <w:sz w:val="22"/>
          <w:szCs w:val="22"/>
        </w:rPr>
      </w:pPr>
    </w:p>
    <w:p w:rsidR="009667FA" w:rsidRPr="0043095A" w:rsidRDefault="009667FA" w:rsidP="009D70D7">
      <w:pPr>
        <w:pStyle w:val="Paragraphedeliste"/>
        <w:numPr>
          <w:ilvl w:val="0"/>
          <w:numId w:val="29"/>
        </w:numPr>
        <w:tabs>
          <w:tab w:val="left" w:pos="709"/>
          <w:tab w:val="left" w:pos="1560"/>
        </w:tabs>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la réprimande</w:t>
      </w:r>
    </w:p>
    <w:p w:rsidR="009667FA" w:rsidRPr="0043095A" w:rsidRDefault="009667FA" w:rsidP="009D70D7">
      <w:pPr>
        <w:pStyle w:val="Paragraphedeliste"/>
        <w:numPr>
          <w:ilvl w:val="0"/>
          <w:numId w:val="29"/>
        </w:numPr>
        <w:tabs>
          <w:tab w:val="left" w:pos="709"/>
          <w:tab w:val="left" w:pos="1560"/>
        </w:tabs>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la remise à la municipalité, dans les trente jours de la décision de la Commission municipale du Québec :</w:t>
      </w:r>
    </w:p>
    <w:p w:rsidR="009667FA" w:rsidRPr="0043095A" w:rsidRDefault="009667FA" w:rsidP="009D70D7">
      <w:pPr>
        <w:pStyle w:val="Paragraphedeliste"/>
        <w:numPr>
          <w:ilvl w:val="0"/>
          <w:numId w:val="30"/>
        </w:numPr>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du don, de la marque d’hospitalité ou de l’avantage reçu ou de la valeur de ceux-ci;</w:t>
      </w:r>
    </w:p>
    <w:p w:rsidR="009667FA" w:rsidRPr="0043095A" w:rsidRDefault="009667FA" w:rsidP="009D70D7">
      <w:pPr>
        <w:pStyle w:val="Paragraphedeliste"/>
        <w:numPr>
          <w:ilvl w:val="0"/>
          <w:numId w:val="30"/>
        </w:numPr>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de tout profit retiré en contravention d’une règle du présent code;</w:t>
      </w:r>
    </w:p>
    <w:p w:rsidR="009667FA" w:rsidRPr="0043095A" w:rsidRDefault="009667FA" w:rsidP="009D70D7">
      <w:pPr>
        <w:pStyle w:val="Paragraphedeliste"/>
        <w:numPr>
          <w:ilvl w:val="0"/>
          <w:numId w:val="29"/>
        </w:numPr>
        <w:tabs>
          <w:tab w:val="left" w:pos="709"/>
          <w:tab w:val="left" w:pos="1560"/>
        </w:tabs>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 xml:space="preserve">le remboursement de toute rémunération, allocation ou autre somme reçue, pour la période qu’a duré le manquement à une règle du présent code, en tant que membre d’un conseil, d’un comité ou d’une commission de la municipalité ou d’un organisme visé à l’article </w:t>
      </w:r>
      <w:r w:rsidR="006E647D" w:rsidRPr="0043095A">
        <w:rPr>
          <w:rFonts w:asciiTheme="minorHAnsi" w:hAnsiTheme="minorHAnsi" w:cstheme="minorHAnsi"/>
          <w:sz w:val="22"/>
          <w:szCs w:val="22"/>
        </w:rPr>
        <w:t>4</w:t>
      </w:r>
      <w:r w:rsidRPr="0043095A">
        <w:rPr>
          <w:rFonts w:asciiTheme="minorHAnsi" w:hAnsiTheme="minorHAnsi" w:cstheme="minorHAnsi"/>
          <w:sz w:val="22"/>
          <w:szCs w:val="22"/>
        </w:rPr>
        <w:t>.1;</w:t>
      </w:r>
    </w:p>
    <w:p w:rsidR="009667FA" w:rsidRPr="0043095A" w:rsidRDefault="009667FA" w:rsidP="009D70D7">
      <w:pPr>
        <w:pStyle w:val="Paragraphedeliste"/>
        <w:numPr>
          <w:ilvl w:val="0"/>
          <w:numId w:val="29"/>
        </w:numPr>
        <w:tabs>
          <w:tab w:val="left" w:pos="709"/>
          <w:tab w:val="left" w:pos="1560"/>
        </w:tabs>
        <w:spacing w:before="120"/>
        <w:ind w:left="567" w:hanging="567"/>
        <w:jc w:val="both"/>
        <w:rPr>
          <w:rFonts w:asciiTheme="minorHAnsi" w:hAnsiTheme="minorHAnsi" w:cstheme="minorHAnsi"/>
          <w:sz w:val="22"/>
          <w:szCs w:val="22"/>
        </w:rPr>
      </w:pPr>
      <w:r w:rsidRPr="0043095A">
        <w:rPr>
          <w:rFonts w:asciiTheme="minorHAnsi" w:hAnsiTheme="minorHAnsi" w:cstheme="minorHAnsi"/>
          <w:sz w:val="22"/>
          <w:szCs w:val="22"/>
        </w:rPr>
        <w:t>la suspension du membre du conseil municipal pour une période dont la durée ne peut excéder 90 jours; cette suspension ne peut avoir effet au-delà du jour où prend fin son mandat.</w:t>
      </w:r>
    </w:p>
    <w:p w:rsidR="009667FA" w:rsidRPr="0043095A" w:rsidRDefault="009667FA" w:rsidP="000738EE">
      <w:pPr>
        <w:tabs>
          <w:tab w:val="left" w:pos="709"/>
          <w:tab w:val="left" w:pos="1560"/>
        </w:tabs>
        <w:spacing w:before="120"/>
        <w:jc w:val="both"/>
        <w:rPr>
          <w:rFonts w:asciiTheme="minorHAnsi" w:hAnsiTheme="minorHAnsi" w:cstheme="minorHAnsi"/>
          <w:sz w:val="22"/>
          <w:szCs w:val="22"/>
        </w:rPr>
      </w:pPr>
      <w:r w:rsidRPr="0043095A">
        <w:rPr>
          <w:rFonts w:asciiTheme="minorHAnsi" w:hAnsiTheme="minorHAnsi" w:cstheme="minorHAnsi"/>
          <w:sz w:val="22"/>
          <w:szCs w:val="22"/>
        </w:rPr>
        <w:t>Lorsqu’un membre du conseil municipal est suspendu, il ne peut siéger à aucun conseil, comité ou commission de la municipalité, ou en sa qualité de membre d’un conseil de la municipalité, d’un autre organisme, ni recevoir une rémunération, une allocation, ou toute autre somme de la municipalité ou d’un tel organisme.</w:t>
      </w:r>
    </w:p>
    <w:p w:rsidR="00E8480F" w:rsidRPr="0043095A" w:rsidRDefault="00E8480F" w:rsidP="000738EE">
      <w:pPr>
        <w:tabs>
          <w:tab w:val="left" w:pos="1560"/>
        </w:tabs>
        <w:jc w:val="both"/>
        <w:rPr>
          <w:rFonts w:asciiTheme="minorHAnsi" w:hAnsiTheme="minorHAnsi" w:cstheme="minorHAnsi"/>
          <w:b/>
          <w:smallCaps/>
          <w:sz w:val="22"/>
          <w:szCs w:val="22"/>
          <w:u w:val="single"/>
        </w:rPr>
      </w:pPr>
    </w:p>
    <w:p w:rsidR="00394E18" w:rsidRPr="009D70D7" w:rsidRDefault="00394E18" w:rsidP="000738EE">
      <w:pPr>
        <w:jc w:val="both"/>
        <w:rPr>
          <w:rFonts w:asciiTheme="minorHAnsi" w:hAnsiTheme="minorHAnsi" w:cstheme="minorHAnsi"/>
          <w:b/>
          <w:caps/>
          <w:sz w:val="22"/>
          <w:szCs w:val="22"/>
          <w:u w:val="single"/>
        </w:rPr>
      </w:pPr>
      <w:r w:rsidRPr="009D70D7">
        <w:rPr>
          <w:rFonts w:asciiTheme="minorHAnsi" w:hAnsiTheme="minorHAnsi" w:cstheme="minorHAnsi"/>
          <w:b/>
          <w:caps/>
          <w:sz w:val="22"/>
          <w:szCs w:val="22"/>
          <w:u w:val="single"/>
        </w:rPr>
        <w:t xml:space="preserve">article </w:t>
      </w:r>
      <w:r w:rsidR="00FD5984" w:rsidRPr="009D70D7">
        <w:rPr>
          <w:rFonts w:asciiTheme="minorHAnsi" w:hAnsiTheme="minorHAnsi" w:cstheme="minorHAnsi"/>
          <w:b/>
          <w:caps/>
          <w:sz w:val="22"/>
          <w:szCs w:val="22"/>
          <w:u w:val="single"/>
        </w:rPr>
        <w:t>10</w:t>
      </w:r>
      <w:r w:rsidRPr="009D70D7">
        <w:rPr>
          <w:rFonts w:asciiTheme="minorHAnsi" w:hAnsiTheme="minorHAnsi" w:cstheme="minorHAnsi"/>
          <w:caps/>
          <w:sz w:val="22"/>
          <w:szCs w:val="22"/>
          <w:u w:val="single"/>
        </w:rPr>
        <w:tab/>
      </w:r>
      <w:r w:rsidRPr="009D70D7">
        <w:rPr>
          <w:rFonts w:asciiTheme="minorHAnsi" w:hAnsiTheme="minorHAnsi" w:cstheme="minorHAnsi"/>
          <w:b/>
          <w:caps/>
          <w:sz w:val="22"/>
          <w:szCs w:val="22"/>
          <w:u w:val="single"/>
        </w:rPr>
        <w:t>entrée en vigueur</w:t>
      </w:r>
    </w:p>
    <w:p w:rsidR="00394E18" w:rsidRPr="0043095A" w:rsidRDefault="00394E18" w:rsidP="000738EE">
      <w:pPr>
        <w:jc w:val="both"/>
        <w:rPr>
          <w:rFonts w:asciiTheme="minorHAnsi" w:hAnsiTheme="minorHAnsi" w:cstheme="minorHAnsi"/>
          <w:sz w:val="22"/>
          <w:szCs w:val="22"/>
        </w:rPr>
      </w:pPr>
    </w:p>
    <w:p w:rsidR="00394E18" w:rsidRPr="0043095A" w:rsidRDefault="00394E18" w:rsidP="000738EE">
      <w:pPr>
        <w:jc w:val="both"/>
        <w:rPr>
          <w:rFonts w:asciiTheme="minorHAnsi" w:hAnsiTheme="minorHAnsi" w:cstheme="minorHAnsi"/>
          <w:sz w:val="22"/>
          <w:szCs w:val="22"/>
        </w:rPr>
      </w:pPr>
      <w:r w:rsidRPr="0043095A">
        <w:rPr>
          <w:rFonts w:asciiTheme="minorHAnsi" w:hAnsiTheme="minorHAnsi" w:cstheme="minorHAnsi"/>
          <w:sz w:val="22"/>
          <w:szCs w:val="22"/>
        </w:rPr>
        <w:t>Le présent règlement entrera en vigueur conformément à la loi.</w:t>
      </w:r>
    </w:p>
    <w:p w:rsidR="00C005DF" w:rsidRPr="0043095A" w:rsidRDefault="00C005DF" w:rsidP="000738EE">
      <w:pPr>
        <w:jc w:val="both"/>
        <w:rPr>
          <w:rFonts w:asciiTheme="minorHAnsi" w:hAnsiTheme="minorHAnsi" w:cstheme="minorHAnsi"/>
          <w:sz w:val="22"/>
          <w:szCs w:val="22"/>
        </w:rPr>
      </w:pPr>
    </w:p>
    <w:p w:rsidR="00C005DF" w:rsidRDefault="00C005DF" w:rsidP="000738EE">
      <w:pPr>
        <w:jc w:val="both"/>
        <w:rPr>
          <w:rFonts w:asciiTheme="minorHAnsi" w:hAnsiTheme="minorHAnsi" w:cstheme="minorHAnsi"/>
          <w:sz w:val="22"/>
          <w:szCs w:val="22"/>
        </w:rPr>
      </w:pPr>
    </w:p>
    <w:p w:rsidR="00D75C01" w:rsidRPr="0043095A" w:rsidRDefault="00D75C01" w:rsidP="000738EE">
      <w:pPr>
        <w:jc w:val="both"/>
        <w:rPr>
          <w:rFonts w:asciiTheme="minorHAnsi" w:hAnsiTheme="minorHAnsi" w:cstheme="minorHAnsi"/>
          <w:sz w:val="22"/>
          <w:szCs w:val="22"/>
        </w:rPr>
      </w:pPr>
    </w:p>
    <w:p w:rsidR="00C005DF" w:rsidRPr="0043095A" w:rsidRDefault="00C005DF" w:rsidP="000738EE">
      <w:pPr>
        <w:rPr>
          <w:rFonts w:asciiTheme="minorHAnsi" w:eastAsiaTheme="minorHAnsi" w:hAnsiTheme="minorHAnsi" w:cstheme="minorHAnsi"/>
          <w:sz w:val="22"/>
          <w:szCs w:val="22"/>
          <w:lang w:eastAsia="en-US"/>
        </w:rPr>
      </w:pPr>
    </w:p>
    <w:p w:rsidR="00C005DF" w:rsidRPr="0043095A" w:rsidRDefault="00C005DF" w:rsidP="000738EE">
      <w:pPr>
        <w:tabs>
          <w:tab w:val="right" w:pos="3686"/>
          <w:tab w:val="left" w:pos="4820"/>
          <w:tab w:val="right" w:pos="8505"/>
        </w:tabs>
        <w:rPr>
          <w:rFonts w:asciiTheme="minorHAnsi" w:eastAsiaTheme="minorHAnsi" w:hAnsiTheme="minorHAnsi" w:cstheme="minorHAnsi"/>
          <w:sz w:val="22"/>
          <w:szCs w:val="22"/>
          <w:u w:val="single"/>
          <w:lang w:eastAsia="en-US"/>
        </w:rPr>
      </w:pPr>
      <w:r w:rsidRPr="0043095A">
        <w:rPr>
          <w:rFonts w:asciiTheme="minorHAnsi" w:eastAsiaTheme="minorHAnsi" w:hAnsiTheme="minorHAnsi" w:cstheme="minorHAnsi"/>
          <w:sz w:val="22"/>
          <w:szCs w:val="22"/>
          <w:u w:val="single"/>
          <w:lang w:eastAsia="en-US"/>
        </w:rPr>
        <w:tab/>
      </w:r>
      <w:r w:rsidRPr="0043095A">
        <w:rPr>
          <w:rFonts w:asciiTheme="minorHAnsi" w:eastAsiaTheme="minorHAnsi" w:hAnsiTheme="minorHAnsi" w:cstheme="minorHAnsi"/>
          <w:sz w:val="22"/>
          <w:szCs w:val="22"/>
          <w:lang w:eastAsia="en-US"/>
        </w:rPr>
        <w:tab/>
      </w:r>
      <w:r w:rsidRPr="0043095A">
        <w:rPr>
          <w:rFonts w:asciiTheme="minorHAnsi" w:eastAsiaTheme="minorHAnsi" w:hAnsiTheme="minorHAnsi" w:cstheme="minorHAnsi"/>
          <w:sz w:val="22"/>
          <w:szCs w:val="22"/>
          <w:u w:val="single"/>
          <w:lang w:eastAsia="en-US"/>
        </w:rPr>
        <w:tab/>
      </w:r>
    </w:p>
    <w:p w:rsidR="00C005DF" w:rsidRPr="0043095A" w:rsidRDefault="00104594" w:rsidP="000738EE">
      <w:pPr>
        <w:tabs>
          <w:tab w:val="right" w:pos="3686"/>
          <w:tab w:val="left" w:pos="4820"/>
          <w:tab w:val="right" w:pos="8505"/>
        </w:tabs>
        <w:rPr>
          <w:rFonts w:asciiTheme="minorHAnsi" w:eastAsiaTheme="minorHAnsi" w:hAnsiTheme="minorHAnsi" w:cstheme="minorHAnsi"/>
          <w:sz w:val="22"/>
          <w:szCs w:val="22"/>
          <w:lang w:eastAsia="en-US"/>
        </w:rPr>
      </w:pPr>
      <w:r w:rsidRPr="0043095A">
        <w:rPr>
          <w:rFonts w:asciiTheme="minorHAnsi" w:eastAsiaTheme="minorHAnsi" w:hAnsiTheme="minorHAnsi" w:cstheme="minorHAnsi"/>
          <w:sz w:val="22"/>
          <w:szCs w:val="22"/>
          <w:lang w:eastAsia="en-US"/>
        </w:rPr>
        <w:t>Tom Arnold</w:t>
      </w:r>
      <w:r w:rsidR="00C005DF" w:rsidRPr="0043095A">
        <w:rPr>
          <w:rFonts w:asciiTheme="minorHAnsi" w:eastAsiaTheme="minorHAnsi" w:hAnsiTheme="minorHAnsi" w:cstheme="minorHAnsi"/>
          <w:sz w:val="22"/>
          <w:szCs w:val="22"/>
          <w:lang w:eastAsia="en-US"/>
        </w:rPr>
        <w:tab/>
      </w:r>
      <w:r w:rsidR="00C005DF" w:rsidRPr="0043095A">
        <w:rPr>
          <w:rFonts w:asciiTheme="minorHAnsi" w:eastAsiaTheme="minorHAnsi" w:hAnsiTheme="minorHAnsi" w:cstheme="minorHAnsi"/>
          <w:sz w:val="22"/>
          <w:szCs w:val="22"/>
          <w:lang w:eastAsia="en-US"/>
        </w:rPr>
        <w:tab/>
      </w:r>
      <w:r w:rsidR="00D75C01">
        <w:rPr>
          <w:rFonts w:asciiTheme="minorHAnsi" w:eastAsiaTheme="minorHAnsi" w:hAnsiTheme="minorHAnsi" w:cstheme="minorHAnsi"/>
          <w:sz w:val="22"/>
          <w:szCs w:val="22"/>
          <w:lang w:eastAsia="en-US"/>
        </w:rPr>
        <w:t>Marc Beaulieu</w:t>
      </w:r>
    </w:p>
    <w:p w:rsidR="00C005DF" w:rsidRPr="0043095A" w:rsidRDefault="00C005DF" w:rsidP="000738EE">
      <w:pPr>
        <w:tabs>
          <w:tab w:val="right" w:pos="3686"/>
          <w:tab w:val="left" w:pos="4820"/>
          <w:tab w:val="right" w:pos="8505"/>
        </w:tabs>
        <w:rPr>
          <w:rFonts w:asciiTheme="minorHAnsi" w:eastAsiaTheme="minorHAnsi" w:hAnsiTheme="minorHAnsi" w:cstheme="minorHAnsi"/>
          <w:sz w:val="22"/>
          <w:szCs w:val="22"/>
          <w:lang w:eastAsia="en-US"/>
        </w:rPr>
      </w:pPr>
      <w:r w:rsidRPr="0043095A">
        <w:rPr>
          <w:rFonts w:asciiTheme="minorHAnsi" w:eastAsiaTheme="minorHAnsi" w:hAnsiTheme="minorHAnsi" w:cstheme="minorHAnsi"/>
          <w:sz w:val="22"/>
          <w:szCs w:val="22"/>
          <w:lang w:eastAsia="en-US"/>
        </w:rPr>
        <w:t>Maire</w:t>
      </w:r>
      <w:r w:rsidRPr="0043095A">
        <w:rPr>
          <w:rFonts w:asciiTheme="minorHAnsi" w:eastAsiaTheme="minorHAnsi" w:hAnsiTheme="minorHAnsi" w:cstheme="minorHAnsi"/>
          <w:sz w:val="22"/>
          <w:szCs w:val="22"/>
          <w:lang w:eastAsia="en-US"/>
        </w:rPr>
        <w:tab/>
      </w:r>
      <w:r w:rsidRPr="0043095A">
        <w:rPr>
          <w:rFonts w:asciiTheme="minorHAnsi" w:eastAsiaTheme="minorHAnsi" w:hAnsiTheme="minorHAnsi" w:cstheme="minorHAnsi"/>
          <w:sz w:val="22"/>
          <w:szCs w:val="22"/>
          <w:lang w:eastAsia="en-US"/>
        </w:rPr>
        <w:tab/>
        <w:t>Directeur général et secrétaire-trésorier</w:t>
      </w:r>
    </w:p>
    <w:p w:rsidR="00D42042" w:rsidRPr="0043095A" w:rsidRDefault="00D42042" w:rsidP="000738EE">
      <w:pPr>
        <w:tabs>
          <w:tab w:val="left" w:pos="5040"/>
        </w:tabs>
        <w:rPr>
          <w:rFonts w:asciiTheme="minorHAnsi" w:hAnsiTheme="minorHAnsi" w:cstheme="minorHAnsi"/>
          <w:sz w:val="22"/>
          <w:szCs w:val="22"/>
          <w:lang w:eastAsia="en-US"/>
        </w:rPr>
      </w:pPr>
    </w:p>
    <w:p w:rsidR="00C005DF" w:rsidRDefault="00C005DF" w:rsidP="000738EE">
      <w:pPr>
        <w:tabs>
          <w:tab w:val="left" w:pos="5040"/>
        </w:tabs>
        <w:rPr>
          <w:rFonts w:asciiTheme="minorHAnsi" w:hAnsiTheme="minorHAnsi" w:cstheme="minorHAnsi"/>
          <w:sz w:val="22"/>
          <w:szCs w:val="22"/>
          <w:lang w:eastAsia="en-US"/>
        </w:rPr>
      </w:pPr>
    </w:p>
    <w:p w:rsidR="000738EE" w:rsidRDefault="000738EE" w:rsidP="000738EE">
      <w:pPr>
        <w:tabs>
          <w:tab w:val="left" w:pos="5040"/>
        </w:tabs>
        <w:rPr>
          <w:rFonts w:asciiTheme="minorHAnsi" w:hAnsiTheme="minorHAnsi" w:cstheme="minorHAnsi"/>
          <w:sz w:val="22"/>
          <w:szCs w:val="22"/>
          <w:lang w:eastAsia="en-US"/>
        </w:rPr>
      </w:pPr>
    </w:p>
    <w:p w:rsidR="000738EE" w:rsidRDefault="000738EE" w:rsidP="000738EE">
      <w:pPr>
        <w:tabs>
          <w:tab w:val="left" w:pos="5040"/>
        </w:tabs>
        <w:rPr>
          <w:rFonts w:asciiTheme="minorHAnsi" w:hAnsiTheme="minorHAnsi" w:cstheme="minorHAnsi"/>
          <w:sz w:val="22"/>
          <w:szCs w:val="22"/>
          <w:lang w:eastAsia="en-US"/>
        </w:rPr>
      </w:pPr>
    </w:p>
    <w:p w:rsidR="000738EE" w:rsidRDefault="000738EE" w:rsidP="000738EE">
      <w:pPr>
        <w:tabs>
          <w:tab w:val="left" w:pos="5040"/>
        </w:tabs>
        <w:rPr>
          <w:rFonts w:asciiTheme="minorHAnsi" w:hAnsiTheme="minorHAnsi" w:cstheme="minorHAnsi"/>
          <w:sz w:val="22"/>
          <w:szCs w:val="22"/>
          <w:lang w:eastAsia="en-US"/>
        </w:rPr>
      </w:pPr>
    </w:p>
    <w:p w:rsidR="000738EE" w:rsidRDefault="000738EE" w:rsidP="000738EE">
      <w:pPr>
        <w:tabs>
          <w:tab w:val="left" w:pos="5040"/>
        </w:tabs>
        <w:rPr>
          <w:rFonts w:asciiTheme="minorHAnsi" w:hAnsiTheme="minorHAnsi" w:cstheme="minorHAnsi"/>
          <w:sz w:val="22"/>
          <w:szCs w:val="22"/>
          <w:lang w:eastAsia="en-US"/>
        </w:rPr>
      </w:pPr>
    </w:p>
    <w:p w:rsidR="000738EE" w:rsidRPr="0043095A" w:rsidRDefault="000738EE" w:rsidP="000738EE">
      <w:pPr>
        <w:tabs>
          <w:tab w:val="left" w:pos="5040"/>
        </w:tabs>
        <w:rPr>
          <w:rFonts w:asciiTheme="minorHAnsi" w:hAnsiTheme="minorHAnsi" w:cstheme="minorHAnsi"/>
          <w:sz w:val="22"/>
          <w:szCs w:val="22"/>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345"/>
      </w:tblGrid>
      <w:tr w:rsidR="003F6F83" w:rsidRPr="0043095A" w:rsidTr="009D70D7">
        <w:tc>
          <w:tcPr>
            <w:tcW w:w="5637" w:type="dxa"/>
          </w:tcPr>
          <w:p w:rsidR="003F6F83" w:rsidRPr="0043095A" w:rsidRDefault="003F6F83" w:rsidP="000738EE">
            <w:pPr>
              <w:tabs>
                <w:tab w:val="left" w:pos="5040"/>
              </w:tabs>
              <w:spacing w:before="120"/>
              <w:rPr>
                <w:rFonts w:asciiTheme="minorHAnsi" w:hAnsiTheme="minorHAnsi" w:cstheme="minorHAnsi"/>
                <w:sz w:val="22"/>
                <w:szCs w:val="22"/>
                <w:lang w:eastAsia="en-US"/>
              </w:rPr>
            </w:pPr>
            <w:r w:rsidRPr="0043095A">
              <w:rPr>
                <w:rFonts w:asciiTheme="minorHAnsi" w:hAnsiTheme="minorHAnsi" w:cstheme="minorHAnsi"/>
                <w:sz w:val="22"/>
                <w:szCs w:val="22"/>
                <w:lang w:eastAsia="en-US"/>
              </w:rPr>
              <w:t>Avis de motion :</w:t>
            </w:r>
          </w:p>
        </w:tc>
        <w:tc>
          <w:tcPr>
            <w:tcW w:w="3345" w:type="dxa"/>
          </w:tcPr>
          <w:p w:rsidR="003F6F83" w:rsidRPr="0043095A" w:rsidRDefault="003F6F83" w:rsidP="00EC1736">
            <w:pPr>
              <w:tabs>
                <w:tab w:val="left" w:pos="5040"/>
              </w:tabs>
              <w:spacing w:before="120"/>
              <w:rPr>
                <w:rFonts w:asciiTheme="minorHAnsi" w:hAnsiTheme="minorHAnsi" w:cstheme="minorHAnsi"/>
                <w:sz w:val="22"/>
                <w:szCs w:val="22"/>
                <w:lang w:eastAsia="en-US"/>
              </w:rPr>
            </w:pPr>
            <w:r w:rsidRPr="0043095A">
              <w:rPr>
                <w:rFonts w:asciiTheme="minorHAnsi" w:hAnsiTheme="minorHAnsi" w:cstheme="minorHAnsi"/>
                <w:sz w:val="22"/>
                <w:szCs w:val="22"/>
                <w:lang w:eastAsia="en-US"/>
              </w:rPr>
              <w:t xml:space="preserve">le </w:t>
            </w:r>
            <w:r w:rsidR="00EC1736">
              <w:rPr>
                <w:rFonts w:asciiTheme="minorHAnsi" w:hAnsiTheme="minorHAnsi" w:cstheme="minorHAnsi"/>
                <w:sz w:val="22"/>
                <w:szCs w:val="22"/>
              </w:rPr>
              <w:t>11 janvier 2022</w:t>
            </w:r>
          </w:p>
        </w:tc>
      </w:tr>
      <w:tr w:rsidR="003F6F83" w:rsidRPr="0043095A" w:rsidTr="009D70D7">
        <w:tc>
          <w:tcPr>
            <w:tcW w:w="5637" w:type="dxa"/>
          </w:tcPr>
          <w:p w:rsidR="003F6F83" w:rsidRPr="0043095A" w:rsidRDefault="003F6F83" w:rsidP="000738EE">
            <w:pPr>
              <w:tabs>
                <w:tab w:val="left" w:pos="5040"/>
              </w:tabs>
              <w:spacing w:before="120"/>
              <w:rPr>
                <w:rFonts w:asciiTheme="minorHAnsi" w:hAnsiTheme="minorHAnsi" w:cstheme="minorHAnsi"/>
                <w:sz w:val="22"/>
                <w:szCs w:val="22"/>
                <w:lang w:eastAsia="en-US"/>
              </w:rPr>
            </w:pPr>
            <w:r w:rsidRPr="0043095A">
              <w:rPr>
                <w:rFonts w:asciiTheme="minorHAnsi" w:hAnsiTheme="minorHAnsi" w:cstheme="minorHAnsi"/>
                <w:sz w:val="22"/>
                <w:szCs w:val="22"/>
                <w:lang w:eastAsia="en-US"/>
              </w:rPr>
              <w:t>Présentation du projet de règlement :</w:t>
            </w:r>
          </w:p>
        </w:tc>
        <w:tc>
          <w:tcPr>
            <w:tcW w:w="3345" w:type="dxa"/>
            <w:vAlign w:val="center"/>
          </w:tcPr>
          <w:p w:rsidR="003F6F83" w:rsidRPr="0043095A" w:rsidRDefault="003F6F83" w:rsidP="000738EE">
            <w:pPr>
              <w:tabs>
                <w:tab w:val="left" w:pos="5040"/>
              </w:tabs>
              <w:spacing w:before="120"/>
              <w:rPr>
                <w:rFonts w:asciiTheme="minorHAnsi" w:hAnsiTheme="minorHAnsi" w:cstheme="minorHAnsi"/>
                <w:sz w:val="22"/>
                <w:szCs w:val="22"/>
                <w:lang w:eastAsia="en-US"/>
              </w:rPr>
            </w:pPr>
            <w:r w:rsidRPr="0043095A">
              <w:rPr>
                <w:rFonts w:asciiTheme="minorHAnsi" w:hAnsiTheme="minorHAnsi" w:cstheme="minorHAnsi"/>
                <w:sz w:val="22"/>
                <w:szCs w:val="22"/>
                <w:lang w:eastAsia="en-US"/>
              </w:rPr>
              <w:t xml:space="preserve">le </w:t>
            </w:r>
            <w:r w:rsidR="00EC1736">
              <w:rPr>
                <w:rFonts w:asciiTheme="minorHAnsi" w:hAnsiTheme="minorHAnsi" w:cstheme="minorHAnsi"/>
                <w:sz w:val="22"/>
                <w:szCs w:val="22"/>
                <w:lang w:eastAsia="en-US"/>
              </w:rPr>
              <w:t>11 janvier 2022</w:t>
            </w:r>
          </w:p>
        </w:tc>
      </w:tr>
      <w:tr w:rsidR="003F6F83" w:rsidRPr="0043095A" w:rsidTr="009D70D7">
        <w:tc>
          <w:tcPr>
            <w:tcW w:w="5637" w:type="dxa"/>
          </w:tcPr>
          <w:p w:rsidR="003F6F83" w:rsidRPr="0043095A" w:rsidRDefault="003F6F83" w:rsidP="000738EE">
            <w:pPr>
              <w:tabs>
                <w:tab w:val="left" w:pos="5040"/>
              </w:tabs>
              <w:spacing w:before="120"/>
              <w:rPr>
                <w:rFonts w:asciiTheme="minorHAnsi" w:hAnsiTheme="minorHAnsi" w:cstheme="minorHAnsi"/>
                <w:sz w:val="22"/>
                <w:szCs w:val="22"/>
                <w:lang w:eastAsia="en-US"/>
              </w:rPr>
            </w:pPr>
            <w:r w:rsidRPr="0043095A">
              <w:rPr>
                <w:rFonts w:asciiTheme="minorHAnsi" w:hAnsiTheme="minorHAnsi" w:cstheme="minorHAnsi"/>
                <w:sz w:val="22"/>
                <w:szCs w:val="22"/>
                <w:lang w:eastAsia="en-US"/>
              </w:rPr>
              <w:t xml:space="preserve">Avis public </w:t>
            </w:r>
            <w:r w:rsidR="00DA6E87">
              <w:rPr>
                <w:rFonts w:asciiTheme="minorHAnsi" w:hAnsiTheme="minorHAnsi" w:cstheme="minorHAnsi"/>
                <w:sz w:val="22"/>
                <w:szCs w:val="22"/>
                <w:lang w:eastAsia="en-US"/>
              </w:rPr>
              <w:t xml:space="preserve"> </w:t>
            </w:r>
            <w:r w:rsidRPr="0043095A">
              <w:rPr>
                <w:rFonts w:asciiTheme="minorHAnsi" w:hAnsiTheme="minorHAnsi" w:cstheme="minorHAnsi"/>
                <w:sz w:val="22"/>
                <w:szCs w:val="22"/>
                <w:lang w:eastAsia="en-US"/>
              </w:rPr>
              <w:t xml:space="preserve">(résumé, date, heure et lieu </w:t>
            </w:r>
            <w:r w:rsidR="00DA6E87">
              <w:rPr>
                <w:rFonts w:asciiTheme="minorHAnsi" w:hAnsiTheme="minorHAnsi" w:cstheme="minorHAnsi"/>
                <w:sz w:val="22"/>
                <w:szCs w:val="22"/>
                <w:lang w:eastAsia="en-US"/>
              </w:rPr>
              <w:t>d’</w:t>
            </w:r>
            <w:r w:rsidRPr="0043095A">
              <w:rPr>
                <w:rFonts w:asciiTheme="minorHAnsi" w:hAnsiTheme="minorHAnsi" w:cstheme="minorHAnsi"/>
                <w:sz w:val="22"/>
                <w:szCs w:val="22"/>
                <w:lang w:eastAsia="en-US"/>
              </w:rPr>
              <w:t>adoption) :</w:t>
            </w:r>
          </w:p>
        </w:tc>
        <w:tc>
          <w:tcPr>
            <w:tcW w:w="3345" w:type="dxa"/>
            <w:vAlign w:val="center"/>
          </w:tcPr>
          <w:p w:rsidR="003F6F83" w:rsidRPr="0043095A" w:rsidRDefault="008743A0" w:rsidP="00EC1736">
            <w:pPr>
              <w:tabs>
                <w:tab w:val="left" w:pos="5040"/>
              </w:tabs>
              <w:spacing w:before="120"/>
              <w:rPr>
                <w:rFonts w:asciiTheme="minorHAnsi" w:hAnsiTheme="minorHAnsi" w:cstheme="minorHAnsi"/>
                <w:sz w:val="22"/>
                <w:szCs w:val="22"/>
                <w:lang w:eastAsia="en-US"/>
              </w:rPr>
            </w:pPr>
            <w:r>
              <w:rPr>
                <w:rFonts w:asciiTheme="minorHAnsi" w:hAnsiTheme="minorHAnsi" w:cstheme="minorHAnsi"/>
                <w:sz w:val="22"/>
                <w:szCs w:val="22"/>
                <w:lang w:eastAsia="en-US"/>
              </w:rPr>
              <w:t>le 13 janvier 2022</w:t>
            </w:r>
          </w:p>
        </w:tc>
      </w:tr>
      <w:tr w:rsidR="003F6F83" w:rsidRPr="0043095A" w:rsidTr="009D70D7">
        <w:tc>
          <w:tcPr>
            <w:tcW w:w="5637" w:type="dxa"/>
          </w:tcPr>
          <w:p w:rsidR="003F6F83" w:rsidRPr="0043095A" w:rsidRDefault="003F6F83" w:rsidP="000738EE">
            <w:pPr>
              <w:tabs>
                <w:tab w:val="left" w:pos="5040"/>
              </w:tabs>
              <w:spacing w:before="120"/>
              <w:rPr>
                <w:rFonts w:asciiTheme="minorHAnsi" w:hAnsiTheme="minorHAnsi" w:cstheme="minorHAnsi"/>
                <w:sz w:val="22"/>
                <w:szCs w:val="22"/>
                <w:lang w:eastAsia="en-US"/>
              </w:rPr>
            </w:pPr>
            <w:r w:rsidRPr="0043095A">
              <w:rPr>
                <w:rFonts w:asciiTheme="minorHAnsi" w:hAnsiTheme="minorHAnsi" w:cstheme="minorHAnsi"/>
                <w:sz w:val="22"/>
                <w:szCs w:val="22"/>
                <w:lang w:eastAsia="en-US"/>
              </w:rPr>
              <w:t>Adoption :</w:t>
            </w:r>
          </w:p>
        </w:tc>
        <w:tc>
          <w:tcPr>
            <w:tcW w:w="3345" w:type="dxa"/>
          </w:tcPr>
          <w:p w:rsidR="003F6F83" w:rsidRPr="0043095A" w:rsidRDefault="00AF534A" w:rsidP="000738EE">
            <w:pPr>
              <w:tabs>
                <w:tab w:val="left" w:pos="5040"/>
              </w:tabs>
              <w:spacing w:before="120"/>
              <w:rPr>
                <w:rFonts w:asciiTheme="minorHAnsi" w:hAnsiTheme="minorHAnsi" w:cstheme="minorHAnsi"/>
                <w:sz w:val="22"/>
                <w:szCs w:val="22"/>
                <w:lang w:eastAsia="en-US"/>
              </w:rPr>
            </w:pPr>
            <w:r>
              <w:rPr>
                <w:rFonts w:asciiTheme="minorHAnsi" w:hAnsiTheme="minorHAnsi" w:cstheme="minorHAnsi"/>
                <w:sz w:val="22"/>
                <w:szCs w:val="22"/>
                <w:lang w:eastAsia="en-US"/>
              </w:rPr>
              <w:t>le 8 février 2022</w:t>
            </w:r>
            <w:bookmarkStart w:id="0" w:name="_GoBack"/>
            <w:bookmarkEnd w:id="0"/>
          </w:p>
        </w:tc>
      </w:tr>
      <w:tr w:rsidR="003F6F83" w:rsidRPr="0043095A" w:rsidTr="009D70D7">
        <w:tc>
          <w:tcPr>
            <w:tcW w:w="5637" w:type="dxa"/>
          </w:tcPr>
          <w:p w:rsidR="003F6F83" w:rsidRPr="0043095A" w:rsidRDefault="003F6F83" w:rsidP="000738EE">
            <w:pPr>
              <w:tabs>
                <w:tab w:val="left" w:pos="5040"/>
              </w:tabs>
              <w:spacing w:before="120"/>
              <w:rPr>
                <w:rFonts w:asciiTheme="minorHAnsi" w:hAnsiTheme="minorHAnsi" w:cstheme="minorHAnsi"/>
                <w:sz w:val="22"/>
                <w:szCs w:val="22"/>
                <w:lang w:eastAsia="en-US"/>
              </w:rPr>
            </w:pPr>
            <w:r w:rsidRPr="0043095A">
              <w:rPr>
                <w:rFonts w:asciiTheme="minorHAnsi" w:eastAsiaTheme="minorHAnsi" w:hAnsiTheme="minorHAnsi" w:cstheme="minorHAnsi"/>
                <w:sz w:val="22"/>
                <w:szCs w:val="22"/>
                <w:lang w:eastAsia="en-US"/>
              </w:rPr>
              <w:t>Avis de publication :</w:t>
            </w:r>
          </w:p>
        </w:tc>
        <w:tc>
          <w:tcPr>
            <w:tcW w:w="3345" w:type="dxa"/>
          </w:tcPr>
          <w:p w:rsidR="003F6F83" w:rsidRPr="0043095A" w:rsidRDefault="003F6F83" w:rsidP="000738EE">
            <w:pPr>
              <w:tabs>
                <w:tab w:val="left" w:pos="5040"/>
              </w:tabs>
              <w:spacing w:before="120"/>
              <w:rPr>
                <w:rFonts w:asciiTheme="minorHAnsi" w:hAnsiTheme="minorHAnsi" w:cstheme="minorHAnsi"/>
                <w:sz w:val="22"/>
                <w:szCs w:val="22"/>
                <w:lang w:eastAsia="en-US"/>
              </w:rPr>
            </w:pPr>
          </w:p>
        </w:tc>
      </w:tr>
    </w:tbl>
    <w:p w:rsidR="00C005DF" w:rsidRPr="0043095A" w:rsidRDefault="00C005DF" w:rsidP="000738EE">
      <w:pPr>
        <w:tabs>
          <w:tab w:val="left" w:pos="5040"/>
        </w:tabs>
        <w:rPr>
          <w:rFonts w:asciiTheme="minorHAnsi" w:hAnsiTheme="minorHAnsi" w:cstheme="minorHAnsi"/>
          <w:sz w:val="22"/>
          <w:szCs w:val="22"/>
          <w:lang w:eastAsia="en-US"/>
        </w:rPr>
      </w:pPr>
    </w:p>
    <w:sectPr w:rsidR="00C005DF" w:rsidRPr="0043095A" w:rsidSect="007F213A">
      <w:headerReference w:type="even" r:id="rId9"/>
      <w:headerReference w:type="default" r:id="rId10"/>
      <w:footerReference w:type="even" r:id="rId11"/>
      <w:footerReference w:type="default" r:id="rId12"/>
      <w:headerReference w:type="first" r:id="rId13"/>
      <w:footerReference w:type="first" r:id="rId14"/>
      <w:pgSz w:w="12240" w:h="20160" w:code="5"/>
      <w:pgMar w:top="1008" w:right="1699" w:bottom="1008" w:left="1699" w:header="85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AF" w:rsidRDefault="006308AF" w:rsidP="00BB4422">
      <w:r>
        <w:separator/>
      </w:r>
    </w:p>
  </w:endnote>
  <w:endnote w:type="continuationSeparator" w:id="0">
    <w:p w:rsidR="006308AF" w:rsidRDefault="006308AF" w:rsidP="00BB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0" w:rsidRDefault="00F863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AF" w:rsidRPr="00476466" w:rsidRDefault="006308AF">
    <w:pPr>
      <w:pStyle w:val="Pieddepage"/>
      <w:jc w:val="right"/>
      <w:rPr>
        <w:rFonts w:asciiTheme="minorHAnsi" w:hAnsiTheme="minorHAnsi"/>
      </w:rPr>
    </w:pPr>
  </w:p>
  <w:p w:rsidR="006308AF" w:rsidRDefault="006308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0" w:rsidRDefault="00F863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AF" w:rsidRDefault="006308AF" w:rsidP="00BB4422">
      <w:r>
        <w:separator/>
      </w:r>
    </w:p>
  </w:footnote>
  <w:footnote w:type="continuationSeparator" w:id="0">
    <w:p w:rsidR="006308AF" w:rsidRDefault="006308AF" w:rsidP="00BB4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0" w:rsidRDefault="00F863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0" w:rsidRDefault="00F863A0" w:rsidP="002F68A7">
    <w:pPr>
      <w:jc w:val="right"/>
      <w:rPr>
        <w:rFonts w:asciiTheme="minorHAnsi" w:hAnsiTheme="minorHAnsi"/>
        <w:b/>
        <w:color w:val="7F7F7F" w:themeColor="text1" w:themeTint="80"/>
        <w:sz w:val="18"/>
        <w:szCs w:val="18"/>
      </w:rPr>
    </w:pPr>
  </w:p>
  <w:sdt>
    <w:sdtPr>
      <w:rPr>
        <w:rFonts w:asciiTheme="minorHAnsi" w:hAnsiTheme="minorHAnsi"/>
        <w:b/>
        <w:color w:val="7F7F7F" w:themeColor="text1" w:themeTint="80"/>
        <w:sz w:val="18"/>
        <w:szCs w:val="18"/>
      </w:rPr>
      <w:id w:val="-1529935751"/>
      <w:docPartObj>
        <w:docPartGallery w:val="Page Numbers (Top of Page)"/>
        <w:docPartUnique/>
      </w:docPartObj>
    </w:sdtPr>
    <w:sdtEndPr/>
    <w:sdtContent>
      <w:p w:rsidR="006308AF" w:rsidRPr="002F68A7" w:rsidRDefault="006308AF" w:rsidP="002F68A7">
        <w:pPr>
          <w:jc w:val="right"/>
          <w:rPr>
            <w:rFonts w:asciiTheme="minorHAnsi" w:hAnsiTheme="minorHAnsi"/>
            <w:b/>
            <w:color w:val="7F7F7F" w:themeColor="text1" w:themeTint="80"/>
            <w:sz w:val="18"/>
            <w:szCs w:val="18"/>
          </w:rPr>
        </w:pPr>
        <w:r w:rsidRPr="002F68A7">
          <w:rPr>
            <w:rFonts w:asciiTheme="minorHAnsi" w:hAnsiTheme="minorHAnsi"/>
            <w:b/>
            <w:color w:val="7F7F7F" w:themeColor="text1" w:themeTint="80"/>
            <w:sz w:val="18"/>
            <w:szCs w:val="18"/>
          </w:rPr>
          <w:t>RÈGLEMENT NUMÉRO  RA-301-0</w:t>
        </w:r>
        <w:r>
          <w:rPr>
            <w:rFonts w:asciiTheme="minorHAnsi" w:hAnsiTheme="minorHAnsi"/>
            <w:b/>
            <w:color w:val="7F7F7F" w:themeColor="text1" w:themeTint="80"/>
            <w:sz w:val="18"/>
            <w:szCs w:val="18"/>
          </w:rPr>
          <w:t>1</w:t>
        </w:r>
        <w:r w:rsidR="00C34D6E">
          <w:rPr>
            <w:rFonts w:asciiTheme="minorHAnsi" w:hAnsiTheme="minorHAnsi"/>
            <w:b/>
            <w:color w:val="7F7F7F" w:themeColor="text1" w:themeTint="80"/>
            <w:sz w:val="18"/>
            <w:szCs w:val="18"/>
          </w:rPr>
          <w:t>-2022</w:t>
        </w:r>
      </w:p>
      <w:p w:rsidR="006308AF" w:rsidRPr="002F68A7" w:rsidRDefault="006308AF" w:rsidP="002F68A7">
        <w:pPr>
          <w:jc w:val="right"/>
          <w:rPr>
            <w:rFonts w:asciiTheme="minorHAnsi" w:hAnsiTheme="minorHAnsi"/>
            <w:b/>
            <w:color w:val="7F7F7F" w:themeColor="text1" w:themeTint="80"/>
            <w:sz w:val="18"/>
            <w:szCs w:val="18"/>
          </w:rPr>
        </w:pPr>
        <w:r w:rsidRPr="002F68A7">
          <w:rPr>
            <w:rFonts w:asciiTheme="minorHAnsi" w:hAnsiTheme="minorHAnsi"/>
            <w:b/>
            <w:color w:val="7F7F7F" w:themeColor="text1" w:themeTint="80"/>
            <w:sz w:val="18"/>
            <w:szCs w:val="18"/>
          </w:rPr>
          <w:t>RÈGLEMENT SUR L’ÉTHIQUE ET LA DÉONTOLOGIE</w:t>
        </w:r>
      </w:p>
      <w:p w:rsidR="006308AF" w:rsidRPr="002F68A7" w:rsidRDefault="006308AF" w:rsidP="002F68A7">
        <w:pPr>
          <w:pStyle w:val="En-tte"/>
          <w:pBdr>
            <w:bottom w:val="single" w:sz="18" w:space="1" w:color="7F7F7F" w:themeColor="text1" w:themeTint="80"/>
          </w:pBdr>
          <w:jc w:val="right"/>
          <w:rPr>
            <w:rFonts w:asciiTheme="minorHAnsi" w:hAnsiTheme="minorHAnsi"/>
            <w:b/>
            <w:color w:val="7F7F7F" w:themeColor="text1" w:themeTint="80"/>
            <w:sz w:val="18"/>
            <w:szCs w:val="18"/>
          </w:rPr>
        </w:pPr>
        <w:r w:rsidRPr="002F68A7">
          <w:rPr>
            <w:rFonts w:asciiTheme="minorHAnsi" w:hAnsiTheme="minorHAnsi"/>
            <w:b/>
            <w:color w:val="7F7F7F" w:themeColor="text1" w:themeTint="80"/>
            <w:sz w:val="18"/>
            <w:szCs w:val="18"/>
          </w:rPr>
          <w:t xml:space="preserve">Page </w:t>
        </w:r>
        <w:r w:rsidRPr="002F68A7">
          <w:rPr>
            <w:rFonts w:asciiTheme="minorHAnsi" w:hAnsiTheme="minorHAnsi"/>
            <w:b/>
            <w:color w:val="7F7F7F" w:themeColor="text1" w:themeTint="80"/>
            <w:sz w:val="18"/>
            <w:szCs w:val="18"/>
          </w:rPr>
          <w:fldChar w:fldCharType="begin"/>
        </w:r>
        <w:r w:rsidRPr="002F68A7">
          <w:rPr>
            <w:rFonts w:asciiTheme="minorHAnsi" w:hAnsiTheme="minorHAnsi"/>
            <w:b/>
            <w:color w:val="7F7F7F" w:themeColor="text1" w:themeTint="80"/>
            <w:sz w:val="18"/>
            <w:szCs w:val="18"/>
          </w:rPr>
          <w:instrText>PAGE   \* MERGEFORMAT</w:instrText>
        </w:r>
        <w:r w:rsidRPr="002F68A7">
          <w:rPr>
            <w:rFonts w:asciiTheme="minorHAnsi" w:hAnsiTheme="minorHAnsi"/>
            <w:b/>
            <w:color w:val="7F7F7F" w:themeColor="text1" w:themeTint="80"/>
            <w:sz w:val="18"/>
            <w:szCs w:val="18"/>
          </w:rPr>
          <w:fldChar w:fldCharType="separate"/>
        </w:r>
        <w:r w:rsidR="00AF534A" w:rsidRPr="00AF534A">
          <w:rPr>
            <w:rFonts w:asciiTheme="minorHAnsi" w:hAnsiTheme="minorHAnsi"/>
            <w:b/>
            <w:noProof/>
            <w:color w:val="7F7F7F" w:themeColor="text1" w:themeTint="80"/>
            <w:sz w:val="18"/>
            <w:szCs w:val="18"/>
            <w:lang w:val="fr-FR"/>
          </w:rPr>
          <w:t>4</w:t>
        </w:r>
        <w:r w:rsidRPr="002F68A7">
          <w:rPr>
            <w:rFonts w:asciiTheme="minorHAnsi" w:hAnsiTheme="minorHAnsi"/>
            <w:b/>
            <w:color w:val="7F7F7F" w:themeColor="text1" w:themeTint="80"/>
            <w:sz w:val="18"/>
            <w:szCs w:val="18"/>
          </w:rPr>
          <w:fldChar w:fldCharType="end"/>
        </w:r>
      </w:p>
    </w:sdtContent>
  </w:sdt>
  <w:p w:rsidR="006308AF" w:rsidRDefault="006308AF">
    <w:pPr>
      <w:pStyle w:val="En-tte"/>
    </w:pPr>
  </w:p>
  <w:p w:rsidR="006308AF" w:rsidRDefault="006308A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0" w:rsidRDefault="00F863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009"/>
    <w:multiLevelType w:val="hybridMultilevel"/>
    <w:tmpl w:val="246CA2EC"/>
    <w:lvl w:ilvl="0" w:tplc="734CA4DC">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nsid w:val="04AF6DD6"/>
    <w:multiLevelType w:val="hybridMultilevel"/>
    <w:tmpl w:val="4B0A20AA"/>
    <w:lvl w:ilvl="0" w:tplc="B41AF840">
      <w:start w:val="1"/>
      <w:numFmt w:val="lowerLetter"/>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2">
    <w:nsid w:val="0C0C4AA5"/>
    <w:multiLevelType w:val="multilevel"/>
    <w:tmpl w:val="A29262D6"/>
    <w:lvl w:ilvl="0">
      <w:start w:val="1"/>
      <w:numFmt w:val="upperLetter"/>
      <w:suff w:val="nothing"/>
      <w:lvlText w:val="Schedule %1"/>
      <w:lvlJc w:val="left"/>
      <w:pPr>
        <w:ind w:left="0" w:firstLine="0"/>
      </w:pPr>
      <w:rPr>
        <w:rFonts w:hint="default"/>
      </w:rPr>
    </w:lvl>
    <w:lvl w:ilvl="1">
      <w:start w:val="1"/>
      <w:numFmt w:val="upperLetter"/>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9A83F57"/>
    <w:multiLevelType w:val="hybridMultilevel"/>
    <w:tmpl w:val="33AC9D96"/>
    <w:lvl w:ilvl="0" w:tplc="50FC637E">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nsid w:val="39622AF5"/>
    <w:multiLevelType w:val="hybridMultilevel"/>
    <w:tmpl w:val="921CB5F8"/>
    <w:lvl w:ilvl="0" w:tplc="D2A45A4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3BDE6421"/>
    <w:multiLevelType w:val="hybridMultilevel"/>
    <w:tmpl w:val="5F1AE0F4"/>
    <w:lvl w:ilvl="0" w:tplc="B0868B92">
      <w:start w:val="1"/>
      <w:numFmt w:val="decimal"/>
      <w:pStyle w:val="A-5"/>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0681CEC"/>
    <w:multiLevelType w:val="hybridMultilevel"/>
    <w:tmpl w:val="ABC08C20"/>
    <w:lvl w:ilvl="0" w:tplc="50202B4C">
      <w:start w:val="1"/>
      <w:numFmt w:val="decimal"/>
      <w:pStyle w:val="A-4"/>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B3A2E51"/>
    <w:multiLevelType w:val="hybridMultilevel"/>
    <w:tmpl w:val="77882B0E"/>
    <w:lvl w:ilvl="0" w:tplc="1BE45F2C">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nsid w:val="4F83272B"/>
    <w:multiLevelType w:val="hybridMultilevel"/>
    <w:tmpl w:val="B9E2B7F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04B185C"/>
    <w:multiLevelType w:val="hybridMultilevel"/>
    <w:tmpl w:val="FE627D46"/>
    <w:lvl w:ilvl="0" w:tplc="40D6C076">
      <w:start w:val="1"/>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nsid w:val="538967E8"/>
    <w:multiLevelType w:val="multilevel"/>
    <w:tmpl w:val="0C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CD006C"/>
    <w:multiLevelType w:val="hybridMultilevel"/>
    <w:tmpl w:val="9A30B1CC"/>
    <w:lvl w:ilvl="0" w:tplc="E996CF6A">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nsid w:val="7158165D"/>
    <w:multiLevelType w:val="hybridMultilevel"/>
    <w:tmpl w:val="5A18A90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4220F70"/>
    <w:multiLevelType w:val="hybridMultilevel"/>
    <w:tmpl w:val="DF0665DA"/>
    <w:lvl w:ilvl="0" w:tplc="FBD48FA4">
      <w:start w:val="1"/>
      <w:numFmt w:val="decimal"/>
      <w:pStyle w:val="A-6"/>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6"/>
  </w:num>
  <w:num w:numId="12">
    <w:abstractNumId w:val="5"/>
  </w:num>
  <w:num w:numId="13">
    <w:abstractNumId w:val="13"/>
  </w:num>
  <w:num w:numId="14">
    <w:abstractNumId w:val="13"/>
  </w:num>
  <w:num w:numId="15">
    <w:abstractNumId w:val="5"/>
  </w:num>
  <w:num w:numId="16">
    <w:abstractNumId w:val="13"/>
  </w:num>
  <w:num w:numId="17">
    <w:abstractNumId w:val="6"/>
  </w:num>
  <w:num w:numId="18">
    <w:abstractNumId w:val="5"/>
  </w:num>
  <w:num w:numId="19">
    <w:abstractNumId w:val="13"/>
  </w:num>
  <w:num w:numId="20">
    <w:abstractNumId w:val="13"/>
  </w:num>
  <w:num w:numId="21">
    <w:abstractNumId w:val="5"/>
  </w:num>
  <w:num w:numId="22">
    <w:abstractNumId w:val="13"/>
  </w:num>
  <w:num w:numId="23">
    <w:abstractNumId w:val="7"/>
  </w:num>
  <w:num w:numId="24">
    <w:abstractNumId w:val="4"/>
  </w:num>
  <w:num w:numId="25">
    <w:abstractNumId w:val="9"/>
  </w:num>
  <w:num w:numId="26">
    <w:abstractNumId w:val="8"/>
  </w:num>
  <w:num w:numId="27">
    <w:abstractNumId w:val="12"/>
  </w:num>
  <w:num w:numId="28">
    <w:abstractNumId w:val="11"/>
  </w:num>
  <w:num w:numId="29">
    <w:abstractNumId w:val="0"/>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61"/>
    <w:rsid w:val="00022855"/>
    <w:rsid w:val="000738EE"/>
    <w:rsid w:val="000D33A4"/>
    <w:rsid w:val="00104594"/>
    <w:rsid w:val="001355A5"/>
    <w:rsid w:val="001472B1"/>
    <w:rsid w:val="001E701F"/>
    <w:rsid w:val="0028620D"/>
    <w:rsid w:val="002A52A1"/>
    <w:rsid w:val="002B4BC4"/>
    <w:rsid w:val="002D3DE1"/>
    <w:rsid w:val="002F68A7"/>
    <w:rsid w:val="00314FFC"/>
    <w:rsid w:val="00316BF7"/>
    <w:rsid w:val="00364E67"/>
    <w:rsid w:val="00373EEE"/>
    <w:rsid w:val="0038582C"/>
    <w:rsid w:val="003924A9"/>
    <w:rsid w:val="00394E18"/>
    <w:rsid w:val="003E57D2"/>
    <w:rsid w:val="003F6F83"/>
    <w:rsid w:val="0043095A"/>
    <w:rsid w:val="0044684B"/>
    <w:rsid w:val="00462A54"/>
    <w:rsid w:val="00476466"/>
    <w:rsid w:val="004A1758"/>
    <w:rsid w:val="004B1334"/>
    <w:rsid w:val="004B1E36"/>
    <w:rsid w:val="004E4A43"/>
    <w:rsid w:val="00517289"/>
    <w:rsid w:val="00536481"/>
    <w:rsid w:val="00561023"/>
    <w:rsid w:val="00565E8A"/>
    <w:rsid w:val="005A6C14"/>
    <w:rsid w:val="005B393E"/>
    <w:rsid w:val="006308AF"/>
    <w:rsid w:val="0063138E"/>
    <w:rsid w:val="006362C4"/>
    <w:rsid w:val="0066770F"/>
    <w:rsid w:val="00674A3B"/>
    <w:rsid w:val="006778F6"/>
    <w:rsid w:val="006E647D"/>
    <w:rsid w:val="00703EE4"/>
    <w:rsid w:val="00734D8E"/>
    <w:rsid w:val="00754B04"/>
    <w:rsid w:val="007A62DE"/>
    <w:rsid w:val="007C0212"/>
    <w:rsid w:val="007F213A"/>
    <w:rsid w:val="00801D23"/>
    <w:rsid w:val="0080544F"/>
    <w:rsid w:val="00827534"/>
    <w:rsid w:val="008743A0"/>
    <w:rsid w:val="00876AF6"/>
    <w:rsid w:val="008F46FF"/>
    <w:rsid w:val="009124BF"/>
    <w:rsid w:val="009667FA"/>
    <w:rsid w:val="009D6776"/>
    <w:rsid w:val="009D70D7"/>
    <w:rsid w:val="00AC27CF"/>
    <w:rsid w:val="00AF534A"/>
    <w:rsid w:val="00B35B02"/>
    <w:rsid w:val="00B360A4"/>
    <w:rsid w:val="00B46E61"/>
    <w:rsid w:val="00B6478C"/>
    <w:rsid w:val="00BB193C"/>
    <w:rsid w:val="00BB4422"/>
    <w:rsid w:val="00BF36B2"/>
    <w:rsid w:val="00C005DF"/>
    <w:rsid w:val="00C34D6E"/>
    <w:rsid w:val="00CD5102"/>
    <w:rsid w:val="00CE4AA6"/>
    <w:rsid w:val="00CF103E"/>
    <w:rsid w:val="00CF7223"/>
    <w:rsid w:val="00D411BB"/>
    <w:rsid w:val="00D42042"/>
    <w:rsid w:val="00D442FE"/>
    <w:rsid w:val="00D50FBE"/>
    <w:rsid w:val="00D75C01"/>
    <w:rsid w:val="00DA6E87"/>
    <w:rsid w:val="00DB5894"/>
    <w:rsid w:val="00E8480F"/>
    <w:rsid w:val="00E96758"/>
    <w:rsid w:val="00EC1736"/>
    <w:rsid w:val="00F24B46"/>
    <w:rsid w:val="00F863A0"/>
    <w:rsid w:val="00FD5984"/>
    <w:rsid w:val="00FE3F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FF"/>
    <w:rPr>
      <w:rFonts w:cs="Arial"/>
      <w:lang w:eastAsia="fr-CA"/>
    </w:rPr>
  </w:style>
  <w:style w:type="paragraph" w:styleId="Titre1">
    <w:name w:val="heading 1"/>
    <w:basedOn w:val="Normal"/>
    <w:next w:val="Normal"/>
    <w:link w:val="Titre1Car"/>
    <w:qFormat/>
    <w:rsid w:val="008F46FF"/>
    <w:pPr>
      <w:keepNext/>
      <w:outlineLvl w:val="0"/>
    </w:pPr>
    <w:rPr>
      <w:b/>
    </w:rPr>
  </w:style>
  <w:style w:type="paragraph" w:styleId="Titre2">
    <w:name w:val="heading 2"/>
    <w:basedOn w:val="Normal"/>
    <w:next w:val="Normal"/>
    <w:link w:val="Titre2Car"/>
    <w:qFormat/>
    <w:rsid w:val="008F46FF"/>
    <w:pPr>
      <w:keepNext/>
      <w:jc w:val="center"/>
      <w:outlineLvl w:val="1"/>
    </w:pPr>
    <w:rPr>
      <w:rFonts w:ascii="Arial" w:hAnsi="Arial"/>
      <w:b/>
      <w:sz w:val="24"/>
      <w:u w:val="single"/>
    </w:rPr>
  </w:style>
  <w:style w:type="paragraph" w:styleId="Titre3">
    <w:name w:val="heading 3"/>
    <w:basedOn w:val="Normal"/>
    <w:next w:val="Normal"/>
    <w:link w:val="Titre3Car"/>
    <w:qFormat/>
    <w:rsid w:val="008F46FF"/>
    <w:pPr>
      <w:keepNext/>
      <w:outlineLvl w:val="2"/>
    </w:pPr>
    <w:rPr>
      <w:b/>
      <w:u w:val="single"/>
    </w:rPr>
  </w:style>
  <w:style w:type="paragraph" w:styleId="Titre4">
    <w:name w:val="heading 4"/>
    <w:basedOn w:val="Normal"/>
    <w:next w:val="Normal"/>
    <w:link w:val="Titre4Car"/>
    <w:qFormat/>
    <w:rsid w:val="008F46FF"/>
    <w:pPr>
      <w:keepNext/>
      <w:outlineLvl w:val="3"/>
    </w:pPr>
    <w:rPr>
      <w:rFonts w:ascii="Arial" w:hAnsi="Arial"/>
      <w:b/>
      <w:sz w:val="24"/>
      <w:u w:val="single"/>
    </w:rPr>
  </w:style>
  <w:style w:type="paragraph" w:styleId="Titre5">
    <w:name w:val="heading 5"/>
    <w:basedOn w:val="Normal"/>
    <w:next w:val="Normal"/>
    <w:link w:val="Titre5Car"/>
    <w:qFormat/>
    <w:rsid w:val="008F46FF"/>
    <w:pPr>
      <w:keepNext/>
      <w:outlineLvl w:val="4"/>
    </w:pPr>
    <w:rPr>
      <w:rFonts w:ascii="Arial" w:hAnsi="Arial"/>
      <w:sz w:val="24"/>
    </w:rPr>
  </w:style>
  <w:style w:type="paragraph" w:styleId="Titre6">
    <w:name w:val="heading 6"/>
    <w:basedOn w:val="Normal"/>
    <w:next w:val="Normal"/>
    <w:link w:val="Titre6Car"/>
    <w:qFormat/>
    <w:rsid w:val="008F46FF"/>
    <w:pPr>
      <w:keepNext/>
      <w:jc w:val="both"/>
      <w:outlineLvl w:val="5"/>
    </w:pPr>
    <w:rPr>
      <w:rFonts w:ascii="Arial" w:hAnsi="Arial"/>
      <w:sz w:val="24"/>
    </w:rPr>
  </w:style>
  <w:style w:type="paragraph" w:styleId="Titre7">
    <w:name w:val="heading 7"/>
    <w:basedOn w:val="Normal"/>
    <w:next w:val="Normal"/>
    <w:link w:val="Titre7Car"/>
    <w:qFormat/>
    <w:rsid w:val="008F46FF"/>
    <w:pPr>
      <w:keepNext/>
      <w:ind w:right="720"/>
      <w:jc w:val="center"/>
      <w:outlineLvl w:val="6"/>
    </w:pPr>
    <w:rPr>
      <w:rFonts w:ascii="Arial" w:hAnsi="Arial"/>
      <w:b/>
      <w:sz w:val="24"/>
    </w:rPr>
  </w:style>
  <w:style w:type="paragraph" w:styleId="Titre8">
    <w:name w:val="heading 8"/>
    <w:basedOn w:val="Normal"/>
    <w:next w:val="Normal"/>
    <w:link w:val="Titre8Car"/>
    <w:qFormat/>
    <w:rsid w:val="008F46FF"/>
    <w:pPr>
      <w:keepNext/>
      <w:jc w:val="center"/>
      <w:outlineLvl w:val="7"/>
    </w:pPr>
    <w:rPr>
      <w:rFonts w:ascii="Arial" w:hAnsi="Arial"/>
      <w:b/>
      <w:sz w:val="24"/>
    </w:rPr>
  </w:style>
  <w:style w:type="paragraph" w:styleId="Titre9">
    <w:name w:val="heading 9"/>
    <w:basedOn w:val="Normal"/>
    <w:next w:val="Normal"/>
    <w:link w:val="Titre9Car"/>
    <w:qFormat/>
    <w:rsid w:val="008F46FF"/>
    <w:pPr>
      <w:keepNext/>
      <w:ind w:right="720"/>
      <w:jc w:val="both"/>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4B1334"/>
    <w:pPr>
      <w:numPr>
        <w:numId w:val="1"/>
      </w:numPr>
    </w:pPr>
  </w:style>
  <w:style w:type="character" w:customStyle="1" w:styleId="Titre1Car">
    <w:name w:val="Titre 1 Car"/>
    <w:basedOn w:val="Policepardfaut"/>
    <w:link w:val="Titre1"/>
    <w:rsid w:val="00BB193C"/>
    <w:rPr>
      <w:rFonts w:cs="Arial"/>
      <w:b/>
      <w:lang w:eastAsia="fr-CA"/>
    </w:rPr>
  </w:style>
  <w:style w:type="character" w:customStyle="1" w:styleId="Titre2Car">
    <w:name w:val="Titre 2 Car"/>
    <w:basedOn w:val="Policepardfaut"/>
    <w:link w:val="Titre2"/>
    <w:rsid w:val="00BB193C"/>
    <w:rPr>
      <w:rFonts w:ascii="Arial" w:hAnsi="Arial" w:cs="Arial"/>
      <w:b/>
      <w:sz w:val="24"/>
      <w:u w:val="single"/>
      <w:lang w:eastAsia="fr-CA"/>
    </w:rPr>
  </w:style>
  <w:style w:type="character" w:customStyle="1" w:styleId="Titre3Car">
    <w:name w:val="Titre 3 Car"/>
    <w:basedOn w:val="Policepardfaut"/>
    <w:link w:val="Titre3"/>
    <w:rsid w:val="00BB193C"/>
    <w:rPr>
      <w:rFonts w:cs="Arial"/>
      <w:b/>
      <w:u w:val="single"/>
      <w:lang w:eastAsia="fr-CA"/>
    </w:rPr>
  </w:style>
  <w:style w:type="paragraph" w:styleId="Titre">
    <w:name w:val="Title"/>
    <w:basedOn w:val="Normal"/>
    <w:link w:val="TitreCar"/>
    <w:qFormat/>
    <w:rsid w:val="008F46FF"/>
    <w:pPr>
      <w:spacing w:before="240" w:after="60" w:line="360" w:lineRule="auto"/>
      <w:ind w:firstLine="720"/>
      <w:jc w:val="center"/>
      <w:outlineLvl w:val="0"/>
    </w:pPr>
    <w:rPr>
      <w:rFonts w:ascii="Arial" w:hAnsi="Arial"/>
      <w:b/>
      <w:kern w:val="28"/>
      <w:sz w:val="28"/>
      <w:lang w:eastAsia="fr-FR"/>
    </w:rPr>
  </w:style>
  <w:style w:type="character" w:customStyle="1" w:styleId="TitreCar">
    <w:name w:val="Titre Car"/>
    <w:link w:val="Titre"/>
    <w:rsid w:val="008F46FF"/>
    <w:rPr>
      <w:rFonts w:ascii="Arial" w:hAnsi="Arial" w:cs="Arial"/>
      <w:b/>
      <w:kern w:val="28"/>
      <w:sz w:val="28"/>
      <w:lang w:eastAsia="fr-FR"/>
    </w:rPr>
  </w:style>
  <w:style w:type="paragraph" w:styleId="Paragraphedeliste">
    <w:name w:val="List Paragraph"/>
    <w:basedOn w:val="Normal"/>
    <w:uiPriority w:val="34"/>
    <w:qFormat/>
    <w:rsid w:val="008F46FF"/>
    <w:pPr>
      <w:ind w:left="708"/>
    </w:pPr>
  </w:style>
  <w:style w:type="character" w:customStyle="1" w:styleId="Titre4Car">
    <w:name w:val="Titre 4 Car"/>
    <w:basedOn w:val="Policepardfaut"/>
    <w:link w:val="Titre4"/>
    <w:rsid w:val="002A52A1"/>
    <w:rPr>
      <w:rFonts w:ascii="Arial" w:hAnsi="Arial" w:cs="Arial"/>
      <w:b/>
      <w:sz w:val="24"/>
      <w:u w:val="single"/>
      <w:lang w:eastAsia="fr-CA"/>
    </w:rPr>
  </w:style>
  <w:style w:type="character" w:customStyle="1" w:styleId="Titre5Car">
    <w:name w:val="Titre 5 Car"/>
    <w:basedOn w:val="Policepardfaut"/>
    <w:link w:val="Titre5"/>
    <w:rsid w:val="002A52A1"/>
    <w:rPr>
      <w:rFonts w:ascii="Arial" w:hAnsi="Arial" w:cs="Arial"/>
      <w:sz w:val="24"/>
      <w:lang w:eastAsia="fr-CA"/>
    </w:rPr>
  </w:style>
  <w:style w:type="character" w:customStyle="1" w:styleId="Titre6Car">
    <w:name w:val="Titre 6 Car"/>
    <w:basedOn w:val="Policepardfaut"/>
    <w:link w:val="Titre6"/>
    <w:rsid w:val="002A52A1"/>
    <w:rPr>
      <w:rFonts w:ascii="Arial" w:hAnsi="Arial" w:cs="Arial"/>
      <w:sz w:val="24"/>
      <w:lang w:eastAsia="fr-CA"/>
    </w:rPr>
  </w:style>
  <w:style w:type="character" w:customStyle="1" w:styleId="Titre7Car">
    <w:name w:val="Titre 7 Car"/>
    <w:basedOn w:val="Policepardfaut"/>
    <w:link w:val="Titre7"/>
    <w:rsid w:val="002A52A1"/>
    <w:rPr>
      <w:rFonts w:ascii="Arial" w:hAnsi="Arial" w:cs="Arial"/>
      <w:b/>
      <w:sz w:val="24"/>
      <w:lang w:eastAsia="fr-CA"/>
    </w:rPr>
  </w:style>
  <w:style w:type="character" w:customStyle="1" w:styleId="Titre8Car">
    <w:name w:val="Titre 8 Car"/>
    <w:basedOn w:val="Policepardfaut"/>
    <w:link w:val="Titre8"/>
    <w:rsid w:val="002A52A1"/>
    <w:rPr>
      <w:rFonts w:ascii="Arial" w:hAnsi="Arial" w:cs="Arial"/>
      <w:b/>
      <w:sz w:val="24"/>
      <w:lang w:eastAsia="fr-CA"/>
    </w:rPr>
  </w:style>
  <w:style w:type="character" w:customStyle="1" w:styleId="Titre9Car">
    <w:name w:val="Titre 9 Car"/>
    <w:basedOn w:val="Policepardfaut"/>
    <w:link w:val="Titre9"/>
    <w:rsid w:val="002A52A1"/>
    <w:rPr>
      <w:rFonts w:ascii="Arial" w:hAnsi="Arial" w:cs="Arial"/>
      <w:b/>
      <w:sz w:val="24"/>
      <w:lang w:eastAsia="fr-CA"/>
    </w:rPr>
  </w:style>
  <w:style w:type="paragraph" w:styleId="Lgende">
    <w:name w:val="caption"/>
    <w:basedOn w:val="Normal"/>
    <w:next w:val="Normal"/>
    <w:qFormat/>
    <w:rsid w:val="008F46FF"/>
    <w:pPr>
      <w:widowControl w:val="0"/>
    </w:pPr>
    <w:rPr>
      <w:rFonts w:ascii="Swiss 721 Roman" w:hAnsi="Swiss 721 Roman"/>
      <w:snapToGrid w:val="0"/>
      <w:sz w:val="24"/>
      <w:lang w:eastAsia="fr-FR"/>
    </w:rPr>
  </w:style>
  <w:style w:type="paragraph" w:styleId="Sous-titre">
    <w:name w:val="Subtitle"/>
    <w:basedOn w:val="Normal"/>
    <w:link w:val="Sous-titreCar"/>
    <w:uiPriority w:val="11"/>
    <w:qFormat/>
    <w:rsid w:val="002A52A1"/>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2A52A1"/>
    <w:rPr>
      <w:rFonts w:asciiTheme="majorHAnsi" w:eastAsiaTheme="majorEastAsia" w:hAnsiTheme="majorHAnsi" w:cstheme="majorBidi"/>
      <w:sz w:val="24"/>
      <w:szCs w:val="24"/>
      <w:lang w:eastAsia="fr-CA"/>
    </w:rPr>
  </w:style>
  <w:style w:type="character" w:styleId="lev">
    <w:name w:val="Strong"/>
    <w:uiPriority w:val="22"/>
    <w:qFormat/>
    <w:rsid w:val="002A52A1"/>
    <w:rPr>
      <w:b/>
      <w:bCs/>
    </w:rPr>
  </w:style>
  <w:style w:type="character" w:styleId="Accentuation">
    <w:name w:val="Emphasis"/>
    <w:uiPriority w:val="20"/>
    <w:qFormat/>
    <w:rsid w:val="002A52A1"/>
    <w:rPr>
      <w:i/>
      <w:iCs/>
    </w:rPr>
  </w:style>
  <w:style w:type="paragraph" w:customStyle="1" w:styleId="A-1">
    <w:name w:val="A-1"/>
    <w:basedOn w:val="Normal"/>
    <w:qFormat/>
    <w:rsid w:val="008F46FF"/>
    <w:pPr>
      <w:spacing w:line="360" w:lineRule="auto"/>
      <w:jc w:val="center"/>
    </w:pPr>
    <w:rPr>
      <w:rFonts w:ascii="Arial" w:hAnsi="Arial" w:cs="Times New Roman"/>
      <w:b/>
      <w:sz w:val="24"/>
      <w:u w:val="single"/>
      <w:lang w:val="fr-FR"/>
    </w:rPr>
  </w:style>
  <w:style w:type="paragraph" w:customStyle="1" w:styleId="A-2">
    <w:name w:val="A-2"/>
    <w:basedOn w:val="Normal"/>
    <w:qFormat/>
    <w:rsid w:val="008F46FF"/>
    <w:pPr>
      <w:spacing w:line="360" w:lineRule="auto"/>
      <w:jc w:val="center"/>
    </w:pPr>
    <w:rPr>
      <w:rFonts w:ascii="Arial" w:hAnsi="Arial" w:cs="Times New Roman"/>
      <w:b/>
      <w:sz w:val="24"/>
      <w:lang w:val="fr-FR"/>
    </w:rPr>
  </w:style>
  <w:style w:type="paragraph" w:customStyle="1" w:styleId="A-3">
    <w:name w:val="A-3"/>
    <w:basedOn w:val="Normal"/>
    <w:qFormat/>
    <w:rsid w:val="008F46FF"/>
    <w:pPr>
      <w:spacing w:line="360" w:lineRule="auto"/>
      <w:jc w:val="center"/>
    </w:pPr>
    <w:rPr>
      <w:rFonts w:ascii="Arial" w:hAnsi="Arial" w:cs="Times New Roman"/>
      <w:b/>
      <w:sz w:val="24"/>
      <w:u w:val="single"/>
      <w:lang w:val="fr-FR"/>
    </w:rPr>
  </w:style>
  <w:style w:type="paragraph" w:customStyle="1" w:styleId="A-4">
    <w:name w:val="A-4"/>
    <w:basedOn w:val="Normal"/>
    <w:qFormat/>
    <w:rsid w:val="008F46FF"/>
    <w:pPr>
      <w:numPr>
        <w:numId w:val="17"/>
      </w:numPr>
      <w:spacing w:line="360" w:lineRule="auto"/>
      <w:jc w:val="both"/>
    </w:pPr>
    <w:rPr>
      <w:rFonts w:ascii="Arial" w:hAnsi="Arial" w:cs="Times New Roman"/>
      <w:b/>
      <w:sz w:val="24"/>
      <w:u w:val="single"/>
      <w:lang w:val="fr-FR"/>
    </w:rPr>
  </w:style>
  <w:style w:type="paragraph" w:customStyle="1" w:styleId="A-5">
    <w:name w:val="A-5"/>
    <w:basedOn w:val="Normal"/>
    <w:qFormat/>
    <w:rsid w:val="008F46FF"/>
    <w:pPr>
      <w:numPr>
        <w:numId w:val="21"/>
      </w:numPr>
      <w:spacing w:line="360" w:lineRule="auto"/>
      <w:jc w:val="both"/>
    </w:pPr>
    <w:rPr>
      <w:rFonts w:ascii="Arial" w:hAnsi="Arial" w:cs="Times New Roman"/>
      <w:b/>
      <w:sz w:val="24"/>
      <w:u w:val="single"/>
      <w:lang w:val="fr-FR"/>
    </w:rPr>
  </w:style>
  <w:style w:type="paragraph" w:customStyle="1" w:styleId="A-6">
    <w:name w:val="A-6"/>
    <w:basedOn w:val="A-4"/>
    <w:qFormat/>
    <w:rsid w:val="008F46FF"/>
    <w:pPr>
      <w:numPr>
        <w:numId w:val="22"/>
      </w:numPr>
    </w:pPr>
  </w:style>
  <w:style w:type="paragraph" w:customStyle="1" w:styleId="A-7">
    <w:name w:val="A-7"/>
    <w:basedOn w:val="A-6"/>
    <w:qFormat/>
    <w:rsid w:val="008F46FF"/>
    <w:pPr>
      <w:numPr>
        <w:numId w:val="0"/>
      </w:numPr>
    </w:pPr>
  </w:style>
  <w:style w:type="paragraph" w:customStyle="1" w:styleId="A-8">
    <w:name w:val="A-8"/>
    <w:basedOn w:val="A-5"/>
    <w:qFormat/>
    <w:rsid w:val="008F46FF"/>
    <w:pPr>
      <w:numPr>
        <w:numId w:val="0"/>
      </w:numPr>
    </w:pPr>
  </w:style>
  <w:style w:type="paragraph" w:customStyle="1" w:styleId="a-70">
    <w:name w:val="a-7"/>
    <w:basedOn w:val="A-6"/>
    <w:qFormat/>
    <w:rsid w:val="008F46FF"/>
    <w:pPr>
      <w:numPr>
        <w:numId w:val="0"/>
      </w:numPr>
    </w:pPr>
  </w:style>
  <w:style w:type="paragraph" w:styleId="TM1">
    <w:name w:val="toc 1"/>
    <w:basedOn w:val="Normal"/>
    <w:next w:val="Normal"/>
    <w:autoRedefine/>
    <w:uiPriority w:val="39"/>
    <w:unhideWhenUsed/>
    <w:qFormat/>
    <w:rsid w:val="008F46FF"/>
    <w:pPr>
      <w:spacing w:after="100" w:line="276" w:lineRule="auto"/>
    </w:pPr>
    <w:rPr>
      <w:rFonts w:ascii="Calibri" w:hAnsi="Calibri" w:cs="Times New Roman"/>
      <w:sz w:val="22"/>
      <w:szCs w:val="22"/>
    </w:rPr>
  </w:style>
  <w:style w:type="paragraph" w:styleId="TM2">
    <w:name w:val="toc 2"/>
    <w:basedOn w:val="Normal"/>
    <w:next w:val="Normal"/>
    <w:autoRedefine/>
    <w:uiPriority w:val="39"/>
    <w:unhideWhenUsed/>
    <w:qFormat/>
    <w:rsid w:val="008F46FF"/>
    <w:pPr>
      <w:spacing w:after="100" w:line="276" w:lineRule="auto"/>
      <w:ind w:left="220"/>
    </w:pPr>
    <w:rPr>
      <w:rFonts w:ascii="Calibri" w:hAnsi="Calibri" w:cs="Times New Roman"/>
      <w:sz w:val="22"/>
      <w:szCs w:val="22"/>
    </w:rPr>
  </w:style>
  <w:style w:type="paragraph" w:styleId="TM3">
    <w:name w:val="toc 3"/>
    <w:basedOn w:val="Normal"/>
    <w:next w:val="Normal"/>
    <w:autoRedefine/>
    <w:uiPriority w:val="39"/>
    <w:unhideWhenUsed/>
    <w:qFormat/>
    <w:rsid w:val="008F46FF"/>
    <w:pPr>
      <w:spacing w:after="100" w:line="276" w:lineRule="auto"/>
      <w:ind w:left="440"/>
    </w:pPr>
    <w:rPr>
      <w:rFonts w:ascii="Calibri" w:hAnsi="Calibri" w:cs="Times New Roman"/>
      <w:sz w:val="22"/>
      <w:szCs w:val="22"/>
    </w:rPr>
  </w:style>
  <w:style w:type="paragraph" w:styleId="En-ttedetabledesmatires">
    <w:name w:val="TOC Heading"/>
    <w:basedOn w:val="Titre1"/>
    <w:next w:val="Normal"/>
    <w:uiPriority w:val="39"/>
    <w:semiHidden/>
    <w:unhideWhenUsed/>
    <w:qFormat/>
    <w:rsid w:val="008F46FF"/>
    <w:pPr>
      <w:keepLines/>
      <w:spacing w:before="480" w:line="276" w:lineRule="auto"/>
      <w:outlineLvl w:val="9"/>
    </w:pPr>
    <w:rPr>
      <w:rFonts w:ascii="Cambria" w:hAnsi="Cambria" w:cs="Times New Roman"/>
      <w:bCs/>
      <w:color w:val="365F91"/>
      <w:sz w:val="28"/>
      <w:szCs w:val="28"/>
    </w:rPr>
  </w:style>
  <w:style w:type="paragraph" w:styleId="En-tte">
    <w:name w:val="header"/>
    <w:basedOn w:val="Normal"/>
    <w:link w:val="En-tteCar"/>
    <w:uiPriority w:val="99"/>
    <w:unhideWhenUsed/>
    <w:rsid w:val="00BB4422"/>
    <w:pPr>
      <w:tabs>
        <w:tab w:val="center" w:pos="4320"/>
        <w:tab w:val="right" w:pos="8640"/>
      </w:tabs>
    </w:pPr>
  </w:style>
  <w:style w:type="character" w:customStyle="1" w:styleId="En-tteCar">
    <w:name w:val="En-tête Car"/>
    <w:basedOn w:val="Policepardfaut"/>
    <w:link w:val="En-tte"/>
    <w:uiPriority w:val="99"/>
    <w:rsid w:val="00BB4422"/>
    <w:rPr>
      <w:rFonts w:cs="Arial"/>
      <w:lang w:eastAsia="fr-CA"/>
    </w:rPr>
  </w:style>
  <w:style w:type="paragraph" w:styleId="Pieddepage">
    <w:name w:val="footer"/>
    <w:basedOn w:val="Normal"/>
    <w:link w:val="PieddepageCar"/>
    <w:uiPriority w:val="99"/>
    <w:unhideWhenUsed/>
    <w:rsid w:val="00BB4422"/>
    <w:pPr>
      <w:tabs>
        <w:tab w:val="center" w:pos="4320"/>
        <w:tab w:val="right" w:pos="8640"/>
      </w:tabs>
    </w:pPr>
  </w:style>
  <w:style w:type="character" w:customStyle="1" w:styleId="PieddepageCar">
    <w:name w:val="Pied de page Car"/>
    <w:basedOn w:val="Policepardfaut"/>
    <w:link w:val="Pieddepage"/>
    <w:uiPriority w:val="99"/>
    <w:rsid w:val="00BB4422"/>
    <w:rPr>
      <w:rFonts w:cs="Arial"/>
      <w:lang w:eastAsia="fr-CA"/>
    </w:rPr>
  </w:style>
  <w:style w:type="table" w:styleId="Grilledutableau">
    <w:name w:val="Table Grid"/>
    <w:basedOn w:val="TableauNormal"/>
    <w:uiPriority w:val="59"/>
    <w:rsid w:val="003F6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E3FC6"/>
    <w:rPr>
      <w:rFonts w:ascii="Tahoma" w:hAnsi="Tahoma" w:cs="Tahoma"/>
      <w:sz w:val="16"/>
      <w:szCs w:val="16"/>
    </w:rPr>
  </w:style>
  <w:style w:type="character" w:customStyle="1" w:styleId="TextedebullesCar">
    <w:name w:val="Texte de bulles Car"/>
    <w:basedOn w:val="Policepardfaut"/>
    <w:link w:val="Textedebulles"/>
    <w:uiPriority w:val="99"/>
    <w:semiHidden/>
    <w:rsid w:val="00FE3FC6"/>
    <w:rPr>
      <w:rFonts w:ascii="Tahoma" w:hAnsi="Tahoma" w:cs="Tahoma"/>
      <w:sz w:val="16"/>
      <w:szCs w:val="16"/>
      <w:lang w:eastAsia="fr-CA"/>
    </w:rPr>
  </w:style>
  <w:style w:type="paragraph" w:styleId="NormalWeb">
    <w:name w:val="Normal (Web)"/>
    <w:basedOn w:val="Normal"/>
    <w:uiPriority w:val="99"/>
    <w:semiHidden/>
    <w:unhideWhenUsed/>
    <w:rsid w:val="00462A54"/>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FF"/>
    <w:rPr>
      <w:rFonts w:cs="Arial"/>
      <w:lang w:eastAsia="fr-CA"/>
    </w:rPr>
  </w:style>
  <w:style w:type="paragraph" w:styleId="Titre1">
    <w:name w:val="heading 1"/>
    <w:basedOn w:val="Normal"/>
    <w:next w:val="Normal"/>
    <w:link w:val="Titre1Car"/>
    <w:qFormat/>
    <w:rsid w:val="008F46FF"/>
    <w:pPr>
      <w:keepNext/>
      <w:outlineLvl w:val="0"/>
    </w:pPr>
    <w:rPr>
      <w:b/>
    </w:rPr>
  </w:style>
  <w:style w:type="paragraph" w:styleId="Titre2">
    <w:name w:val="heading 2"/>
    <w:basedOn w:val="Normal"/>
    <w:next w:val="Normal"/>
    <w:link w:val="Titre2Car"/>
    <w:qFormat/>
    <w:rsid w:val="008F46FF"/>
    <w:pPr>
      <w:keepNext/>
      <w:jc w:val="center"/>
      <w:outlineLvl w:val="1"/>
    </w:pPr>
    <w:rPr>
      <w:rFonts w:ascii="Arial" w:hAnsi="Arial"/>
      <w:b/>
      <w:sz w:val="24"/>
      <w:u w:val="single"/>
    </w:rPr>
  </w:style>
  <w:style w:type="paragraph" w:styleId="Titre3">
    <w:name w:val="heading 3"/>
    <w:basedOn w:val="Normal"/>
    <w:next w:val="Normal"/>
    <w:link w:val="Titre3Car"/>
    <w:qFormat/>
    <w:rsid w:val="008F46FF"/>
    <w:pPr>
      <w:keepNext/>
      <w:outlineLvl w:val="2"/>
    </w:pPr>
    <w:rPr>
      <w:b/>
      <w:u w:val="single"/>
    </w:rPr>
  </w:style>
  <w:style w:type="paragraph" w:styleId="Titre4">
    <w:name w:val="heading 4"/>
    <w:basedOn w:val="Normal"/>
    <w:next w:val="Normal"/>
    <w:link w:val="Titre4Car"/>
    <w:qFormat/>
    <w:rsid w:val="008F46FF"/>
    <w:pPr>
      <w:keepNext/>
      <w:outlineLvl w:val="3"/>
    </w:pPr>
    <w:rPr>
      <w:rFonts w:ascii="Arial" w:hAnsi="Arial"/>
      <w:b/>
      <w:sz w:val="24"/>
      <w:u w:val="single"/>
    </w:rPr>
  </w:style>
  <w:style w:type="paragraph" w:styleId="Titre5">
    <w:name w:val="heading 5"/>
    <w:basedOn w:val="Normal"/>
    <w:next w:val="Normal"/>
    <w:link w:val="Titre5Car"/>
    <w:qFormat/>
    <w:rsid w:val="008F46FF"/>
    <w:pPr>
      <w:keepNext/>
      <w:outlineLvl w:val="4"/>
    </w:pPr>
    <w:rPr>
      <w:rFonts w:ascii="Arial" w:hAnsi="Arial"/>
      <w:sz w:val="24"/>
    </w:rPr>
  </w:style>
  <w:style w:type="paragraph" w:styleId="Titre6">
    <w:name w:val="heading 6"/>
    <w:basedOn w:val="Normal"/>
    <w:next w:val="Normal"/>
    <w:link w:val="Titre6Car"/>
    <w:qFormat/>
    <w:rsid w:val="008F46FF"/>
    <w:pPr>
      <w:keepNext/>
      <w:jc w:val="both"/>
      <w:outlineLvl w:val="5"/>
    </w:pPr>
    <w:rPr>
      <w:rFonts w:ascii="Arial" w:hAnsi="Arial"/>
      <w:sz w:val="24"/>
    </w:rPr>
  </w:style>
  <w:style w:type="paragraph" w:styleId="Titre7">
    <w:name w:val="heading 7"/>
    <w:basedOn w:val="Normal"/>
    <w:next w:val="Normal"/>
    <w:link w:val="Titre7Car"/>
    <w:qFormat/>
    <w:rsid w:val="008F46FF"/>
    <w:pPr>
      <w:keepNext/>
      <w:ind w:right="720"/>
      <w:jc w:val="center"/>
      <w:outlineLvl w:val="6"/>
    </w:pPr>
    <w:rPr>
      <w:rFonts w:ascii="Arial" w:hAnsi="Arial"/>
      <w:b/>
      <w:sz w:val="24"/>
    </w:rPr>
  </w:style>
  <w:style w:type="paragraph" w:styleId="Titre8">
    <w:name w:val="heading 8"/>
    <w:basedOn w:val="Normal"/>
    <w:next w:val="Normal"/>
    <w:link w:val="Titre8Car"/>
    <w:qFormat/>
    <w:rsid w:val="008F46FF"/>
    <w:pPr>
      <w:keepNext/>
      <w:jc w:val="center"/>
      <w:outlineLvl w:val="7"/>
    </w:pPr>
    <w:rPr>
      <w:rFonts w:ascii="Arial" w:hAnsi="Arial"/>
      <w:b/>
      <w:sz w:val="24"/>
    </w:rPr>
  </w:style>
  <w:style w:type="paragraph" w:styleId="Titre9">
    <w:name w:val="heading 9"/>
    <w:basedOn w:val="Normal"/>
    <w:next w:val="Normal"/>
    <w:link w:val="Titre9Car"/>
    <w:qFormat/>
    <w:rsid w:val="008F46FF"/>
    <w:pPr>
      <w:keepNext/>
      <w:ind w:right="720"/>
      <w:jc w:val="both"/>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4B1334"/>
    <w:pPr>
      <w:numPr>
        <w:numId w:val="1"/>
      </w:numPr>
    </w:pPr>
  </w:style>
  <w:style w:type="character" w:customStyle="1" w:styleId="Titre1Car">
    <w:name w:val="Titre 1 Car"/>
    <w:basedOn w:val="Policepardfaut"/>
    <w:link w:val="Titre1"/>
    <w:rsid w:val="00BB193C"/>
    <w:rPr>
      <w:rFonts w:cs="Arial"/>
      <w:b/>
      <w:lang w:eastAsia="fr-CA"/>
    </w:rPr>
  </w:style>
  <w:style w:type="character" w:customStyle="1" w:styleId="Titre2Car">
    <w:name w:val="Titre 2 Car"/>
    <w:basedOn w:val="Policepardfaut"/>
    <w:link w:val="Titre2"/>
    <w:rsid w:val="00BB193C"/>
    <w:rPr>
      <w:rFonts w:ascii="Arial" w:hAnsi="Arial" w:cs="Arial"/>
      <w:b/>
      <w:sz w:val="24"/>
      <w:u w:val="single"/>
      <w:lang w:eastAsia="fr-CA"/>
    </w:rPr>
  </w:style>
  <w:style w:type="character" w:customStyle="1" w:styleId="Titre3Car">
    <w:name w:val="Titre 3 Car"/>
    <w:basedOn w:val="Policepardfaut"/>
    <w:link w:val="Titre3"/>
    <w:rsid w:val="00BB193C"/>
    <w:rPr>
      <w:rFonts w:cs="Arial"/>
      <w:b/>
      <w:u w:val="single"/>
      <w:lang w:eastAsia="fr-CA"/>
    </w:rPr>
  </w:style>
  <w:style w:type="paragraph" w:styleId="Titre">
    <w:name w:val="Title"/>
    <w:basedOn w:val="Normal"/>
    <w:link w:val="TitreCar"/>
    <w:qFormat/>
    <w:rsid w:val="008F46FF"/>
    <w:pPr>
      <w:spacing w:before="240" w:after="60" w:line="360" w:lineRule="auto"/>
      <w:ind w:firstLine="720"/>
      <w:jc w:val="center"/>
      <w:outlineLvl w:val="0"/>
    </w:pPr>
    <w:rPr>
      <w:rFonts w:ascii="Arial" w:hAnsi="Arial"/>
      <w:b/>
      <w:kern w:val="28"/>
      <w:sz w:val="28"/>
      <w:lang w:eastAsia="fr-FR"/>
    </w:rPr>
  </w:style>
  <w:style w:type="character" w:customStyle="1" w:styleId="TitreCar">
    <w:name w:val="Titre Car"/>
    <w:link w:val="Titre"/>
    <w:rsid w:val="008F46FF"/>
    <w:rPr>
      <w:rFonts w:ascii="Arial" w:hAnsi="Arial" w:cs="Arial"/>
      <w:b/>
      <w:kern w:val="28"/>
      <w:sz w:val="28"/>
      <w:lang w:eastAsia="fr-FR"/>
    </w:rPr>
  </w:style>
  <w:style w:type="paragraph" w:styleId="Paragraphedeliste">
    <w:name w:val="List Paragraph"/>
    <w:basedOn w:val="Normal"/>
    <w:uiPriority w:val="34"/>
    <w:qFormat/>
    <w:rsid w:val="008F46FF"/>
    <w:pPr>
      <w:ind w:left="708"/>
    </w:pPr>
  </w:style>
  <w:style w:type="character" w:customStyle="1" w:styleId="Titre4Car">
    <w:name w:val="Titre 4 Car"/>
    <w:basedOn w:val="Policepardfaut"/>
    <w:link w:val="Titre4"/>
    <w:rsid w:val="002A52A1"/>
    <w:rPr>
      <w:rFonts w:ascii="Arial" w:hAnsi="Arial" w:cs="Arial"/>
      <w:b/>
      <w:sz w:val="24"/>
      <w:u w:val="single"/>
      <w:lang w:eastAsia="fr-CA"/>
    </w:rPr>
  </w:style>
  <w:style w:type="character" w:customStyle="1" w:styleId="Titre5Car">
    <w:name w:val="Titre 5 Car"/>
    <w:basedOn w:val="Policepardfaut"/>
    <w:link w:val="Titre5"/>
    <w:rsid w:val="002A52A1"/>
    <w:rPr>
      <w:rFonts w:ascii="Arial" w:hAnsi="Arial" w:cs="Arial"/>
      <w:sz w:val="24"/>
      <w:lang w:eastAsia="fr-CA"/>
    </w:rPr>
  </w:style>
  <w:style w:type="character" w:customStyle="1" w:styleId="Titre6Car">
    <w:name w:val="Titre 6 Car"/>
    <w:basedOn w:val="Policepardfaut"/>
    <w:link w:val="Titre6"/>
    <w:rsid w:val="002A52A1"/>
    <w:rPr>
      <w:rFonts w:ascii="Arial" w:hAnsi="Arial" w:cs="Arial"/>
      <w:sz w:val="24"/>
      <w:lang w:eastAsia="fr-CA"/>
    </w:rPr>
  </w:style>
  <w:style w:type="character" w:customStyle="1" w:styleId="Titre7Car">
    <w:name w:val="Titre 7 Car"/>
    <w:basedOn w:val="Policepardfaut"/>
    <w:link w:val="Titre7"/>
    <w:rsid w:val="002A52A1"/>
    <w:rPr>
      <w:rFonts w:ascii="Arial" w:hAnsi="Arial" w:cs="Arial"/>
      <w:b/>
      <w:sz w:val="24"/>
      <w:lang w:eastAsia="fr-CA"/>
    </w:rPr>
  </w:style>
  <w:style w:type="character" w:customStyle="1" w:styleId="Titre8Car">
    <w:name w:val="Titre 8 Car"/>
    <w:basedOn w:val="Policepardfaut"/>
    <w:link w:val="Titre8"/>
    <w:rsid w:val="002A52A1"/>
    <w:rPr>
      <w:rFonts w:ascii="Arial" w:hAnsi="Arial" w:cs="Arial"/>
      <w:b/>
      <w:sz w:val="24"/>
      <w:lang w:eastAsia="fr-CA"/>
    </w:rPr>
  </w:style>
  <w:style w:type="character" w:customStyle="1" w:styleId="Titre9Car">
    <w:name w:val="Titre 9 Car"/>
    <w:basedOn w:val="Policepardfaut"/>
    <w:link w:val="Titre9"/>
    <w:rsid w:val="002A52A1"/>
    <w:rPr>
      <w:rFonts w:ascii="Arial" w:hAnsi="Arial" w:cs="Arial"/>
      <w:b/>
      <w:sz w:val="24"/>
      <w:lang w:eastAsia="fr-CA"/>
    </w:rPr>
  </w:style>
  <w:style w:type="paragraph" w:styleId="Lgende">
    <w:name w:val="caption"/>
    <w:basedOn w:val="Normal"/>
    <w:next w:val="Normal"/>
    <w:qFormat/>
    <w:rsid w:val="008F46FF"/>
    <w:pPr>
      <w:widowControl w:val="0"/>
    </w:pPr>
    <w:rPr>
      <w:rFonts w:ascii="Swiss 721 Roman" w:hAnsi="Swiss 721 Roman"/>
      <w:snapToGrid w:val="0"/>
      <w:sz w:val="24"/>
      <w:lang w:eastAsia="fr-FR"/>
    </w:rPr>
  </w:style>
  <w:style w:type="paragraph" w:styleId="Sous-titre">
    <w:name w:val="Subtitle"/>
    <w:basedOn w:val="Normal"/>
    <w:link w:val="Sous-titreCar"/>
    <w:uiPriority w:val="11"/>
    <w:qFormat/>
    <w:rsid w:val="002A52A1"/>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2A52A1"/>
    <w:rPr>
      <w:rFonts w:asciiTheme="majorHAnsi" w:eastAsiaTheme="majorEastAsia" w:hAnsiTheme="majorHAnsi" w:cstheme="majorBidi"/>
      <w:sz w:val="24"/>
      <w:szCs w:val="24"/>
      <w:lang w:eastAsia="fr-CA"/>
    </w:rPr>
  </w:style>
  <w:style w:type="character" w:styleId="lev">
    <w:name w:val="Strong"/>
    <w:uiPriority w:val="22"/>
    <w:qFormat/>
    <w:rsid w:val="002A52A1"/>
    <w:rPr>
      <w:b/>
      <w:bCs/>
    </w:rPr>
  </w:style>
  <w:style w:type="character" w:styleId="Accentuation">
    <w:name w:val="Emphasis"/>
    <w:uiPriority w:val="20"/>
    <w:qFormat/>
    <w:rsid w:val="002A52A1"/>
    <w:rPr>
      <w:i/>
      <w:iCs/>
    </w:rPr>
  </w:style>
  <w:style w:type="paragraph" w:customStyle="1" w:styleId="A-1">
    <w:name w:val="A-1"/>
    <w:basedOn w:val="Normal"/>
    <w:qFormat/>
    <w:rsid w:val="008F46FF"/>
    <w:pPr>
      <w:spacing w:line="360" w:lineRule="auto"/>
      <w:jc w:val="center"/>
    </w:pPr>
    <w:rPr>
      <w:rFonts w:ascii="Arial" w:hAnsi="Arial" w:cs="Times New Roman"/>
      <w:b/>
      <w:sz w:val="24"/>
      <w:u w:val="single"/>
      <w:lang w:val="fr-FR"/>
    </w:rPr>
  </w:style>
  <w:style w:type="paragraph" w:customStyle="1" w:styleId="A-2">
    <w:name w:val="A-2"/>
    <w:basedOn w:val="Normal"/>
    <w:qFormat/>
    <w:rsid w:val="008F46FF"/>
    <w:pPr>
      <w:spacing w:line="360" w:lineRule="auto"/>
      <w:jc w:val="center"/>
    </w:pPr>
    <w:rPr>
      <w:rFonts w:ascii="Arial" w:hAnsi="Arial" w:cs="Times New Roman"/>
      <w:b/>
      <w:sz w:val="24"/>
      <w:lang w:val="fr-FR"/>
    </w:rPr>
  </w:style>
  <w:style w:type="paragraph" w:customStyle="1" w:styleId="A-3">
    <w:name w:val="A-3"/>
    <w:basedOn w:val="Normal"/>
    <w:qFormat/>
    <w:rsid w:val="008F46FF"/>
    <w:pPr>
      <w:spacing w:line="360" w:lineRule="auto"/>
      <w:jc w:val="center"/>
    </w:pPr>
    <w:rPr>
      <w:rFonts w:ascii="Arial" w:hAnsi="Arial" w:cs="Times New Roman"/>
      <w:b/>
      <w:sz w:val="24"/>
      <w:u w:val="single"/>
      <w:lang w:val="fr-FR"/>
    </w:rPr>
  </w:style>
  <w:style w:type="paragraph" w:customStyle="1" w:styleId="A-4">
    <w:name w:val="A-4"/>
    <w:basedOn w:val="Normal"/>
    <w:qFormat/>
    <w:rsid w:val="008F46FF"/>
    <w:pPr>
      <w:numPr>
        <w:numId w:val="17"/>
      </w:numPr>
      <w:spacing w:line="360" w:lineRule="auto"/>
      <w:jc w:val="both"/>
    </w:pPr>
    <w:rPr>
      <w:rFonts w:ascii="Arial" w:hAnsi="Arial" w:cs="Times New Roman"/>
      <w:b/>
      <w:sz w:val="24"/>
      <w:u w:val="single"/>
      <w:lang w:val="fr-FR"/>
    </w:rPr>
  </w:style>
  <w:style w:type="paragraph" w:customStyle="1" w:styleId="A-5">
    <w:name w:val="A-5"/>
    <w:basedOn w:val="Normal"/>
    <w:qFormat/>
    <w:rsid w:val="008F46FF"/>
    <w:pPr>
      <w:numPr>
        <w:numId w:val="21"/>
      </w:numPr>
      <w:spacing w:line="360" w:lineRule="auto"/>
      <w:jc w:val="both"/>
    </w:pPr>
    <w:rPr>
      <w:rFonts w:ascii="Arial" w:hAnsi="Arial" w:cs="Times New Roman"/>
      <w:b/>
      <w:sz w:val="24"/>
      <w:u w:val="single"/>
      <w:lang w:val="fr-FR"/>
    </w:rPr>
  </w:style>
  <w:style w:type="paragraph" w:customStyle="1" w:styleId="A-6">
    <w:name w:val="A-6"/>
    <w:basedOn w:val="A-4"/>
    <w:qFormat/>
    <w:rsid w:val="008F46FF"/>
    <w:pPr>
      <w:numPr>
        <w:numId w:val="22"/>
      </w:numPr>
    </w:pPr>
  </w:style>
  <w:style w:type="paragraph" w:customStyle="1" w:styleId="A-7">
    <w:name w:val="A-7"/>
    <w:basedOn w:val="A-6"/>
    <w:qFormat/>
    <w:rsid w:val="008F46FF"/>
    <w:pPr>
      <w:numPr>
        <w:numId w:val="0"/>
      </w:numPr>
    </w:pPr>
  </w:style>
  <w:style w:type="paragraph" w:customStyle="1" w:styleId="A-8">
    <w:name w:val="A-8"/>
    <w:basedOn w:val="A-5"/>
    <w:qFormat/>
    <w:rsid w:val="008F46FF"/>
    <w:pPr>
      <w:numPr>
        <w:numId w:val="0"/>
      </w:numPr>
    </w:pPr>
  </w:style>
  <w:style w:type="paragraph" w:customStyle="1" w:styleId="a-70">
    <w:name w:val="a-7"/>
    <w:basedOn w:val="A-6"/>
    <w:qFormat/>
    <w:rsid w:val="008F46FF"/>
    <w:pPr>
      <w:numPr>
        <w:numId w:val="0"/>
      </w:numPr>
    </w:pPr>
  </w:style>
  <w:style w:type="paragraph" w:styleId="TM1">
    <w:name w:val="toc 1"/>
    <w:basedOn w:val="Normal"/>
    <w:next w:val="Normal"/>
    <w:autoRedefine/>
    <w:uiPriority w:val="39"/>
    <w:unhideWhenUsed/>
    <w:qFormat/>
    <w:rsid w:val="008F46FF"/>
    <w:pPr>
      <w:spacing w:after="100" w:line="276" w:lineRule="auto"/>
    </w:pPr>
    <w:rPr>
      <w:rFonts w:ascii="Calibri" w:hAnsi="Calibri" w:cs="Times New Roman"/>
      <w:sz w:val="22"/>
      <w:szCs w:val="22"/>
    </w:rPr>
  </w:style>
  <w:style w:type="paragraph" w:styleId="TM2">
    <w:name w:val="toc 2"/>
    <w:basedOn w:val="Normal"/>
    <w:next w:val="Normal"/>
    <w:autoRedefine/>
    <w:uiPriority w:val="39"/>
    <w:unhideWhenUsed/>
    <w:qFormat/>
    <w:rsid w:val="008F46FF"/>
    <w:pPr>
      <w:spacing w:after="100" w:line="276" w:lineRule="auto"/>
      <w:ind w:left="220"/>
    </w:pPr>
    <w:rPr>
      <w:rFonts w:ascii="Calibri" w:hAnsi="Calibri" w:cs="Times New Roman"/>
      <w:sz w:val="22"/>
      <w:szCs w:val="22"/>
    </w:rPr>
  </w:style>
  <w:style w:type="paragraph" w:styleId="TM3">
    <w:name w:val="toc 3"/>
    <w:basedOn w:val="Normal"/>
    <w:next w:val="Normal"/>
    <w:autoRedefine/>
    <w:uiPriority w:val="39"/>
    <w:unhideWhenUsed/>
    <w:qFormat/>
    <w:rsid w:val="008F46FF"/>
    <w:pPr>
      <w:spacing w:after="100" w:line="276" w:lineRule="auto"/>
      <w:ind w:left="440"/>
    </w:pPr>
    <w:rPr>
      <w:rFonts w:ascii="Calibri" w:hAnsi="Calibri" w:cs="Times New Roman"/>
      <w:sz w:val="22"/>
      <w:szCs w:val="22"/>
    </w:rPr>
  </w:style>
  <w:style w:type="paragraph" w:styleId="En-ttedetabledesmatires">
    <w:name w:val="TOC Heading"/>
    <w:basedOn w:val="Titre1"/>
    <w:next w:val="Normal"/>
    <w:uiPriority w:val="39"/>
    <w:semiHidden/>
    <w:unhideWhenUsed/>
    <w:qFormat/>
    <w:rsid w:val="008F46FF"/>
    <w:pPr>
      <w:keepLines/>
      <w:spacing w:before="480" w:line="276" w:lineRule="auto"/>
      <w:outlineLvl w:val="9"/>
    </w:pPr>
    <w:rPr>
      <w:rFonts w:ascii="Cambria" w:hAnsi="Cambria" w:cs="Times New Roman"/>
      <w:bCs/>
      <w:color w:val="365F91"/>
      <w:sz w:val="28"/>
      <w:szCs w:val="28"/>
    </w:rPr>
  </w:style>
  <w:style w:type="paragraph" w:styleId="En-tte">
    <w:name w:val="header"/>
    <w:basedOn w:val="Normal"/>
    <w:link w:val="En-tteCar"/>
    <w:uiPriority w:val="99"/>
    <w:unhideWhenUsed/>
    <w:rsid w:val="00BB4422"/>
    <w:pPr>
      <w:tabs>
        <w:tab w:val="center" w:pos="4320"/>
        <w:tab w:val="right" w:pos="8640"/>
      </w:tabs>
    </w:pPr>
  </w:style>
  <w:style w:type="character" w:customStyle="1" w:styleId="En-tteCar">
    <w:name w:val="En-tête Car"/>
    <w:basedOn w:val="Policepardfaut"/>
    <w:link w:val="En-tte"/>
    <w:uiPriority w:val="99"/>
    <w:rsid w:val="00BB4422"/>
    <w:rPr>
      <w:rFonts w:cs="Arial"/>
      <w:lang w:eastAsia="fr-CA"/>
    </w:rPr>
  </w:style>
  <w:style w:type="paragraph" w:styleId="Pieddepage">
    <w:name w:val="footer"/>
    <w:basedOn w:val="Normal"/>
    <w:link w:val="PieddepageCar"/>
    <w:uiPriority w:val="99"/>
    <w:unhideWhenUsed/>
    <w:rsid w:val="00BB4422"/>
    <w:pPr>
      <w:tabs>
        <w:tab w:val="center" w:pos="4320"/>
        <w:tab w:val="right" w:pos="8640"/>
      </w:tabs>
    </w:pPr>
  </w:style>
  <w:style w:type="character" w:customStyle="1" w:styleId="PieddepageCar">
    <w:name w:val="Pied de page Car"/>
    <w:basedOn w:val="Policepardfaut"/>
    <w:link w:val="Pieddepage"/>
    <w:uiPriority w:val="99"/>
    <w:rsid w:val="00BB4422"/>
    <w:rPr>
      <w:rFonts w:cs="Arial"/>
      <w:lang w:eastAsia="fr-CA"/>
    </w:rPr>
  </w:style>
  <w:style w:type="table" w:styleId="Grilledutableau">
    <w:name w:val="Table Grid"/>
    <w:basedOn w:val="TableauNormal"/>
    <w:uiPriority w:val="59"/>
    <w:rsid w:val="003F6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E3FC6"/>
    <w:rPr>
      <w:rFonts w:ascii="Tahoma" w:hAnsi="Tahoma" w:cs="Tahoma"/>
      <w:sz w:val="16"/>
      <w:szCs w:val="16"/>
    </w:rPr>
  </w:style>
  <w:style w:type="character" w:customStyle="1" w:styleId="TextedebullesCar">
    <w:name w:val="Texte de bulles Car"/>
    <w:basedOn w:val="Policepardfaut"/>
    <w:link w:val="Textedebulles"/>
    <w:uiPriority w:val="99"/>
    <w:semiHidden/>
    <w:rsid w:val="00FE3FC6"/>
    <w:rPr>
      <w:rFonts w:ascii="Tahoma" w:hAnsi="Tahoma" w:cs="Tahoma"/>
      <w:sz w:val="16"/>
      <w:szCs w:val="16"/>
      <w:lang w:eastAsia="fr-CA"/>
    </w:rPr>
  </w:style>
  <w:style w:type="paragraph" w:styleId="NormalWeb">
    <w:name w:val="Normal (Web)"/>
    <w:basedOn w:val="Normal"/>
    <w:uiPriority w:val="99"/>
    <w:semiHidden/>
    <w:unhideWhenUsed/>
    <w:rsid w:val="00462A54"/>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6C99-8B6C-460B-90A7-099B8B4D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1855</Words>
  <Characters>9778</Characters>
  <Application>Microsoft Office Word</Application>
  <DocSecurity>0</DocSecurity>
  <Lines>212</Lines>
  <Paragraphs>114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Paquin</dc:creator>
  <cp:lastModifiedBy>Louise Poulin</cp:lastModifiedBy>
  <cp:revision>18</cp:revision>
  <cp:lastPrinted>2022-01-13T15:15:00Z</cp:lastPrinted>
  <dcterms:created xsi:type="dcterms:W3CDTF">2022-01-06T14:10:00Z</dcterms:created>
  <dcterms:modified xsi:type="dcterms:W3CDTF">2022-01-21T16:29:00Z</dcterms:modified>
</cp:coreProperties>
</file>