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D522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84A44BB" w14:textId="6897AD8A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63427C">
        <w:rPr>
          <w:rFonts w:asciiTheme="minorHAnsi" w:hAnsiTheme="minorHAnsi" w:cs="Arial"/>
          <w:bCs/>
          <w:i/>
          <w:lang w:val="en-CA"/>
        </w:rPr>
        <w:t xml:space="preserve"> APRIL 12,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2022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443B896F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3B143673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1179AC6D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03D8927D" w14:textId="77777777" w:rsidR="00CE4D69" w:rsidRDefault="00CE4D69" w:rsidP="00CE4D69">
      <w:pPr>
        <w:pStyle w:val="Sansinterligne"/>
        <w:rPr>
          <w:rFonts w:cs="Arial"/>
        </w:rPr>
      </w:pPr>
    </w:p>
    <w:p w14:paraId="2678846D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787D1A38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7263C144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77FA2F55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53F6C3CB" w14:textId="4EE38EBC" w:rsidR="002B3655" w:rsidRPr="00C81CD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63427C">
        <w:rPr>
          <w:rFonts w:cstheme="minorHAnsi"/>
          <w:color w:val="212121"/>
          <w:shd w:val="clear" w:color="auto" w:fill="FFFFFF"/>
          <w:lang w:val="en-CA"/>
        </w:rPr>
        <w:t>March 8, 2022</w:t>
      </w:r>
    </w:p>
    <w:p w14:paraId="0AE7B098" w14:textId="17B43F2F" w:rsidR="00C81CD5" w:rsidRPr="00C81CD5" w:rsidRDefault="00C81CD5" w:rsidP="00C81CD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March 25, 2022</w:t>
      </w:r>
    </w:p>
    <w:p w14:paraId="3CC21C96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7DCF7829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B41BCA6" w14:textId="110AB8A6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C22D67">
        <w:rPr>
          <w:rFonts w:cstheme="minorHAnsi"/>
          <w:b/>
          <w:color w:val="212121"/>
          <w:lang w:val="en"/>
        </w:rPr>
        <w:t>April 12,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2022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C22D67">
        <w:rPr>
          <w:rFonts w:cstheme="minorHAnsi"/>
          <w:color w:val="212121"/>
          <w:lang w:val="en"/>
        </w:rPr>
        <w:t>April 12, 2022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1DE01519" w14:textId="76AD3B6C" w:rsidR="00C22D67" w:rsidRPr="00C22D67" w:rsidRDefault="004C7F13" w:rsidP="004E415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22D67">
        <w:rPr>
          <w:b/>
          <w:lang w:val="en"/>
        </w:rPr>
        <w:t xml:space="preserve">Authorization to Pay Invoices of </w:t>
      </w:r>
      <w:r w:rsidR="00C162AE" w:rsidRPr="00C22D67">
        <w:rPr>
          <w:b/>
          <w:lang w:val="en"/>
        </w:rPr>
        <w:t>More Than $10</w:t>
      </w:r>
      <w:r w:rsidRPr="00C22D67">
        <w:rPr>
          <w:b/>
          <w:lang w:val="en"/>
        </w:rPr>
        <w:t>,000.00</w:t>
      </w:r>
      <w:r w:rsidR="002C1772" w:rsidRPr="00C22D67">
        <w:rPr>
          <w:b/>
          <w:lang w:val="en"/>
        </w:rPr>
        <w:t xml:space="preserve"> </w:t>
      </w:r>
      <w:r w:rsidRPr="00C22D67">
        <w:rPr>
          <w:b/>
          <w:lang w:val="en"/>
        </w:rPr>
        <w:br/>
      </w:r>
      <w:r w:rsidRPr="00C22D67">
        <w:rPr>
          <w:b/>
          <w:lang w:val="en"/>
        </w:rPr>
        <w:br/>
      </w:r>
    </w:p>
    <w:p w14:paraId="074ACCDA" w14:textId="5BA17F04" w:rsidR="00C22D67" w:rsidRDefault="00C22D67" w:rsidP="00C22D67">
      <w:pPr>
        <w:pStyle w:val="Sansinterligne"/>
        <w:spacing w:after="180"/>
        <w:ind w:left="1134"/>
        <w:rPr>
          <w:rFonts w:cs="Arial"/>
          <w:lang w:val="en-CA"/>
        </w:rPr>
      </w:pPr>
    </w:p>
    <w:p w14:paraId="5D92A2A7" w14:textId="5D76D794" w:rsidR="00C22D67" w:rsidRDefault="00C22D67" w:rsidP="00C22D67">
      <w:pPr>
        <w:pStyle w:val="Sansinterligne"/>
        <w:spacing w:after="180"/>
        <w:ind w:left="1134"/>
        <w:rPr>
          <w:rFonts w:cs="Arial"/>
          <w:lang w:val="en-CA"/>
        </w:rPr>
      </w:pPr>
    </w:p>
    <w:p w14:paraId="33392CB9" w14:textId="77777777" w:rsidR="00C22D67" w:rsidRPr="004C7F13" w:rsidRDefault="00C22D67" w:rsidP="00C22D67">
      <w:pPr>
        <w:pStyle w:val="Sansinterligne"/>
        <w:spacing w:after="180"/>
        <w:ind w:left="1134"/>
        <w:rPr>
          <w:rFonts w:cs="Arial"/>
          <w:lang w:val="en-CA"/>
        </w:rPr>
      </w:pPr>
    </w:p>
    <w:p w14:paraId="4210DF08" w14:textId="4669B605" w:rsidR="004C7F13" w:rsidRDefault="00B759E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59E8">
        <w:rPr>
          <w:rFonts w:cs="Arial"/>
          <w:lang w:val="en-CA"/>
        </w:rPr>
        <w:t>Deposit of the compliance audit report on the transmission of financial reports</w:t>
      </w:r>
    </w:p>
    <w:p w14:paraId="1C48FDC4" w14:textId="501C3054" w:rsidR="004C7F13" w:rsidRDefault="0036341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Adoption of </w:t>
      </w:r>
      <w:r w:rsidRPr="00363417">
        <w:rPr>
          <w:rFonts w:cs="Arial"/>
          <w:lang w:val="en-CA"/>
        </w:rPr>
        <w:t>By-law number RE-802-04-2022 decreeing an expense of $1,500,000 and a loan of $1,500,000 for the addition of sites to Camping des Chutes-de-la-Rouge and improvement of the park</w:t>
      </w:r>
    </w:p>
    <w:p w14:paraId="373C0319" w14:textId="5AB9B842" w:rsidR="0082200D" w:rsidRDefault="00B759E8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59E8">
        <w:rPr>
          <w:rFonts w:cs="Arial"/>
          <w:lang w:val="en-CA"/>
        </w:rPr>
        <w:t>Correction to resolution number 2022-03-090 concerning By-law number RE-622-03-2022 decreeing an expense of $1,559,710 and a loan of $1,559,710 for repair work on three culverts on Avoca Road. This work is covered by a grant in the amount of $972,601 covering 62% of the expenditure.</w:t>
      </w:r>
    </w:p>
    <w:p w14:paraId="21DEAE05" w14:textId="260E4E60" w:rsidR="003D60AE" w:rsidRDefault="003D60AE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D60AE">
        <w:rPr>
          <w:rFonts w:cs="Arial"/>
          <w:lang w:val="en-CA"/>
        </w:rPr>
        <w:t>Authorization to submit a grant application to the Regions and Rurality Fund</w:t>
      </w:r>
    </w:p>
    <w:p w14:paraId="0DE16DC7" w14:textId="279C225B" w:rsidR="002C1D3D" w:rsidRDefault="002C1D3D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C1D3D">
        <w:rPr>
          <w:rFonts w:cs="Arial"/>
          <w:lang w:val="en-CA"/>
        </w:rPr>
        <w:t>Authorization for council members to participate in the 5th local and regional development meeting</w:t>
      </w:r>
    </w:p>
    <w:p w14:paraId="5343E9DE" w14:textId="4AD4EC0E" w:rsidR="00672A7E" w:rsidRDefault="00672A7E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72A7E">
        <w:rPr>
          <w:rFonts w:cs="Arial"/>
          <w:lang w:val="en-CA"/>
        </w:rPr>
        <w:t>Authorization to bid – sale of immovables for non-payment of municipal taxes</w:t>
      </w:r>
    </w:p>
    <w:p w14:paraId="1FDC8AB7" w14:textId="1E52D5F1" w:rsidR="00B759E8" w:rsidRDefault="00421ADD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21ADD">
        <w:rPr>
          <w:rFonts w:cs="Arial"/>
          <w:lang w:val="en-CA"/>
        </w:rPr>
        <w:t>Authorization of participation to various trainings</w:t>
      </w:r>
    </w:p>
    <w:p w14:paraId="6AE62FDA" w14:textId="2F704922" w:rsidR="00421ADD" w:rsidRDefault="00421ADD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21ADD">
        <w:rPr>
          <w:rFonts w:cs="Arial"/>
          <w:lang w:val="en-CA"/>
        </w:rPr>
        <w:t xml:space="preserve">Specific designation of the agents of Groupe </w:t>
      </w:r>
      <w:proofErr w:type="spellStart"/>
      <w:r w:rsidRPr="00421ADD">
        <w:rPr>
          <w:rFonts w:cs="Arial"/>
          <w:lang w:val="en-CA"/>
        </w:rPr>
        <w:t>Sûreté</w:t>
      </w:r>
      <w:proofErr w:type="spellEnd"/>
      <w:r w:rsidRPr="00421ADD">
        <w:rPr>
          <w:rFonts w:cs="Arial"/>
          <w:lang w:val="en-CA"/>
        </w:rPr>
        <w:t xml:space="preserve"> inc. as part of the patrol services contract</w:t>
      </w:r>
    </w:p>
    <w:p w14:paraId="01B2661C" w14:textId="4AB3F7B5" w:rsidR="00421ADD" w:rsidRDefault="003203CE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203CE">
        <w:rPr>
          <w:rFonts w:cs="Arial"/>
          <w:lang w:val="en-CA"/>
        </w:rPr>
        <w:t>Appreciation and gift for M. Maher</w:t>
      </w:r>
    </w:p>
    <w:p w14:paraId="7283F0A6" w14:textId="2B617AA8" w:rsidR="00544DA5" w:rsidRPr="00985526" w:rsidRDefault="00544DA5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44DA5">
        <w:rPr>
          <w:rFonts w:cs="Arial"/>
          <w:lang w:val="en-CA"/>
        </w:rPr>
        <w:t>Resignation of Mr. Scott Johnson, driver</w:t>
      </w:r>
    </w:p>
    <w:p w14:paraId="144FA715" w14:textId="3C33461B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4EC991AB" w14:textId="36194556" w:rsidR="0082200D" w:rsidRDefault="0082200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 </w:t>
      </w:r>
      <w:r w:rsidR="003451E9" w:rsidRPr="003451E9">
        <w:rPr>
          <w:rFonts w:cs="Arial"/>
          <w:lang w:val="en-CA"/>
        </w:rPr>
        <w:t>Acceptance of the DTA Consultants service offer for the supervision of a construction site during the insertion of a culvert on Avoca Road</w:t>
      </w:r>
    </w:p>
    <w:p w14:paraId="25E61A13" w14:textId="0CAD84E2" w:rsidR="0082200D" w:rsidRDefault="00D70AD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70ADA">
        <w:rPr>
          <w:rFonts w:cs="Arial"/>
          <w:lang w:val="en-CA"/>
        </w:rPr>
        <w:lastRenderedPageBreak/>
        <w:t>Acceptance of quotes for equipment rental</w:t>
      </w:r>
    </w:p>
    <w:p w14:paraId="77CF94EF" w14:textId="298D03A9" w:rsidR="00066EA3" w:rsidRDefault="00066EA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66EA3">
        <w:rPr>
          <w:rFonts w:cs="Arial"/>
          <w:lang w:val="en-CA"/>
        </w:rPr>
        <w:t>Mowing of ditches</w:t>
      </w:r>
    </w:p>
    <w:p w14:paraId="21D222D1" w14:textId="53D6EB67" w:rsidR="00066EA3" w:rsidRDefault="00066EA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66EA3">
        <w:rPr>
          <w:rFonts w:cs="Arial"/>
          <w:lang w:val="en-CA"/>
        </w:rPr>
        <w:t>Selection of suppliers for the acquisition of road maintenance materials</w:t>
      </w:r>
    </w:p>
    <w:p w14:paraId="7711AA81" w14:textId="66C6E7BC" w:rsidR="00E901E1" w:rsidRPr="0082200D" w:rsidRDefault="00E901E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901E1">
        <w:rPr>
          <w:rFonts w:cs="Arial"/>
          <w:lang w:val="en-CA"/>
        </w:rPr>
        <w:t>Award of the contract for the supply and spreading of dust suppressant</w:t>
      </w:r>
    </w:p>
    <w:p w14:paraId="4A879CD4" w14:textId="0D8C1506" w:rsidR="005C762B" w:rsidRPr="003451E9" w:rsidRDefault="008C3D61" w:rsidP="003451E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20966412" w14:textId="7EA0F9A4" w:rsidR="0082200D" w:rsidRPr="003451E9" w:rsidRDefault="0082200D" w:rsidP="003451E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72D19BB3" w14:textId="37060BB2" w:rsidR="0082200D" w:rsidRPr="006A2957" w:rsidRDefault="0082200D" w:rsidP="006A2957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6E4F1ACF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6BC46FE8" w14:textId="600C4069" w:rsidR="0082200D" w:rsidRDefault="006A295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A2957">
        <w:rPr>
          <w:rFonts w:cs="Arial"/>
          <w:lang w:val="en-CA"/>
        </w:rPr>
        <w:t xml:space="preserve">Acceptance to become a member of the </w:t>
      </w:r>
      <w:proofErr w:type="spellStart"/>
      <w:r w:rsidRPr="006A2957">
        <w:rPr>
          <w:rFonts w:cs="Arial"/>
          <w:lang w:val="en-CA"/>
        </w:rPr>
        <w:t>Tricentris</w:t>
      </w:r>
      <w:proofErr w:type="spellEnd"/>
      <w:r w:rsidRPr="006A2957">
        <w:rPr>
          <w:rFonts w:cs="Arial"/>
          <w:lang w:val="en-CA"/>
        </w:rPr>
        <w:t xml:space="preserve"> Cooperative and authorization granted to the Mayor and the General to sign the user member contract and the service contract</w:t>
      </w:r>
    </w:p>
    <w:p w14:paraId="510FF72D" w14:textId="5A741C30" w:rsidR="006A2957" w:rsidRDefault="006A295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A2957">
        <w:rPr>
          <w:rFonts w:cs="Arial"/>
          <w:lang w:val="en-CA"/>
        </w:rPr>
        <w:t>Mental Health Week Proclamation</w:t>
      </w:r>
    </w:p>
    <w:p w14:paraId="336A485C" w14:textId="4273EDC3" w:rsidR="0051025D" w:rsidRPr="0082200D" w:rsidRDefault="0051025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1025D">
        <w:rPr>
          <w:rFonts w:cs="Arial"/>
          <w:lang w:val="en-CA"/>
        </w:rPr>
        <w:t>Cities and Municipalities Radon Campaign</w:t>
      </w:r>
    </w:p>
    <w:p w14:paraId="6A060918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50AAFE19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4AE2D3FB" w14:textId="6B6804E8" w:rsidR="0082200D" w:rsidRDefault="00D413E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413E5">
        <w:rPr>
          <w:rFonts w:cs="Arial"/>
          <w:lang w:val="en-CA"/>
        </w:rPr>
        <w:t>Request for financial assistance from Harrington Golden Age Club</w:t>
      </w:r>
    </w:p>
    <w:p w14:paraId="1A522DE3" w14:textId="09B371E7" w:rsidR="00D413E5" w:rsidRPr="0082200D" w:rsidRDefault="00D413E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413E5">
        <w:rPr>
          <w:rFonts w:cs="Arial"/>
          <w:lang w:val="en-CA"/>
        </w:rPr>
        <w:t>Authorization to pass for the Thierry Leroux Remembrance Hike</w:t>
      </w:r>
    </w:p>
    <w:p w14:paraId="7AEB2849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2A756C2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75C238AD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37054D5E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3DE8" w14:textId="77777777" w:rsidR="00B343B9" w:rsidRDefault="00B343B9" w:rsidP="00B343B9">
      <w:r>
        <w:separator/>
      </w:r>
    </w:p>
  </w:endnote>
  <w:endnote w:type="continuationSeparator" w:id="0">
    <w:p w14:paraId="3AACF2C8" w14:textId="77777777" w:rsidR="00B343B9" w:rsidRDefault="00B343B9" w:rsidP="00B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978B" w14:textId="77777777" w:rsidR="00B343B9" w:rsidRDefault="00B343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94E0" w14:textId="77777777" w:rsidR="00B343B9" w:rsidRDefault="00B343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72F8" w14:textId="77777777" w:rsidR="00B343B9" w:rsidRDefault="00B343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7C69" w14:textId="77777777" w:rsidR="00B343B9" w:rsidRDefault="00B343B9" w:rsidP="00B343B9">
      <w:r>
        <w:separator/>
      </w:r>
    </w:p>
  </w:footnote>
  <w:footnote w:type="continuationSeparator" w:id="0">
    <w:p w14:paraId="096F228D" w14:textId="77777777" w:rsidR="00B343B9" w:rsidRDefault="00B343B9" w:rsidP="00B3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9BFB" w14:textId="0096478B" w:rsidR="00B343B9" w:rsidRDefault="00B343B9">
    <w:pPr>
      <w:pStyle w:val="En-tte"/>
    </w:pPr>
    <w:r>
      <w:rPr>
        <w:noProof/>
      </w:rPr>
      <w:pict w14:anchorId="05CF66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57641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F17D" w14:textId="5446BCA6" w:rsidR="00B343B9" w:rsidRDefault="00B343B9">
    <w:pPr>
      <w:pStyle w:val="En-tte"/>
    </w:pPr>
    <w:r>
      <w:rPr>
        <w:noProof/>
      </w:rPr>
      <w:pict w14:anchorId="473195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57642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5231" w14:textId="467E1120" w:rsidR="00B343B9" w:rsidRDefault="00B343B9">
    <w:pPr>
      <w:pStyle w:val="En-tte"/>
    </w:pPr>
    <w:r>
      <w:rPr>
        <w:noProof/>
      </w:rPr>
      <w:pict w14:anchorId="25C30A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57640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5930803">
    <w:abstractNumId w:val="2"/>
  </w:num>
  <w:num w:numId="2" w16cid:durableId="213931487">
    <w:abstractNumId w:val="1"/>
  </w:num>
  <w:num w:numId="3" w16cid:durableId="64105353">
    <w:abstractNumId w:val="0"/>
  </w:num>
  <w:num w:numId="4" w16cid:durableId="18706023">
    <w:abstractNumId w:val="4"/>
  </w:num>
  <w:num w:numId="5" w16cid:durableId="426077487">
    <w:abstractNumId w:val="3"/>
  </w:num>
  <w:num w:numId="6" w16cid:durableId="1827940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066EA3"/>
    <w:rsid w:val="00100AEA"/>
    <w:rsid w:val="00120E00"/>
    <w:rsid w:val="00145F3D"/>
    <w:rsid w:val="0022759B"/>
    <w:rsid w:val="002B3655"/>
    <w:rsid w:val="002C1772"/>
    <w:rsid w:val="002C1D3D"/>
    <w:rsid w:val="003203CE"/>
    <w:rsid w:val="00344795"/>
    <w:rsid w:val="003451E9"/>
    <w:rsid w:val="00363417"/>
    <w:rsid w:val="003D60AE"/>
    <w:rsid w:val="003E41C8"/>
    <w:rsid w:val="0040012F"/>
    <w:rsid w:val="00421ADD"/>
    <w:rsid w:val="00427C12"/>
    <w:rsid w:val="00492F84"/>
    <w:rsid w:val="004C7F13"/>
    <w:rsid w:val="004E6DAA"/>
    <w:rsid w:val="004F497C"/>
    <w:rsid w:val="0051025D"/>
    <w:rsid w:val="00534564"/>
    <w:rsid w:val="00544DA5"/>
    <w:rsid w:val="00577AA4"/>
    <w:rsid w:val="0058657D"/>
    <w:rsid w:val="005C762B"/>
    <w:rsid w:val="0062416C"/>
    <w:rsid w:val="0063427C"/>
    <w:rsid w:val="00635352"/>
    <w:rsid w:val="00672A7E"/>
    <w:rsid w:val="006A2957"/>
    <w:rsid w:val="006D1F5D"/>
    <w:rsid w:val="006D2BBA"/>
    <w:rsid w:val="0082200D"/>
    <w:rsid w:val="008C3D61"/>
    <w:rsid w:val="008E212A"/>
    <w:rsid w:val="008F1060"/>
    <w:rsid w:val="00903124"/>
    <w:rsid w:val="00953B54"/>
    <w:rsid w:val="00985526"/>
    <w:rsid w:val="00995084"/>
    <w:rsid w:val="009D4D4B"/>
    <w:rsid w:val="009D7E38"/>
    <w:rsid w:val="00AF7A89"/>
    <w:rsid w:val="00B072D9"/>
    <w:rsid w:val="00B343B9"/>
    <w:rsid w:val="00B759E8"/>
    <w:rsid w:val="00BA261C"/>
    <w:rsid w:val="00BF2760"/>
    <w:rsid w:val="00C162AE"/>
    <w:rsid w:val="00C22D67"/>
    <w:rsid w:val="00C26F95"/>
    <w:rsid w:val="00C441EE"/>
    <w:rsid w:val="00C514AE"/>
    <w:rsid w:val="00C81CD5"/>
    <w:rsid w:val="00C90CED"/>
    <w:rsid w:val="00CB3EE6"/>
    <w:rsid w:val="00CE4D69"/>
    <w:rsid w:val="00D2038A"/>
    <w:rsid w:val="00D413E5"/>
    <w:rsid w:val="00D70ADA"/>
    <w:rsid w:val="00D943A3"/>
    <w:rsid w:val="00DF77CD"/>
    <w:rsid w:val="00E241FC"/>
    <w:rsid w:val="00E81735"/>
    <w:rsid w:val="00E901E1"/>
    <w:rsid w:val="00E96522"/>
    <w:rsid w:val="00E97316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3306B1"/>
  <w15:docId w15:val="{1FE4BFB3-C870-4392-BC7C-89DCB33A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343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343B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343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43B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2022-04-08T14:23:00Z</cp:lastPrinted>
  <dcterms:created xsi:type="dcterms:W3CDTF">2022-04-08T14:31:00Z</dcterms:created>
  <dcterms:modified xsi:type="dcterms:W3CDTF">2022-04-08T14:32:00Z</dcterms:modified>
</cp:coreProperties>
</file>