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8372E8">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8372E8">
      <w:pPr>
        <w:spacing w:after="0" w:line="252" w:lineRule="auto"/>
        <w:jc w:val="center"/>
        <w:rPr>
          <w:rFonts w:cstheme="minorHAnsi"/>
        </w:rPr>
      </w:pPr>
    </w:p>
    <w:p w14:paraId="12DF5C48" w14:textId="707C818A" w:rsidR="00B76785" w:rsidRPr="00B40ABD" w:rsidRDefault="00B76785" w:rsidP="008372E8">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1109DB">
        <w:rPr>
          <w:rFonts w:cstheme="minorHAnsi"/>
        </w:rPr>
        <w:t>9 août</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8372E8">
      <w:pPr>
        <w:spacing w:after="0" w:line="252" w:lineRule="auto"/>
        <w:jc w:val="both"/>
        <w:rPr>
          <w:rFonts w:cstheme="minorHAnsi"/>
        </w:rPr>
      </w:pPr>
    </w:p>
    <w:p w14:paraId="4BCE9A4A" w14:textId="62858DC5" w:rsidR="00B76785" w:rsidRPr="00B40ABD" w:rsidRDefault="00B76785" w:rsidP="008372E8">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920807">
        <w:rPr>
          <w:rFonts w:cstheme="minorHAnsi"/>
          <w:i/>
          <w:lang w:val="en-CA"/>
        </w:rPr>
        <w:t>on August 9,</w:t>
      </w:r>
      <w:r w:rsidRPr="00B40ABD">
        <w:rPr>
          <w:rFonts w:cstheme="minorHAnsi"/>
          <w:i/>
          <w:lang w:val="en-CA"/>
        </w:rPr>
        <w:t xml:space="preserve"> </w:t>
      </w:r>
      <w:proofErr w:type="gramStart"/>
      <w:r w:rsidR="0032031D">
        <w:rPr>
          <w:rFonts w:cstheme="minorHAnsi"/>
          <w:i/>
          <w:lang w:val="en-CA"/>
        </w:rPr>
        <w:t>2022</w:t>
      </w:r>
      <w:proofErr w:type="gramEnd"/>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8372E8">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8372E8">
            <w:pPr>
              <w:spacing w:line="288"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8372E8">
            <w:pPr>
              <w:spacing w:line="288" w:lineRule="auto"/>
              <w:rPr>
                <w:rFonts w:cstheme="minorHAnsi"/>
              </w:rPr>
            </w:pPr>
            <w:r w:rsidRPr="00B40ABD">
              <w:rPr>
                <w:rFonts w:cstheme="minorHAnsi"/>
              </w:rPr>
              <w:t>Le maire :</w:t>
            </w:r>
          </w:p>
        </w:tc>
        <w:tc>
          <w:tcPr>
            <w:tcW w:w="2869" w:type="dxa"/>
          </w:tcPr>
          <w:p w14:paraId="6906C0A4" w14:textId="77777777" w:rsidR="00B76785" w:rsidRPr="00B40ABD" w:rsidRDefault="00B76785" w:rsidP="008372E8">
            <w:pPr>
              <w:spacing w:line="288"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8372E8">
            <w:pPr>
              <w:spacing w:line="288" w:lineRule="auto"/>
              <w:rPr>
                <w:rFonts w:cstheme="minorHAnsi"/>
                <w:b/>
                <w:i/>
              </w:rPr>
            </w:pPr>
            <w:proofErr w:type="spellStart"/>
            <w:r w:rsidRPr="00B40ABD">
              <w:rPr>
                <w:rFonts w:cstheme="minorHAnsi"/>
                <w:b/>
                <w:i/>
              </w:rPr>
              <w:t>Presents</w:t>
            </w:r>
            <w:proofErr w:type="spellEnd"/>
          </w:p>
        </w:tc>
        <w:tc>
          <w:tcPr>
            <w:tcW w:w="3004" w:type="dxa"/>
          </w:tcPr>
          <w:p w14:paraId="3FE5D441" w14:textId="27D2293D" w:rsidR="00B76785" w:rsidRPr="00B40ABD" w:rsidRDefault="00DB093E" w:rsidP="008372E8">
            <w:pPr>
              <w:spacing w:line="288" w:lineRule="auto"/>
              <w:rPr>
                <w:rFonts w:cstheme="minorHAnsi"/>
              </w:rPr>
            </w:pPr>
            <w:r w:rsidRPr="00B40ABD">
              <w:rPr>
                <w:rFonts w:cstheme="minorHAnsi"/>
              </w:rPr>
              <w:t>L</w:t>
            </w:r>
            <w:r>
              <w:rPr>
                <w:rFonts w:cstheme="minorHAnsi"/>
              </w:rPr>
              <w:t>a</w:t>
            </w:r>
            <w:r w:rsidRPr="00B40ABD">
              <w:rPr>
                <w:rFonts w:cstheme="minorHAnsi"/>
              </w:rPr>
              <w:t xml:space="preserve"> conseillère :</w:t>
            </w:r>
          </w:p>
        </w:tc>
        <w:tc>
          <w:tcPr>
            <w:tcW w:w="2869" w:type="dxa"/>
          </w:tcPr>
          <w:p w14:paraId="6F0C90A9" w14:textId="3D70FD38" w:rsidR="00B76785" w:rsidRPr="00B40ABD" w:rsidRDefault="00DB093E" w:rsidP="008372E8">
            <w:pPr>
              <w:spacing w:line="288" w:lineRule="auto"/>
              <w:rPr>
                <w:rFonts w:cstheme="minorHAnsi"/>
              </w:rPr>
            </w:pPr>
            <w:r>
              <w:rPr>
                <w:rFonts w:cstheme="minorHAnsi"/>
              </w:rPr>
              <w:t>Isabelle Brisson</w:t>
            </w:r>
          </w:p>
        </w:tc>
      </w:tr>
      <w:tr w:rsidR="00B76785" w:rsidRPr="0057171A" w14:paraId="3DAC335E" w14:textId="77777777" w:rsidTr="00656DDC">
        <w:tc>
          <w:tcPr>
            <w:tcW w:w="1763" w:type="dxa"/>
          </w:tcPr>
          <w:p w14:paraId="7A23EC45" w14:textId="77777777" w:rsidR="00B76785" w:rsidRPr="00B40ABD" w:rsidRDefault="00B76785" w:rsidP="008372E8">
            <w:pPr>
              <w:spacing w:line="288" w:lineRule="auto"/>
              <w:rPr>
                <w:rFonts w:cstheme="minorHAnsi"/>
                <w:b/>
              </w:rPr>
            </w:pPr>
          </w:p>
        </w:tc>
        <w:tc>
          <w:tcPr>
            <w:tcW w:w="3004" w:type="dxa"/>
          </w:tcPr>
          <w:p w14:paraId="4F2BFCB7" w14:textId="77777777" w:rsidR="00B76785" w:rsidRPr="00B40ABD" w:rsidRDefault="00B76785" w:rsidP="008372E8">
            <w:pPr>
              <w:spacing w:line="288"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8372E8">
            <w:pPr>
              <w:spacing w:line="288" w:lineRule="auto"/>
              <w:rPr>
                <w:rFonts w:cstheme="minorHAnsi"/>
                <w:lang w:val="en-CA"/>
              </w:rPr>
            </w:pPr>
            <w:r w:rsidRPr="009B0EB6">
              <w:rPr>
                <w:rFonts w:cstheme="minorHAnsi"/>
                <w:lang w:val="en-CA"/>
              </w:rPr>
              <w:t>Carl Woodbury</w:t>
            </w:r>
          </w:p>
          <w:p w14:paraId="1A5FDDB4" w14:textId="77777777" w:rsidR="00B76785" w:rsidRPr="009B0EB6" w:rsidRDefault="00923AB7" w:rsidP="008372E8">
            <w:pPr>
              <w:spacing w:line="288" w:lineRule="auto"/>
              <w:rPr>
                <w:rFonts w:cstheme="minorHAnsi"/>
                <w:lang w:val="en-CA"/>
              </w:rPr>
            </w:pPr>
            <w:r w:rsidRPr="009B0EB6">
              <w:rPr>
                <w:rFonts w:cstheme="minorHAnsi"/>
                <w:lang w:val="en-CA"/>
              </w:rPr>
              <w:t>Denis Fillion</w:t>
            </w:r>
          </w:p>
          <w:p w14:paraId="6AC90AB2" w14:textId="77777777" w:rsidR="004E1649" w:rsidRPr="009B0EB6" w:rsidRDefault="004E1649" w:rsidP="008372E8">
            <w:pPr>
              <w:spacing w:line="288" w:lineRule="auto"/>
              <w:rPr>
                <w:rFonts w:cstheme="minorHAnsi"/>
                <w:lang w:val="en-CA"/>
              </w:rPr>
            </w:pPr>
            <w:r w:rsidRPr="009B0EB6">
              <w:rPr>
                <w:rFonts w:cstheme="minorHAnsi"/>
                <w:lang w:val="en-CA"/>
              </w:rPr>
              <w:t>Patrice Deslongchamps</w:t>
            </w:r>
          </w:p>
        </w:tc>
      </w:tr>
      <w:tr w:rsidR="00B76785" w:rsidRPr="00B40ABD" w14:paraId="79F43E3C" w14:textId="77777777" w:rsidTr="00656DDC">
        <w:tc>
          <w:tcPr>
            <w:tcW w:w="1763" w:type="dxa"/>
          </w:tcPr>
          <w:p w14:paraId="2E1615DE" w14:textId="77777777" w:rsidR="00B76785" w:rsidRPr="009B0EB6" w:rsidRDefault="00B76785" w:rsidP="008372E8">
            <w:pPr>
              <w:spacing w:line="288" w:lineRule="auto"/>
              <w:rPr>
                <w:rFonts w:cstheme="minorHAnsi"/>
                <w:b/>
                <w:lang w:val="en-CA"/>
              </w:rPr>
            </w:pPr>
          </w:p>
        </w:tc>
        <w:tc>
          <w:tcPr>
            <w:tcW w:w="3004" w:type="dxa"/>
          </w:tcPr>
          <w:p w14:paraId="2051A33E" w14:textId="77777777" w:rsidR="00B76785" w:rsidRPr="00B40ABD" w:rsidRDefault="006F351C" w:rsidP="008372E8">
            <w:pPr>
              <w:spacing w:line="288" w:lineRule="auto"/>
              <w:rPr>
                <w:rFonts w:cstheme="minorHAnsi"/>
              </w:rPr>
            </w:pPr>
            <w:r>
              <w:rPr>
                <w:rFonts w:cstheme="minorHAnsi"/>
              </w:rPr>
              <w:t>Le directeur général</w:t>
            </w:r>
          </w:p>
        </w:tc>
        <w:tc>
          <w:tcPr>
            <w:tcW w:w="2869" w:type="dxa"/>
          </w:tcPr>
          <w:p w14:paraId="76F040D6" w14:textId="77777777" w:rsidR="00B76785" w:rsidRPr="00B40ABD" w:rsidRDefault="006F351C" w:rsidP="008372E8">
            <w:pPr>
              <w:spacing w:line="288" w:lineRule="auto"/>
              <w:rPr>
                <w:rFonts w:cstheme="minorHAnsi"/>
              </w:rPr>
            </w:pPr>
            <w:r>
              <w:rPr>
                <w:rFonts w:cstheme="minorHAnsi"/>
              </w:rPr>
              <w:t>Marc Beaulieu</w:t>
            </w:r>
          </w:p>
        </w:tc>
      </w:tr>
      <w:tr w:rsidR="00B76785" w:rsidRPr="00B40ABD" w14:paraId="040CBB1E" w14:textId="77777777" w:rsidTr="00656DDC">
        <w:tc>
          <w:tcPr>
            <w:tcW w:w="1763" w:type="dxa"/>
          </w:tcPr>
          <w:p w14:paraId="2A04849A" w14:textId="1D4B721E" w:rsidR="00B76785" w:rsidRPr="00B40ABD" w:rsidRDefault="00DB093E" w:rsidP="008372E8">
            <w:pPr>
              <w:spacing w:line="288" w:lineRule="auto"/>
              <w:rPr>
                <w:rFonts w:cstheme="minorHAnsi"/>
                <w:b/>
              </w:rPr>
            </w:pPr>
            <w:r>
              <w:rPr>
                <w:rFonts w:cstheme="minorHAnsi"/>
                <w:b/>
              </w:rPr>
              <w:t>Absentes :</w:t>
            </w:r>
          </w:p>
        </w:tc>
        <w:tc>
          <w:tcPr>
            <w:tcW w:w="3004" w:type="dxa"/>
          </w:tcPr>
          <w:p w14:paraId="0A5FC4B7" w14:textId="62E57739" w:rsidR="00B76785" w:rsidRPr="00B40ABD" w:rsidRDefault="00DB093E" w:rsidP="008372E8">
            <w:pPr>
              <w:spacing w:line="288" w:lineRule="auto"/>
              <w:rPr>
                <w:rFonts w:cstheme="minorHAnsi"/>
              </w:rPr>
            </w:pPr>
            <w:r>
              <w:rPr>
                <w:rFonts w:cstheme="minorHAnsi"/>
              </w:rPr>
              <w:t>Les conseillères :</w:t>
            </w:r>
          </w:p>
        </w:tc>
        <w:tc>
          <w:tcPr>
            <w:tcW w:w="2869" w:type="dxa"/>
          </w:tcPr>
          <w:p w14:paraId="53A5B6C9" w14:textId="77777777" w:rsidR="00B76785" w:rsidRDefault="00DB093E" w:rsidP="008372E8">
            <w:pPr>
              <w:spacing w:line="288" w:lineRule="auto"/>
              <w:rPr>
                <w:rFonts w:cstheme="minorHAnsi"/>
              </w:rPr>
            </w:pPr>
            <w:r>
              <w:rPr>
                <w:rFonts w:cstheme="minorHAnsi"/>
              </w:rPr>
              <w:t>Manon Jutras</w:t>
            </w:r>
          </w:p>
          <w:p w14:paraId="170A5FDF" w14:textId="1A927F65" w:rsidR="00DB093E" w:rsidRPr="00B40ABD" w:rsidRDefault="00DB093E" w:rsidP="008372E8">
            <w:pPr>
              <w:spacing w:line="288" w:lineRule="auto"/>
              <w:rPr>
                <w:rFonts w:cstheme="minorHAnsi"/>
              </w:rPr>
            </w:pPr>
            <w:r>
              <w:rPr>
                <w:rFonts w:cstheme="minorHAnsi"/>
              </w:rPr>
              <w:t>Natalia Czarnecka</w:t>
            </w:r>
          </w:p>
        </w:tc>
      </w:tr>
    </w:tbl>
    <w:p w14:paraId="77731DD9" w14:textId="77777777" w:rsidR="00B76785" w:rsidRPr="00B40ABD" w:rsidRDefault="00B76785" w:rsidP="008372E8">
      <w:pPr>
        <w:spacing w:after="0" w:line="252" w:lineRule="auto"/>
        <w:rPr>
          <w:rFonts w:cstheme="minorHAnsi"/>
          <w:b/>
          <w:u w:val="single"/>
        </w:rPr>
      </w:pPr>
    </w:p>
    <w:p w14:paraId="164D17A1" w14:textId="77777777" w:rsidR="00B76785" w:rsidRPr="00B40ABD" w:rsidRDefault="00B76785" w:rsidP="008372E8">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8372E8">
      <w:pPr>
        <w:spacing w:after="0" w:line="252" w:lineRule="auto"/>
        <w:rPr>
          <w:rFonts w:cstheme="minorHAnsi"/>
        </w:rPr>
      </w:pPr>
    </w:p>
    <w:p w14:paraId="04A008D2" w14:textId="77777777" w:rsidR="00B76785" w:rsidRPr="00B40ABD" w:rsidRDefault="00B76785" w:rsidP="008372E8">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8372E8">
      <w:pPr>
        <w:spacing w:after="0" w:line="252" w:lineRule="auto"/>
        <w:jc w:val="both"/>
        <w:rPr>
          <w:rFonts w:cstheme="minorHAnsi"/>
        </w:rPr>
      </w:pPr>
    </w:p>
    <w:p w14:paraId="2A90D966" w14:textId="0DA754C3" w:rsidR="00533C05" w:rsidRPr="00DD2C8C" w:rsidRDefault="00B76785" w:rsidP="008372E8">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11F0E504" w14:textId="77777777" w:rsidR="00533C05" w:rsidRPr="0057171A" w:rsidRDefault="00533C05" w:rsidP="008372E8">
      <w:pPr>
        <w:spacing w:after="0" w:line="252" w:lineRule="auto"/>
        <w:jc w:val="both"/>
        <w:rPr>
          <w:rFonts w:cstheme="minorHAnsi"/>
          <w:i/>
          <w:lang w:val="en-CA"/>
        </w:rPr>
      </w:pPr>
    </w:p>
    <w:p w14:paraId="618E7E74" w14:textId="77777777" w:rsidR="00B76785" w:rsidRPr="00B40ABD" w:rsidRDefault="00B76785" w:rsidP="008372E8">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8372E8">
      <w:pPr>
        <w:spacing w:after="0" w:line="252" w:lineRule="auto"/>
        <w:jc w:val="both"/>
        <w:outlineLvl w:val="0"/>
        <w:rPr>
          <w:rFonts w:cstheme="minorHAnsi"/>
          <w:b/>
          <w:i/>
          <w:u w:val="single"/>
        </w:rPr>
      </w:pPr>
    </w:p>
    <w:p w14:paraId="402D07FA" w14:textId="77777777" w:rsidR="00B76785" w:rsidRPr="00B40ABD" w:rsidRDefault="00B76785" w:rsidP="008372E8">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8372E8">
      <w:pPr>
        <w:spacing w:after="0" w:line="252" w:lineRule="auto"/>
        <w:jc w:val="both"/>
        <w:outlineLvl w:val="0"/>
        <w:rPr>
          <w:rFonts w:cstheme="minorHAnsi"/>
          <w:b/>
          <w:i/>
          <w:u w:val="single"/>
        </w:rPr>
      </w:pPr>
    </w:p>
    <w:p w14:paraId="452CDC3A" w14:textId="77777777" w:rsidR="008A29C8" w:rsidRPr="00BB1609" w:rsidRDefault="008A29C8" w:rsidP="008372E8">
      <w:pPr>
        <w:spacing w:after="0" w:line="252" w:lineRule="auto"/>
        <w:jc w:val="both"/>
        <w:rPr>
          <w:rFonts w:cstheme="minorHAnsi"/>
          <w:b/>
          <w:u w:val="single"/>
        </w:rPr>
      </w:pPr>
      <w:r w:rsidRPr="00BB1609">
        <w:rPr>
          <w:rFonts w:cstheme="minorHAnsi"/>
          <w:b/>
          <w:u w:val="single"/>
        </w:rPr>
        <w:t>2022-08-20</w:t>
      </w:r>
      <w:r>
        <w:rPr>
          <w:rFonts w:cstheme="minorHAnsi"/>
          <w:b/>
          <w:u w:val="single"/>
        </w:rPr>
        <w:t>9</w:t>
      </w:r>
      <w:r w:rsidRPr="00BB1609">
        <w:rPr>
          <w:rFonts w:cstheme="minorHAnsi"/>
          <w:b/>
          <w:u w:val="single"/>
        </w:rPr>
        <w:tab/>
        <w:t>Adoption de l’ordre du jour</w:t>
      </w:r>
    </w:p>
    <w:p w14:paraId="650964B3" w14:textId="77777777" w:rsidR="008A29C8" w:rsidRPr="00BB1609" w:rsidRDefault="008A29C8" w:rsidP="008372E8">
      <w:pPr>
        <w:spacing w:after="0" w:line="252" w:lineRule="auto"/>
        <w:jc w:val="both"/>
        <w:rPr>
          <w:rFonts w:cstheme="minorHAnsi"/>
          <w:b/>
          <w:u w:val="single"/>
        </w:rPr>
      </w:pPr>
    </w:p>
    <w:p w14:paraId="346919BE" w14:textId="77777777" w:rsidR="008A29C8" w:rsidRPr="00BB1609" w:rsidRDefault="008A29C8" w:rsidP="008372E8">
      <w:pPr>
        <w:spacing w:after="0" w:line="252" w:lineRule="auto"/>
        <w:jc w:val="both"/>
        <w:rPr>
          <w:rFonts w:cstheme="minorHAnsi"/>
          <w:b/>
          <w:i/>
          <w:u w:val="single"/>
        </w:rPr>
      </w:pPr>
      <w:r w:rsidRPr="00BB1609">
        <w:rPr>
          <w:rFonts w:cstheme="minorHAnsi"/>
          <w:b/>
          <w:i/>
          <w:u w:val="single"/>
        </w:rPr>
        <w:t>2022-08-20</w:t>
      </w:r>
      <w:r>
        <w:rPr>
          <w:rFonts w:cstheme="minorHAnsi"/>
          <w:b/>
          <w:i/>
          <w:u w:val="single"/>
        </w:rPr>
        <w:t>9</w:t>
      </w:r>
      <w:r w:rsidRPr="00BB1609">
        <w:rPr>
          <w:rFonts w:cstheme="minorHAnsi"/>
          <w:b/>
          <w:i/>
          <w:u w:val="single"/>
        </w:rPr>
        <w:tab/>
        <w:t>Adoption of the agenda</w:t>
      </w:r>
    </w:p>
    <w:p w14:paraId="3F0D6B62" w14:textId="77777777" w:rsidR="008A29C8" w:rsidRPr="00BB1609" w:rsidRDefault="008A29C8" w:rsidP="008372E8">
      <w:pPr>
        <w:pStyle w:val="Sansinterligne"/>
        <w:spacing w:line="252" w:lineRule="auto"/>
        <w:jc w:val="both"/>
        <w:rPr>
          <w:rFonts w:cstheme="minorHAnsi"/>
          <w:b/>
        </w:rPr>
      </w:pPr>
    </w:p>
    <w:p w14:paraId="00DD74E2" w14:textId="77777777" w:rsidR="008A29C8" w:rsidRDefault="008A29C8" w:rsidP="008372E8">
      <w:pPr>
        <w:pStyle w:val="Sansinterligne"/>
        <w:spacing w:line="252" w:lineRule="auto"/>
        <w:jc w:val="both"/>
        <w:rPr>
          <w:rFonts w:cs="Arial"/>
        </w:rPr>
      </w:pPr>
      <w:r>
        <w:rPr>
          <w:rFonts w:cs="Arial"/>
        </w:rPr>
        <w:t>Il est proposé par le conseiller Denis Fillion et résolu que l’ordre du jour de la présente séance soit adopté tel que déposé.</w:t>
      </w:r>
    </w:p>
    <w:p w14:paraId="4AD9B341" w14:textId="77777777" w:rsidR="008A29C8" w:rsidRDefault="008A29C8" w:rsidP="008372E8">
      <w:pPr>
        <w:pStyle w:val="Sansinterligne"/>
        <w:spacing w:line="252" w:lineRule="auto"/>
        <w:jc w:val="both"/>
        <w:rPr>
          <w:rFonts w:cs="Arial"/>
        </w:rPr>
      </w:pPr>
    </w:p>
    <w:p w14:paraId="1CBEA473" w14:textId="77777777" w:rsidR="008A29C8" w:rsidRDefault="008A29C8" w:rsidP="008372E8">
      <w:pPr>
        <w:pStyle w:val="Sansinterligne"/>
        <w:spacing w:line="252" w:lineRule="auto"/>
        <w:jc w:val="both"/>
        <w:rPr>
          <w:rFonts w:cs="Arial"/>
          <w:i/>
          <w:lang w:val="en-CA"/>
        </w:rPr>
      </w:pPr>
      <w:r>
        <w:rPr>
          <w:rFonts w:cs="Arial"/>
          <w:i/>
          <w:lang w:val="en-CA"/>
        </w:rPr>
        <w:t xml:space="preserve">It is proposed by Councillor Denis Fillion and resolved to approve the agenda of the current council sitting as written. </w:t>
      </w:r>
    </w:p>
    <w:p w14:paraId="75EAAE63" w14:textId="77777777" w:rsidR="00745916" w:rsidRPr="008A29C8" w:rsidRDefault="00745916" w:rsidP="008372E8">
      <w:pPr>
        <w:spacing w:after="0" w:line="252" w:lineRule="auto"/>
        <w:jc w:val="right"/>
        <w:outlineLvl w:val="0"/>
        <w:rPr>
          <w:rFonts w:cstheme="minorHAnsi"/>
          <w:b/>
          <w:u w:val="single"/>
          <w:lang w:val="en-CA"/>
        </w:rPr>
      </w:pPr>
    </w:p>
    <w:p w14:paraId="47310FC3" w14:textId="77777777" w:rsidR="00AB397E" w:rsidRDefault="00AB397E" w:rsidP="008372E8">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99E9443" w14:textId="77777777" w:rsidR="00AB397E" w:rsidRDefault="00AB397E" w:rsidP="008372E8">
      <w:pPr>
        <w:spacing w:after="0" w:line="252" w:lineRule="auto"/>
        <w:jc w:val="right"/>
        <w:rPr>
          <w:rFonts w:cstheme="minorHAnsi"/>
          <w:i/>
        </w:rPr>
      </w:pPr>
    </w:p>
    <w:p w14:paraId="5F993CB7" w14:textId="77777777" w:rsidR="00B76785" w:rsidRPr="00B40ABD" w:rsidRDefault="00B76785" w:rsidP="008372E8">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14BB2FB2" w14:textId="77777777" w:rsidR="00564CAA" w:rsidRPr="00B40ABD" w:rsidRDefault="00564CAA" w:rsidP="008372E8">
      <w:pPr>
        <w:spacing w:after="0" w:line="252" w:lineRule="auto"/>
        <w:jc w:val="both"/>
        <w:outlineLvl w:val="0"/>
        <w:rPr>
          <w:rFonts w:cstheme="minorHAnsi"/>
          <w:b/>
          <w:i/>
          <w:u w:val="single"/>
        </w:rPr>
      </w:pPr>
    </w:p>
    <w:p w14:paraId="75064BEE" w14:textId="77777777" w:rsidR="00752AEC" w:rsidRPr="00BB1609" w:rsidRDefault="00752AEC"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210</w:t>
      </w:r>
      <w:r w:rsidRPr="00BB1609">
        <w:rPr>
          <w:rFonts w:cstheme="minorHAnsi"/>
          <w:b/>
          <w:u w:val="single"/>
        </w:rPr>
        <w:tab/>
        <w:t xml:space="preserve">Adoption du procès-verbal de la séance ordinaire du conseil municipal tenue le </w:t>
      </w:r>
      <w:r>
        <w:rPr>
          <w:rFonts w:cstheme="minorHAnsi"/>
          <w:b/>
          <w:u w:val="single"/>
        </w:rPr>
        <w:t>12 juillet 2022</w:t>
      </w:r>
    </w:p>
    <w:p w14:paraId="0D9BF295" w14:textId="77777777" w:rsidR="00752AEC" w:rsidRPr="00BB1609" w:rsidRDefault="00752AEC" w:rsidP="008372E8">
      <w:pPr>
        <w:spacing w:after="0" w:line="252" w:lineRule="auto"/>
        <w:jc w:val="both"/>
        <w:rPr>
          <w:rFonts w:cstheme="minorHAnsi"/>
          <w:b/>
          <w:u w:val="single"/>
        </w:rPr>
      </w:pPr>
    </w:p>
    <w:p w14:paraId="0B587E16" w14:textId="678B2DC7" w:rsidR="00752AEC" w:rsidRDefault="00752AEC" w:rsidP="008372E8">
      <w:pPr>
        <w:spacing w:after="0" w:line="252" w:lineRule="auto"/>
        <w:jc w:val="both"/>
        <w:rPr>
          <w:rFonts w:cstheme="minorHAnsi"/>
          <w:b/>
          <w:i/>
          <w:u w:val="single"/>
          <w:lang w:val="en-CA"/>
        </w:rPr>
      </w:pPr>
      <w:r w:rsidRPr="00BB1609">
        <w:rPr>
          <w:rFonts w:cstheme="minorHAnsi"/>
          <w:b/>
          <w:i/>
          <w:u w:val="single"/>
          <w:lang w:val="en-CA"/>
        </w:rPr>
        <w:t>2022-08-</w:t>
      </w:r>
      <w:r>
        <w:rPr>
          <w:rFonts w:cstheme="minorHAnsi"/>
          <w:b/>
          <w:i/>
          <w:u w:val="single"/>
          <w:lang w:val="en-CA"/>
        </w:rPr>
        <w:t>210</w:t>
      </w:r>
      <w:r w:rsidRPr="00BB1609">
        <w:rPr>
          <w:rFonts w:cstheme="minorHAnsi"/>
          <w:b/>
          <w:i/>
          <w:u w:val="single"/>
          <w:lang w:val="en-CA"/>
        </w:rPr>
        <w:tab/>
        <w:t xml:space="preserve">Adoption of the minutes of the regular session held on </w:t>
      </w:r>
      <w:r>
        <w:rPr>
          <w:rFonts w:cstheme="minorHAnsi"/>
          <w:b/>
          <w:i/>
          <w:u w:val="single"/>
          <w:lang w:val="en-CA"/>
        </w:rPr>
        <w:t>July 12, 2022</w:t>
      </w:r>
    </w:p>
    <w:p w14:paraId="61681E15" w14:textId="77777777" w:rsidR="00752AEC" w:rsidRPr="00752AEC" w:rsidRDefault="00752AEC" w:rsidP="008372E8">
      <w:pPr>
        <w:spacing w:after="0" w:line="252" w:lineRule="auto"/>
        <w:jc w:val="both"/>
        <w:rPr>
          <w:rFonts w:cstheme="minorHAnsi"/>
          <w:b/>
          <w:i/>
          <w:u w:val="single"/>
          <w:lang w:val="en-CA"/>
        </w:rPr>
      </w:pPr>
    </w:p>
    <w:p w14:paraId="5CE9B7D4" w14:textId="77777777" w:rsidR="00752AEC" w:rsidRPr="00BB1609" w:rsidRDefault="00752AEC" w:rsidP="008372E8">
      <w:pPr>
        <w:spacing w:line="252" w:lineRule="auto"/>
        <w:jc w:val="both"/>
        <w:rPr>
          <w:rFonts w:cstheme="minorHAnsi"/>
        </w:rPr>
      </w:pPr>
      <w:r w:rsidRPr="00BB1609">
        <w:rPr>
          <w:rFonts w:cstheme="minorHAnsi"/>
        </w:rPr>
        <w:t xml:space="preserve">Il est proposé par </w:t>
      </w:r>
      <w:r>
        <w:rPr>
          <w:rFonts w:cstheme="minorHAnsi"/>
        </w:rPr>
        <w:t xml:space="preserve">le conseiller Carl Woodbury </w:t>
      </w:r>
      <w:r w:rsidRPr="00BB1609">
        <w:rPr>
          <w:rFonts w:cstheme="minorHAnsi"/>
        </w:rPr>
        <w:t xml:space="preserve">et résolu que le procès-verbal de la séance ordinaire du conseil municipal tenue le </w:t>
      </w:r>
      <w:r>
        <w:rPr>
          <w:rFonts w:cstheme="minorHAnsi"/>
        </w:rPr>
        <w:t xml:space="preserve">12 juillet 2022 </w:t>
      </w:r>
      <w:r w:rsidRPr="00BB1609">
        <w:rPr>
          <w:rFonts w:cstheme="minorHAnsi"/>
        </w:rPr>
        <w:t>soit approuvé tel que déposé.</w:t>
      </w:r>
    </w:p>
    <w:p w14:paraId="0D3E35CE" w14:textId="77777777" w:rsidR="00752AEC" w:rsidRPr="00BB1609" w:rsidRDefault="00752AEC" w:rsidP="008372E8">
      <w:pPr>
        <w:spacing w:line="252" w:lineRule="auto"/>
        <w:jc w:val="both"/>
        <w:rPr>
          <w:rFonts w:cstheme="minorHAnsi"/>
          <w:i/>
          <w:lang w:val="en-CA"/>
        </w:rPr>
      </w:pPr>
      <w:r w:rsidRPr="00BB1609">
        <w:rPr>
          <w:rFonts w:cstheme="minorHAnsi"/>
          <w:i/>
          <w:lang w:val="en-CA"/>
        </w:rPr>
        <w:t xml:space="preserve">It is proposed by Councillor </w:t>
      </w:r>
      <w:r>
        <w:rPr>
          <w:rFonts w:cstheme="minorHAnsi"/>
          <w:i/>
          <w:lang w:val="en-CA"/>
        </w:rPr>
        <w:t>Carl Woodbury</w:t>
      </w:r>
      <w:r w:rsidRPr="00BB1609">
        <w:rPr>
          <w:rFonts w:cstheme="minorHAnsi"/>
          <w:i/>
          <w:lang w:val="en-CA"/>
        </w:rPr>
        <w:t xml:space="preserve"> and resolved to approve the minutes of the regular sitting council held on </w:t>
      </w:r>
      <w:r>
        <w:rPr>
          <w:rFonts w:cstheme="minorHAnsi"/>
          <w:i/>
          <w:lang w:val="en-CA"/>
        </w:rPr>
        <w:t>July 12, 2022,</w:t>
      </w:r>
      <w:r w:rsidRPr="00BB1609">
        <w:rPr>
          <w:rFonts w:cstheme="minorHAnsi"/>
          <w:i/>
          <w:lang w:val="en-CA"/>
        </w:rPr>
        <w:t xml:space="preserve"> as written.</w:t>
      </w:r>
    </w:p>
    <w:p w14:paraId="09919D5D" w14:textId="77777777" w:rsidR="00C32EF3" w:rsidRDefault="00C32EF3" w:rsidP="008372E8">
      <w:pPr>
        <w:spacing w:after="0" w:line="252" w:lineRule="auto"/>
        <w:jc w:val="right"/>
        <w:rPr>
          <w:rFonts w:cstheme="minorHAnsi"/>
        </w:rPr>
      </w:pPr>
      <w:r w:rsidRPr="00AB397E">
        <w:rPr>
          <w:rFonts w:cstheme="minorHAnsi"/>
        </w:rPr>
        <w:lastRenderedPageBreak/>
        <w:t>Adopté à l’unanimité des conseillers</w:t>
      </w:r>
    </w:p>
    <w:p w14:paraId="324EA927" w14:textId="77777777" w:rsidR="00C32EF3" w:rsidRDefault="00C32EF3"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1EA4F07F" w14:textId="77777777" w:rsidR="00C32EF3" w:rsidRPr="00B40ABD" w:rsidRDefault="00C32EF3" w:rsidP="008372E8">
      <w:pPr>
        <w:spacing w:after="0" w:line="252" w:lineRule="auto"/>
        <w:rPr>
          <w:rFonts w:eastAsia="Times New Roman" w:cstheme="minorHAnsi"/>
          <w:i/>
          <w:lang w:eastAsia="fr-CA"/>
        </w:rPr>
      </w:pPr>
    </w:p>
    <w:p w14:paraId="38AAFC9F" w14:textId="77777777" w:rsidR="00B76785" w:rsidRPr="00B40ABD" w:rsidRDefault="00B76785" w:rsidP="008372E8">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0D02B545" w14:textId="77777777" w:rsidR="00B76785" w:rsidRPr="00B40ABD" w:rsidRDefault="00B76785" w:rsidP="008372E8">
      <w:pPr>
        <w:spacing w:after="0" w:line="252" w:lineRule="auto"/>
        <w:outlineLvl w:val="0"/>
        <w:rPr>
          <w:rFonts w:cstheme="minorHAnsi"/>
        </w:rPr>
      </w:pPr>
    </w:p>
    <w:p w14:paraId="3BF0BD62" w14:textId="77777777" w:rsidR="00B76785" w:rsidRPr="00B40ABD" w:rsidRDefault="00B76785" w:rsidP="008372E8">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8372E8">
      <w:pPr>
        <w:spacing w:after="0" w:line="252" w:lineRule="auto"/>
        <w:outlineLvl w:val="0"/>
        <w:rPr>
          <w:rFonts w:cstheme="minorHAnsi"/>
          <w:b/>
          <w:i/>
          <w:u w:val="single"/>
        </w:rPr>
      </w:pPr>
    </w:p>
    <w:p w14:paraId="365DA709" w14:textId="77777777" w:rsidR="00385E2E" w:rsidRPr="00BB1609" w:rsidRDefault="00385E2E" w:rsidP="008372E8">
      <w:pPr>
        <w:pStyle w:val="Sansinterligne"/>
        <w:spacing w:line="252" w:lineRule="auto"/>
        <w:jc w:val="both"/>
        <w:rPr>
          <w:rFonts w:cstheme="minorHAnsi"/>
          <w:b/>
          <w:u w:val="single"/>
        </w:rPr>
      </w:pPr>
      <w:r w:rsidRPr="00BB1609">
        <w:rPr>
          <w:rFonts w:cstheme="minorHAnsi"/>
          <w:b/>
          <w:u w:val="single"/>
        </w:rPr>
        <w:t>2022-08-</w:t>
      </w:r>
      <w:r>
        <w:rPr>
          <w:rFonts w:cstheme="minorHAnsi"/>
          <w:b/>
          <w:u w:val="single"/>
        </w:rPr>
        <w:t>211</w:t>
      </w:r>
      <w:r w:rsidRPr="00BB1609">
        <w:rPr>
          <w:rFonts w:cstheme="minorHAnsi"/>
          <w:b/>
          <w:u w:val="single"/>
        </w:rPr>
        <w:tab/>
        <w:t>Approbation des comptes à payer au 9 août 2022</w:t>
      </w:r>
    </w:p>
    <w:p w14:paraId="41DDD963" w14:textId="77777777" w:rsidR="00385E2E" w:rsidRPr="00BB1609" w:rsidRDefault="00385E2E" w:rsidP="008372E8">
      <w:pPr>
        <w:pStyle w:val="Sansinterligne"/>
        <w:spacing w:line="252" w:lineRule="auto"/>
        <w:jc w:val="both"/>
        <w:rPr>
          <w:rFonts w:cstheme="minorHAnsi"/>
          <w:b/>
          <w:u w:val="single"/>
        </w:rPr>
      </w:pPr>
      <w:r w:rsidRPr="00BB1609">
        <w:rPr>
          <w:rFonts w:cstheme="minorHAnsi"/>
          <w:b/>
          <w:u w:val="single"/>
        </w:rPr>
        <w:fldChar w:fldCharType="begin"/>
      </w:r>
      <w:r w:rsidRPr="00BB1609">
        <w:rPr>
          <w:rFonts w:cstheme="minorHAnsi"/>
          <w:b/>
          <w:u w:val="single"/>
        </w:rPr>
        <w:instrText xml:space="preserve">  </w:instrText>
      </w:r>
      <w:r w:rsidRPr="00BB1609">
        <w:rPr>
          <w:rFonts w:cstheme="minorHAnsi"/>
          <w:b/>
          <w:u w:val="single"/>
        </w:rPr>
        <w:fldChar w:fldCharType="end"/>
      </w:r>
      <w:r w:rsidRPr="00BB1609">
        <w:rPr>
          <w:rFonts w:cstheme="minorHAnsi"/>
          <w:b/>
          <w:u w:val="single"/>
        </w:rPr>
        <w:fldChar w:fldCharType="begin"/>
      </w:r>
      <w:r w:rsidRPr="00BB1609">
        <w:rPr>
          <w:rFonts w:cstheme="minorHAnsi"/>
          <w:b/>
          <w:u w:val="single"/>
        </w:rPr>
        <w:instrText xml:space="preserve">  </w:instrText>
      </w:r>
      <w:r w:rsidRPr="00BB1609">
        <w:rPr>
          <w:rFonts w:cstheme="minorHAnsi"/>
          <w:b/>
          <w:u w:val="single"/>
        </w:rPr>
        <w:fldChar w:fldCharType="end"/>
      </w:r>
    </w:p>
    <w:p w14:paraId="76E991FD" w14:textId="77777777" w:rsidR="00385E2E" w:rsidRPr="00BB1609" w:rsidRDefault="00385E2E" w:rsidP="008372E8">
      <w:pPr>
        <w:spacing w:after="0" w:line="252" w:lineRule="auto"/>
        <w:jc w:val="both"/>
        <w:rPr>
          <w:rFonts w:cstheme="minorHAnsi"/>
          <w:b/>
          <w:i/>
          <w:u w:val="single"/>
          <w:lang w:val="en-CA"/>
        </w:rPr>
      </w:pPr>
      <w:r w:rsidRPr="00BB1609">
        <w:rPr>
          <w:rFonts w:cstheme="minorHAnsi"/>
          <w:b/>
          <w:i/>
          <w:u w:val="single"/>
          <w:lang w:val="en-CA"/>
        </w:rPr>
        <w:t>2022-08-</w:t>
      </w:r>
      <w:r>
        <w:rPr>
          <w:rFonts w:cstheme="minorHAnsi"/>
          <w:b/>
          <w:i/>
          <w:u w:val="single"/>
          <w:lang w:val="en-CA"/>
        </w:rPr>
        <w:t>211</w:t>
      </w:r>
      <w:r w:rsidRPr="00BB1609">
        <w:rPr>
          <w:rFonts w:cstheme="minorHAnsi"/>
          <w:b/>
          <w:i/>
          <w:u w:val="single"/>
          <w:lang w:val="en-CA"/>
        </w:rPr>
        <w:tab/>
        <w:t>Approval of accounts payable as of August 9, 2022</w:t>
      </w:r>
    </w:p>
    <w:p w14:paraId="79928DBE" w14:textId="77777777" w:rsidR="00385E2E" w:rsidRPr="00BB1609" w:rsidRDefault="00385E2E" w:rsidP="008372E8">
      <w:pPr>
        <w:spacing w:after="0" w:line="252" w:lineRule="auto"/>
        <w:jc w:val="both"/>
        <w:rPr>
          <w:rFonts w:cstheme="minorHAnsi"/>
          <w:lang w:val="en-CA"/>
        </w:rPr>
      </w:pPr>
      <w:r w:rsidRPr="00BB1609">
        <w:rPr>
          <w:rFonts w:cstheme="minorHAnsi"/>
          <w:b/>
          <w:i/>
          <w:u w:val="single"/>
          <w:lang w:val="en-CA"/>
        </w:rPr>
        <w:fldChar w:fldCharType="begin"/>
      </w:r>
      <w:r w:rsidRPr="00BB1609">
        <w:rPr>
          <w:rFonts w:cstheme="minorHAnsi"/>
          <w:b/>
          <w:i/>
          <w:u w:val="single"/>
          <w:lang w:val="en-CA"/>
        </w:rPr>
        <w:instrText xml:space="preserve">  </w:instrText>
      </w:r>
      <w:r w:rsidRPr="00BB1609">
        <w:rPr>
          <w:rFonts w:cstheme="minorHAnsi"/>
          <w:b/>
          <w:i/>
          <w:u w:val="single"/>
          <w:lang w:val="en-CA"/>
        </w:rPr>
        <w:fldChar w:fldCharType="end"/>
      </w:r>
    </w:p>
    <w:p w14:paraId="0654B587" w14:textId="77777777" w:rsidR="00385E2E" w:rsidRPr="00BB1609" w:rsidRDefault="00385E2E" w:rsidP="008372E8">
      <w:pPr>
        <w:spacing w:line="252" w:lineRule="auto"/>
        <w:jc w:val="both"/>
        <w:rPr>
          <w:rFonts w:cstheme="minorHAnsi"/>
        </w:rPr>
      </w:pPr>
      <w:r w:rsidRPr="00BB1609">
        <w:rPr>
          <w:rFonts w:cstheme="minorHAnsi"/>
        </w:rPr>
        <w:t xml:space="preserve">Il est proposé par </w:t>
      </w:r>
      <w:r>
        <w:rPr>
          <w:rFonts w:cstheme="minorHAnsi"/>
        </w:rPr>
        <w:t>le conseiller Patrice Deslongchamps</w:t>
      </w:r>
      <w:r w:rsidRPr="00BB1609">
        <w:rPr>
          <w:rFonts w:cstheme="minorHAnsi"/>
        </w:rPr>
        <w:t xml:space="preserve"> et résolu que les comptes énumérés sur la liste suggérée des comptes à approuver au </w:t>
      </w:r>
      <w:r>
        <w:rPr>
          <w:rFonts w:cstheme="minorHAnsi"/>
        </w:rPr>
        <w:t>9 août</w:t>
      </w:r>
      <w:r w:rsidRPr="00BB1609">
        <w:rPr>
          <w:rFonts w:cstheme="minorHAnsi"/>
        </w:rPr>
        <w:t xml:space="preserve"> 2022 totalisant </w:t>
      </w:r>
      <w:r>
        <w:rPr>
          <w:rFonts w:cstheme="minorHAnsi"/>
        </w:rPr>
        <w:t>387 456.22</w:t>
      </w:r>
      <w:r w:rsidRPr="00BB1609">
        <w:rPr>
          <w:rFonts w:cstheme="minorHAnsi"/>
          <w:color w:val="000000"/>
        </w:rPr>
        <w:t>$</w:t>
      </w:r>
      <w:r w:rsidRPr="00BB1609">
        <w:rPr>
          <w:rFonts w:cstheme="minorHAnsi"/>
        </w:rPr>
        <w:t xml:space="preserve"> soient approuvés et que leur paiement soit autorisé après vérification finale par la direction générale et le maire.</w:t>
      </w:r>
    </w:p>
    <w:p w14:paraId="7AC4A720" w14:textId="77777777" w:rsidR="00385E2E" w:rsidRPr="00BB1609" w:rsidRDefault="00385E2E" w:rsidP="008372E8">
      <w:pPr>
        <w:spacing w:line="252" w:lineRule="auto"/>
        <w:jc w:val="both"/>
        <w:rPr>
          <w:rFonts w:cstheme="minorHAnsi"/>
          <w:i/>
          <w:lang w:val="en-CA"/>
        </w:rPr>
      </w:pPr>
      <w:r w:rsidRPr="00BB1609">
        <w:rPr>
          <w:rFonts w:cstheme="minorHAnsi"/>
          <w:i/>
          <w:lang w:val="en-CA"/>
        </w:rPr>
        <w:t xml:space="preserve">It is proposed by Councillor </w:t>
      </w:r>
      <w:r>
        <w:rPr>
          <w:rFonts w:cstheme="minorHAnsi"/>
          <w:i/>
          <w:lang w:val="en-CA"/>
        </w:rPr>
        <w:t>Patrice Deslongchamps</w:t>
      </w:r>
      <w:r w:rsidRPr="00BB1609">
        <w:rPr>
          <w:rFonts w:cstheme="minorHAnsi"/>
          <w:i/>
          <w:lang w:val="en-CA"/>
        </w:rPr>
        <w:t xml:space="preserve"> and resolved to approve the payment of the accounts listed on the suggested list of </w:t>
      </w:r>
      <w:r>
        <w:rPr>
          <w:rFonts w:cstheme="minorHAnsi"/>
          <w:i/>
          <w:lang w:val="en-CA"/>
        </w:rPr>
        <w:t>August 9,</w:t>
      </w:r>
      <w:r w:rsidRPr="00BB1609">
        <w:rPr>
          <w:rFonts w:cstheme="minorHAnsi"/>
          <w:i/>
          <w:lang w:val="en-CA"/>
        </w:rPr>
        <w:t xml:space="preserve"> </w:t>
      </w:r>
      <w:proofErr w:type="gramStart"/>
      <w:r w:rsidRPr="00BB1609">
        <w:rPr>
          <w:rFonts w:cstheme="minorHAnsi"/>
          <w:i/>
          <w:lang w:val="en-CA"/>
        </w:rPr>
        <w:t>2022</w:t>
      </w:r>
      <w:proofErr w:type="gramEnd"/>
      <w:r w:rsidRPr="00BB1609">
        <w:rPr>
          <w:rFonts w:cstheme="minorHAnsi"/>
          <w:i/>
          <w:lang w:val="en-CA"/>
        </w:rPr>
        <w:t xml:space="preserve"> in the amount of $</w:t>
      </w:r>
      <w:r>
        <w:rPr>
          <w:rFonts w:cstheme="minorHAnsi"/>
          <w:i/>
          <w:lang w:val="en-CA"/>
        </w:rPr>
        <w:t xml:space="preserve">387 456.22 </w:t>
      </w:r>
      <w:r w:rsidRPr="00BB1609">
        <w:rPr>
          <w:rFonts w:cstheme="minorHAnsi"/>
          <w:i/>
          <w:lang w:val="en-CA"/>
        </w:rPr>
        <w:t xml:space="preserve">after verification by the general </w:t>
      </w:r>
      <w:r>
        <w:rPr>
          <w:rFonts w:cstheme="minorHAnsi"/>
          <w:i/>
          <w:lang w:val="en-CA"/>
        </w:rPr>
        <w:t>management</w:t>
      </w:r>
      <w:r w:rsidRPr="00BB1609">
        <w:rPr>
          <w:rFonts w:cstheme="minorHAnsi"/>
          <w:i/>
          <w:lang w:val="en-CA"/>
        </w:rPr>
        <w:t xml:space="preserve"> and the mayor. </w:t>
      </w:r>
    </w:p>
    <w:p w14:paraId="0DFAEE20"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6E8E0775" w14:textId="77777777" w:rsidR="00C32EF3" w:rsidRDefault="00C32EF3"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9C0F86E" w14:textId="77777777" w:rsidR="00745916" w:rsidRPr="004E1649" w:rsidRDefault="00745916" w:rsidP="008372E8">
      <w:pPr>
        <w:spacing w:after="0" w:line="252" w:lineRule="auto"/>
        <w:jc w:val="right"/>
        <w:rPr>
          <w:rFonts w:eastAsia="Times New Roman" w:cstheme="minorHAnsi"/>
          <w:i/>
          <w:lang w:eastAsia="fr-CA"/>
        </w:rPr>
      </w:pPr>
    </w:p>
    <w:p w14:paraId="66E42932" w14:textId="77777777" w:rsidR="00385E2E" w:rsidRPr="00BB1609" w:rsidRDefault="00385E2E" w:rsidP="008372E8">
      <w:pPr>
        <w:spacing w:after="0" w:line="252" w:lineRule="auto"/>
        <w:rPr>
          <w:rFonts w:cstheme="minorHAnsi"/>
          <w:b/>
          <w:u w:val="single"/>
        </w:rPr>
      </w:pPr>
      <w:r w:rsidRPr="00BB1609">
        <w:rPr>
          <w:rFonts w:cstheme="minorHAnsi"/>
          <w:b/>
          <w:u w:val="single"/>
        </w:rPr>
        <w:t>2022-08-</w:t>
      </w:r>
      <w:r>
        <w:rPr>
          <w:rFonts w:cstheme="minorHAnsi"/>
          <w:b/>
          <w:u w:val="single"/>
        </w:rPr>
        <w:t>212</w:t>
      </w:r>
      <w:r w:rsidRPr="00BB1609">
        <w:rPr>
          <w:rFonts w:cstheme="minorHAnsi"/>
          <w:b/>
          <w:u w:val="single"/>
        </w:rPr>
        <w:tab/>
        <w:t>Autorisation de paiement de factures de plus de 10 000,00$</w:t>
      </w:r>
    </w:p>
    <w:p w14:paraId="5A0D51D5" w14:textId="77777777" w:rsidR="00385E2E" w:rsidRPr="00BB1609" w:rsidRDefault="00385E2E" w:rsidP="008372E8">
      <w:pPr>
        <w:spacing w:after="0" w:line="252" w:lineRule="auto"/>
        <w:rPr>
          <w:rFonts w:cstheme="minorHAnsi"/>
          <w:b/>
          <w:u w:val="single"/>
        </w:rPr>
      </w:pPr>
    </w:p>
    <w:p w14:paraId="4C093D15" w14:textId="77777777" w:rsidR="00385E2E" w:rsidRPr="00BB1609" w:rsidRDefault="00385E2E" w:rsidP="008372E8">
      <w:pPr>
        <w:spacing w:line="252" w:lineRule="auto"/>
        <w:rPr>
          <w:rFonts w:cstheme="minorHAnsi"/>
          <w:b/>
          <w:i/>
          <w:u w:val="single"/>
          <w:lang w:val="en-CA"/>
        </w:rPr>
      </w:pPr>
      <w:r w:rsidRPr="00BB1609">
        <w:rPr>
          <w:rFonts w:cstheme="minorHAnsi"/>
          <w:b/>
          <w:i/>
          <w:u w:val="single"/>
          <w:lang w:val="en-CA"/>
        </w:rPr>
        <w:t>2022-08-</w:t>
      </w:r>
      <w:r>
        <w:rPr>
          <w:rFonts w:cstheme="minorHAnsi"/>
          <w:b/>
          <w:i/>
          <w:u w:val="single"/>
          <w:lang w:val="en-CA"/>
        </w:rPr>
        <w:t>212</w:t>
      </w:r>
      <w:r w:rsidRPr="00BB1609">
        <w:rPr>
          <w:rFonts w:cstheme="minorHAnsi"/>
          <w:b/>
          <w:i/>
          <w:u w:val="single"/>
          <w:lang w:val="en-CA"/>
        </w:rPr>
        <w:tab/>
        <w:t>Authorization to pay invoices more than $10 000.00</w:t>
      </w:r>
    </w:p>
    <w:p w14:paraId="19792D44" w14:textId="77777777" w:rsidR="00385E2E" w:rsidRPr="00BB1609" w:rsidRDefault="00385E2E" w:rsidP="008372E8">
      <w:pPr>
        <w:spacing w:line="252" w:lineRule="auto"/>
        <w:ind w:left="2268" w:hanging="2268"/>
        <w:jc w:val="both"/>
        <w:rPr>
          <w:rFonts w:cstheme="minorHAnsi"/>
          <w:color w:val="000000"/>
          <w:lang w:val="fr-FR"/>
        </w:rPr>
      </w:pPr>
      <w:r w:rsidRPr="00BB1609">
        <w:rPr>
          <w:rFonts w:cstheme="minorHAnsi"/>
          <w:color w:val="000000"/>
          <w:lang w:val="fr-FR"/>
        </w:rPr>
        <w:t>CONSIDÉRANT QU’</w:t>
      </w:r>
      <w:r w:rsidRPr="00BB1609">
        <w:rPr>
          <w:rFonts w:cstheme="minorHAnsi"/>
          <w:color w:val="000000"/>
          <w:lang w:val="fr-FR"/>
        </w:rPr>
        <w:tab/>
        <w:t>au règlement RA-207-04-2019, il est indiqué que toutes dépenses de plus de 10 000,00$ doit faire l’objet d’une autorisation du conseil ;</w:t>
      </w:r>
    </w:p>
    <w:p w14:paraId="58CA4CFD" w14:textId="77777777" w:rsidR="00385E2E" w:rsidRPr="00BB1609" w:rsidRDefault="00385E2E" w:rsidP="008372E8">
      <w:pPr>
        <w:spacing w:line="252" w:lineRule="auto"/>
        <w:ind w:left="2268" w:hanging="2268"/>
        <w:jc w:val="both"/>
        <w:rPr>
          <w:rFonts w:cstheme="minorHAnsi"/>
          <w:i/>
          <w:color w:val="000000"/>
          <w:lang w:val="en-CA"/>
        </w:rPr>
      </w:pPr>
      <w:r w:rsidRPr="00BB1609">
        <w:rPr>
          <w:rFonts w:cstheme="minorHAnsi"/>
          <w:i/>
          <w:color w:val="000000"/>
          <w:lang w:val="en-CA"/>
        </w:rPr>
        <w:t xml:space="preserve">WHEREAS </w:t>
      </w:r>
      <w:r w:rsidRPr="00BB1609">
        <w:rPr>
          <w:rFonts w:cstheme="minorHAnsi"/>
          <w:i/>
          <w:color w:val="000000"/>
          <w:lang w:val="en-CA"/>
        </w:rPr>
        <w:tab/>
        <w:t xml:space="preserve">bylaw RA-207-04-2019 where every </w:t>
      </w:r>
      <w:proofErr w:type="gramStart"/>
      <w:r w:rsidRPr="00BB1609">
        <w:rPr>
          <w:rFonts w:cstheme="minorHAnsi"/>
          <w:i/>
          <w:color w:val="000000"/>
          <w:lang w:val="en-CA"/>
        </w:rPr>
        <w:t>expenses</w:t>
      </w:r>
      <w:proofErr w:type="gramEnd"/>
      <w:r w:rsidRPr="00BB1609">
        <w:rPr>
          <w:rFonts w:cstheme="minorHAnsi"/>
          <w:i/>
          <w:color w:val="000000"/>
          <w:lang w:val="en-CA"/>
        </w:rPr>
        <w:t xml:space="preserve"> over $10 000.00 needs to be authorized by the city council;</w:t>
      </w:r>
    </w:p>
    <w:p w14:paraId="63F86418" w14:textId="77777777" w:rsidR="00385E2E" w:rsidRPr="00BB1609" w:rsidRDefault="00385E2E" w:rsidP="008372E8">
      <w:pPr>
        <w:spacing w:line="252" w:lineRule="auto"/>
        <w:ind w:left="2268" w:hanging="2268"/>
        <w:jc w:val="both"/>
        <w:rPr>
          <w:rFonts w:cstheme="minorHAnsi"/>
          <w:color w:val="000000"/>
        </w:rPr>
      </w:pPr>
      <w:r w:rsidRPr="00BB1609">
        <w:rPr>
          <w:rFonts w:cstheme="minorHAnsi"/>
          <w:color w:val="000000"/>
        </w:rPr>
        <w:t xml:space="preserve">EN CONSÉQUENCE </w:t>
      </w:r>
      <w:r w:rsidRPr="00BB1609">
        <w:rPr>
          <w:rFonts w:cstheme="minorHAnsi"/>
          <w:color w:val="000000"/>
        </w:rPr>
        <w:tab/>
        <w:t xml:space="preserve">il est proposé par </w:t>
      </w:r>
      <w:r>
        <w:rPr>
          <w:rFonts w:cstheme="minorHAnsi"/>
          <w:color w:val="000000"/>
        </w:rPr>
        <w:t>le conseiller Patrice Deslongchamps</w:t>
      </w:r>
      <w:r w:rsidRPr="00BB1609">
        <w:rPr>
          <w:rFonts w:cstheme="minorHAnsi"/>
          <w:color w:val="000000"/>
        </w:rPr>
        <w:t xml:space="preserve"> et résolu d’autoriser le paiement des factures suivantes : </w:t>
      </w:r>
    </w:p>
    <w:p w14:paraId="4B24D2EC" w14:textId="77777777" w:rsidR="00385E2E" w:rsidRDefault="00385E2E" w:rsidP="008372E8">
      <w:pPr>
        <w:spacing w:line="252" w:lineRule="auto"/>
        <w:ind w:firstLine="4"/>
        <w:jc w:val="both"/>
        <w:rPr>
          <w:rFonts w:cs="Arial"/>
          <w:szCs w:val="21"/>
        </w:rPr>
      </w:pPr>
      <w:bookmarkStart w:id="0" w:name="_Hlk105748002"/>
      <w:r>
        <w:rPr>
          <w:rFonts w:cs="Arial"/>
          <w:szCs w:val="21"/>
        </w:rPr>
        <w:t>- la facture numéro 772</w:t>
      </w:r>
      <w:r w:rsidRPr="00190207">
        <w:rPr>
          <w:rFonts w:cs="Arial"/>
          <w:szCs w:val="21"/>
        </w:rPr>
        <w:t xml:space="preserve"> au montant de </w:t>
      </w:r>
      <w:r>
        <w:rPr>
          <w:rFonts w:cs="Arial"/>
          <w:szCs w:val="21"/>
        </w:rPr>
        <w:t>23 327,05</w:t>
      </w:r>
      <w:r w:rsidRPr="00190207">
        <w:rPr>
          <w:rFonts w:cs="Arial"/>
          <w:szCs w:val="21"/>
        </w:rPr>
        <w:t>$, incluant les taxes applicables, présentée par 2945380 Canada Inc. pour les ordures et le recyclage;</w:t>
      </w:r>
    </w:p>
    <w:p w14:paraId="5EBC7848" w14:textId="77777777" w:rsidR="00385E2E" w:rsidRPr="00190207" w:rsidRDefault="00385E2E" w:rsidP="008372E8">
      <w:pPr>
        <w:spacing w:line="252" w:lineRule="auto"/>
        <w:ind w:firstLine="4"/>
        <w:jc w:val="both"/>
        <w:rPr>
          <w:rFonts w:cs="Arial"/>
          <w:szCs w:val="21"/>
        </w:rPr>
      </w:pPr>
      <w:r w:rsidRPr="00190207">
        <w:rPr>
          <w:rFonts w:cs="Arial"/>
          <w:szCs w:val="21"/>
        </w:rPr>
        <w:t xml:space="preserve">- la facture au montant de </w:t>
      </w:r>
      <w:r>
        <w:rPr>
          <w:rFonts w:cs="Arial"/>
          <w:szCs w:val="21"/>
        </w:rPr>
        <w:t>13 797,00$,</w:t>
      </w:r>
      <w:r w:rsidRPr="00190207">
        <w:rPr>
          <w:rFonts w:cs="Arial"/>
          <w:szCs w:val="21"/>
        </w:rPr>
        <w:t xml:space="preserve"> incluant les taxes applicables, présentée par </w:t>
      </w:r>
      <w:r>
        <w:rPr>
          <w:rFonts w:cs="Arial"/>
          <w:szCs w:val="21"/>
        </w:rPr>
        <w:t>First Class Trailers pour l’achat d’une remorque;</w:t>
      </w:r>
    </w:p>
    <w:p w14:paraId="7F5F461B" w14:textId="77777777" w:rsidR="00385E2E" w:rsidRPr="00190207" w:rsidRDefault="00385E2E" w:rsidP="008372E8">
      <w:pPr>
        <w:spacing w:line="252" w:lineRule="auto"/>
        <w:ind w:firstLine="4"/>
        <w:jc w:val="both"/>
        <w:rPr>
          <w:rFonts w:cs="Arial"/>
          <w:szCs w:val="21"/>
        </w:rPr>
      </w:pPr>
      <w:r w:rsidRPr="00190207">
        <w:rPr>
          <w:rFonts w:cs="Arial"/>
          <w:szCs w:val="21"/>
        </w:rPr>
        <w:t xml:space="preserve">- </w:t>
      </w:r>
      <w:r>
        <w:rPr>
          <w:rFonts w:cs="Arial"/>
          <w:szCs w:val="21"/>
        </w:rPr>
        <w:t>les rapports</w:t>
      </w:r>
      <w:r w:rsidRPr="00190207">
        <w:rPr>
          <w:rFonts w:cs="Arial"/>
          <w:szCs w:val="21"/>
        </w:rPr>
        <w:t xml:space="preserve"> </w:t>
      </w:r>
      <w:r>
        <w:rPr>
          <w:rFonts w:cs="Arial"/>
          <w:szCs w:val="21"/>
        </w:rPr>
        <w:t xml:space="preserve">5 et 6 </w:t>
      </w:r>
      <w:r w:rsidRPr="00190207">
        <w:rPr>
          <w:rFonts w:cs="Arial"/>
          <w:szCs w:val="21"/>
        </w:rPr>
        <w:t xml:space="preserve">au montant </w:t>
      </w:r>
      <w:r>
        <w:rPr>
          <w:rFonts w:cs="Arial"/>
          <w:szCs w:val="21"/>
        </w:rPr>
        <w:t xml:space="preserve">total </w:t>
      </w:r>
      <w:r w:rsidRPr="00190207">
        <w:rPr>
          <w:rFonts w:cs="Arial"/>
          <w:szCs w:val="21"/>
        </w:rPr>
        <w:t>de</w:t>
      </w:r>
      <w:r>
        <w:rPr>
          <w:rFonts w:cs="Arial"/>
          <w:szCs w:val="21"/>
        </w:rPr>
        <w:t xml:space="preserve"> 33 431,31$,</w:t>
      </w:r>
      <w:r w:rsidRPr="00190207">
        <w:rPr>
          <w:rFonts w:cs="Arial"/>
          <w:szCs w:val="21"/>
        </w:rPr>
        <w:t xml:space="preserve"> incluant les taxes applicables, présenté par </w:t>
      </w:r>
      <w:r>
        <w:rPr>
          <w:rFonts w:cs="Arial"/>
          <w:szCs w:val="21"/>
        </w:rPr>
        <w:t>Fosses Septiques Miron pour vidange de fosses septiques et boues;</w:t>
      </w:r>
    </w:p>
    <w:p w14:paraId="051185DA" w14:textId="77777777" w:rsidR="00385E2E" w:rsidRDefault="00385E2E" w:rsidP="008372E8">
      <w:pPr>
        <w:spacing w:line="252" w:lineRule="auto"/>
        <w:ind w:firstLine="4"/>
        <w:jc w:val="both"/>
        <w:rPr>
          <w:rFonts w:cs="Arial"/>
          <w:szCs w:val="21"/>
        </w:rPr>
      </w:pPr>
      <w:r w:rsidRPr="00190207">
        <w:rPr>
          <w:rFonts w:cs="Arial"/>
          <w:szCs w:val="21"/>
        </w:rPr>
        <w:t>- l</w:t>
      </w:r>
      <w:r>
        <w:rPr>
          <w:rFonts w:cs="Arial"/>
          <w:szCs w:val="21"/>
        </w:rPr>
        <w:t>es</w:t>
      </w:r>
      <w:r w:rsidRPr="00190207">
        <w:rPr>
          <w:rFonts w:cs="Arial"/>
          <w:szCs w:val="21"/>
        </w:rPr>
        <w:t xml:space="preserve"> facture</w:t>
      </w:r>
      <w:r>
        <w:rPr>
          <w:rFonts w:cs="Arial"/>
          <w:szCs w:val="21"/>
        </w:rPr>
        <w:t>s</w:t>
      </w:r>
      <w:r w:rsidRPr="00190207">
        <w:rPr>
          <w:rFonts w:cs="Arial"/>
          <w:szCs w:val="21"/>
        </w:rPr>
        <w:t xml:space="preserve"> numéro </w:t>
      </w:r>
      <w:r>
        <w:t xml:space="preserve">256431, 256439, 256440, 256445, 256449 et 256452 </w:t>
      </w:r>
      <w:r w:rsidRPr="00190207">
        <w:rPr>
          <w:rFonts w:cs="Arial"/>
          <w:szCs w:val="21"/>
        </w:rPr>
        <w:t>au montant</w:t>
      </w:r>
      <w:r>
        <w:rPr>
          <w:rFonts w:cs="Arial"/>
          <w:szCs w:val="21"/>
        </w:rPr>
        <w:t xml:space="preserve"> total</w:t>
      </w:r>
      <w:r w:rsidRPr="00190207">
        <w:rPr>
          <w:rFonts w:cs="Arial"/>
          <w:szCs w:val="21"/>
        </w:rPr>
        <w:t xml:space="preserve"> de </w:t>
      </w:r>
      <w:r>
        <w:t>103 714,10$</w:t>
      </w:r>
      <w:r w:rsidRPr="00190207">
        <w:rPr>
          <w:rFonts w:cs="Arial"/>
          <w:szCs w:val="21"/>
        </w:rPr>
        <w:t xml:space="preserve"> incluant les taxes appli</w:t>
      </w:r>
      <w:r>
        <w:rPr>
          <w:rFonts w:cs="Arial"/>
          <w:szCs w:val="21"/>
        </w:rPr>
        <w:t>cables, présentée par Asphalte et Pavage RF pour l’achat de pierre pour le rechargement du chemin Rivière Rouge;</w:t>
      </w:r>
    </w:p>
    <w:p w14:paraId="0C48C268" w14:textId="77777777" w:rsidR="00385E2E" w:rsidRDefault="00385E2E" w:rsidP="008372E8">
      <w:pPr>
        <w:spacing w:line="252" w:lineRule="auto"/>
        <w:ind w:firstLine="4"/>
        <w:jc w:val="both"/>
        <w:rPr>
          <w:rFonts w:cs="Arial"/>
          <w:szCs w:val="21"/>
        </w:rPr>
      </w:pPr>
      <w:r w:rsidRPr="00190207">
        <w:rPr>
          <w:rFonts w:cs="Arial"/>
          <w:szCs w:val="21"/>
        </w:rPr>
        <w:t xml:space="preserve">- la facture numéro </w:t>
      </w:r>
      <w:r>
        <w:t xml:space="preserve">13480 </w:t>
      </w:r>
      <w:r w:rsidRPr="00190207">
        <w:rPr>
          <w:rFonts w:cs="Arial"/>
          <w:szCs w:val="21"/>
        </w:rPr>
        <w:t xml:space="preserve">au montant de </w:t>
      </w:r>
      <w:r>
        <w:t>32 006,74$,</w:t>
      </w:r>
      <w:r w:rsidRPr="00190207">
        <w:rPr>
          <w:rFonts w:cs="Arial"/>
          <w:szCs w:val="21"/>
        </w:rPr>
        <w:t xml:space="preserve"> incluant les taxes appli</w:t>
      </w:r>
      <w:r>
        <w:rPr>
          <w:rFonts w:cs="Arial"/>
          <w:szCs w:val="21"/>
        </w:rPr>
        <w:t>cables, présentée par Agrégats Argenteuil pour les rebuts de janvier à juin 2022;</w:t>
      </w:r>
    </w:p>
    <w:p w14:paraId="5E56CAD3" w14:textId="77777777" w:rsidR="00385E2E" w:rsidRDefault="00385E2E" w:rsidP="008372E8">
      <w:pPr>
        <w:spacing w:line="252" w:lineRule="auto"/>
        <w:ind w:firstLine="4"/>
        <w:jc w:val="both"/>
        <w:rPr>
          <w:rFonts w:cs="Arial"/>
          <w:szCs w:val="21"/>
        </w:rPr>
      </w:pPr>
      <w:r w:rsidRPr="00190207">
        <w:rPr>
          <w:rFonts w:cs="Arial"/>
          <w:szCs w:val="21"/>
        </w:rPr>
        <w:t xml:space="preserve">- la facture numéro </w:t>
      </w:r>
      <w:r>
        <w:t xml:space="preserve">44672 </w:t>
      </w:r>
      <w:r w:rsidRPr="00190207">
        <w:rPr>
          <w:rFonts w:cs="Arial"/>
          <w:szCs w:val="21"/>
        </w:rPr>
        <w:t xml:space="preserve">au montant de </w:t>
      </w:r>
      <w:r>
        <w:t>10 761,66$,</w:t>
      </w:r>
      <w:r w:rsidRPr="00190207">
        <w:rPr>
          <w:rFonts w:cs="Arial"/>
          <w:szCs w:val="21"/>
        </w:rPr>
        <w:t xml:space="preserve"> incluant les taxes appli</w:t>
      </w:r>
      <w:r>
        <w:rPr>
          <w:rFonts w:cs="Arial"/>
          <w:szCs w:val="21"/>
        </w:rPr>
        <w:t>cables, présentée par Multi Routes pour l’abat-poussière;</w:t>
      </w:r>
    </w:p>
    <w:p w14:paraId="42AFDF96" w14:textId="77777777" w:rsidR="00385E2E" w:rsidRPr="00190207" w:rsidRDefault="00385E2E" w:rsidP="008372E8">
      <w:pPr>
        <w:spacing w:line="252" w:lineRule="auto"/>
        <w:jc w:val="both"/>
        <w:rPr>
          <w:rFonts w:cs="Arial"/>
          <w:szCs w:val="21"/>
        </w:rPr>
      </w:pPr>
      <w:r w:rsidRPr="00190207">
        <w:rPr>
          <w:rFonts w:cs="Arial"/>
          <w:szCs w:val="21"/>
        </w:rPr>
        <w:t xml:space="preserve">- la facture au montant de </w:t>
      </w:r>
      <w:r>
        <w:t>10 697,97</w:t>
      </w:r>
      <w:r w:rsidRPr="00190207">
        <w:rPr>
          <w:rFonts w:cs="Arial"/>
          <w:szCs w:val="21"/>
        </w:rPr>
        <w:t xml:space="preserve">$, incluant les taxes applicables, présentée par </w:t>
      </w:r>
      <w:r>
        <w:t>Desjardins Assurances pour les assurances d’août 2022.</w:t>
      </w:r>
    </w:p>
    <w:bookmarkEnd w:id="0"/>
    <w:p w14:paraId="70215CA6" w14:textId="77777777" w:rsidR="00385E2E" w:rsidRPr="00BB1609" w:rsidRDefault="00385E2E" w:rsidP="008372E8">
      <w:pPr>
        <w:spacing w:line="252" w:lineRule="auto"/>
        <w:ind w:left="2268" w:hanging="2268"/>
        <w:jc w:val="both"/>
        <w:rPr>
          <w:rFonts w:cstheme="minorHAnsi"/>
          <w:i/>
          <w:color w:val="000000"/>
          <w:lang w:val="en-CA"/>
        </w:rPr>
      </w:pPr>
      <w:proofErr w:type="gramStart"/>
      <w:r w:rsidRPr="00BB1609">
        <w:rPr>
          <w:rFonts w:cstheme="minorHAnsi"/>
          <w:i/>
          <w:lang w:val="en-CA"/>
        </w:rPr>
        <w:lastRenderedPageBreak/>
        <w:t>THEREFORE</w:t>
      </w:r>
      <w:proofErr w:type="gramEnd"/>
      <w:r w:rsidRPr="00BB1609">
        <w:rPr>
          <w:rFonts w:cstheme="minorHAnsi"/>
          <w:i/>
          <w:lang w:val="en-CA"/>
        </w:rPr>
        <w:t xml:space="preserve"> </w:t>
      </w:r>
      <w:r w:rsidRPr="00BB1609">
        <w:rPr>
          <w:rFonts w:cstheme="minorHAnsi"/>
          <w:i/>
          <w:lang w:val="en-CA"/>
        </w:rPr>
        <w:tab/>
        <w:t xml:space="preserve">it is proposed by Councillor </w:t>
      </w:r>
      <w:r>
        <w:rPr>
          <w:rFonts w:cstheme="minorHAnsi"/>
          <w:i/>
          <w:lang w:val="en-CA"/>
        </w:rPr>
        <w:t>Patrice Deslongchamps</w:t>
      </w:r>
      <w:r w:rsidRPr="00BB1609">
        <w:rPr>
          <w:rFonts w:cstheme="minorHAnsi"/>
          <w:i/>
          <w:lang w:val="en-CA"/>
        </w:rPr>
        <w:t xml:space="preserve"> and resolved to authorize the payment of the following invoices:</w:t>
      </w:r>
    </w:p>
    <w:p w14:paraId="744A7686" w14:textId="77777777" w:rsidR="00385E2E" w:rsidRPr="0021693E" w:rsidRDefault="00385E2E" w:rsidP="008372E8">
      <w:pPr>
        <w:spacing w:line="252" w:lineRule="auto"/>
        <w:jc w:val="both"/>
        <w:rPr>
          <w:rFonts w:cstheme="minorHAnsi"/>
          <w:i/>
          <w:iCs/>
          <w:color w:val="000000"/>
          <w:lang w:val="en-CA"/>
        </w:rPr>
      </w:pPr>
      <w:r w:rsidRPr="0021693E">
        <w:rPr>
          <w:rFonts w:cstheme="minorHAnsi"/>
          <w:i/>
          <w:iCs/>
          <w:color w:val="000000"/>
          <w:lang w:val="en-CA"/>
        </w:rPr>
        <w:t xml:space="preserve">- invoice number 772 in the amount of $23,327.05, including applicable taxes, presented by 2945380 Canada Inc. for garbage and </w:t>
      </w:r>
      <w:proofErr w:type="gramStart"/>
      <w:r w:rsidRPr="0021693E">
        <w:rPr>
          <w:rFonts w:cstheme="minorHAnsi"/>
          <w:i/>
          <w:iCs/>
          <w:color w:val="000000"/>
          <w:lang w:val="en-CA"/>
        </w:rPr>
        <w:t>recycling;</w:t>
      </w:r>
      <w:proofErr w:type="gramEnd"/>
    </w:p>
    <w:p w14:paraId="67B1F32E" w14:textId="77777777" w:rsidR="00385E2E" w:rsidRDefault="00385E2E" w:rsidP="008372E8">
      <w:pPr>
        <w:spacing w:line="252" w:lineRule="auto"/>
        <w:jc w:val="both"/>
        <w:rPr>
          <w:rFonts w:cstheme="minorHAnsi"/>
          <w:i/>
          <w:iCs/>
          <w:color w:val="000000"/>
          <w:lang w:val="en-CA"/>
        </w:rPr>
      </w:pPr>
      <w:r w:rsidRPr="0021693E">
        <w:rPr>
          <w:rFonts w:cstheme="minorHAnsi"/>
          <w:i/>
          <w:iCs/>
          <w:color w:val="000000"/>
          <w:lang w:val="en-CA"/>
        </w:rPr>
        <w:t xml:space="preserve">- invoice in the amount of $13,797.00, including applicable taxes, presented by First Class Trailers for the purchase of a </w:t>
      </w:r>
      <w:proofErr w:type="gramStart"/>
      <w:r w:rsidRPr="0021693E">
        <w:rPr>
          <w:rFonts w:cstheme="minorHAnsi"/>
          <w:i/>
          <w:iCs/>
          <w:color w:val="000000"/>
          <w:lang w:val="en-CA"/>
        </w:rPr>
        <w:t>trailer;</w:t>
      </w:r>
      <w:proofErr w:type="gramEnd"/>
    </w:p>
    <w:p w14:paraId="30CB1955" w14:textId="77777777" w:rsidR="00385E2E" w:rsidRPr="00CB54A7" w:rsidRDefault="00385E2E" w:rsidP="008372E8">
      <w:pPr>
        <w:spacing w:line="252" w:lineRule="auto"/>
        <w:jc w:val="both"/>
        <w:rPr>
          <w:rFonts w:cstheme="minorHAnsi"/>
          <w:i/>
          <w:iCs/>
          <w:color w:val="000000"/>
          <w:lang w:val="en-CA"/>
        </w:rPr>
      </w:pPr>
      <w:r w:rsidRPr="00CB54A7">
        <w:rPr>
          <w:rFonts w:cstheme="minorHAnsi"/>
          <w:i/>
          <w:iCs/>
          <w:color w:val="000000"/>
          <w:lang w:val="en-CA"/>
        </w:rPr>
        <w:t xml:space="preserve">- Reports 5 and 6 for a total amount of $33,431.31, including applicable taxes, presented by Fosses </w:t>
      </w:r>
      <w:proofErr w:type="spellStart"/>
      <w:r w:rsidRPr="00CB54A7">
        <w:rPr>
          <w:rFonts w:cstheme="minorHAnsi"/>
          <w:i/>
          <w:iCs/>
          <w:color w:val="000000"/>
          <w:lang w:val="en-CA"/>
        </w:rPr>
        <w:t>Septiques</w:t>
      </w:r>
      <w:proofErr w:type="spellEnd"/>
      <w:r w:rsidRPr="00CB54A7">
        <w:rPr>
          <w:rFonts w:cstheme="minorHAnsi"/>
          <w:i/>
          <w:iCs/>
          <w:color w:val="000000"/>
          <w:lang w:val="en-CA"/>
        </w:rPr>
        <w:t xml:space="preserve"> </w:t>
      </w:r>
      <w:proofErr w:type="spellStart"/>
      <w:r w:rsidRPr="00CB54A7">
        <w:rPr>
          <w:rFonts w:cstheme="minorHAnsi"/>
          <w:i/>
          <w:iCs/>
          <w:color w:val="000000"/>
          <w:lang w:val="en-CA"/>
        </w:rPr>
        <w:t>Miron</w:t>
      </w:r>
      <w:proofErr w:type="spellEnd"/>
      <w:r w:rsidRPr="00CB54A7">
        <w:rPr>
          <w:rFonts w:cstheme="minorHAnsi"/>
          <w:i/>
          <w:iCs/>
          <w:color w:val="000000"/>
          <w:lang w:val="en-CA"/>
        </w:rPr>
        <w:t xml:space="preserve"> for emptying septic tanks and </w:t>
      </w:r>
      <w:proofErr w:type="gramStart"/>
      <w:r w:rsidRPr="00CB54A7">
        <w:rPr>
          <w:rFonts w:cstheme="minorHAnsi"/>
          <w:i/>
          <w:iCs/>
          <w:color w:val="000000"/>
          <w:lang w:val="en-CA"/>
        </w:rPr>
        <w:t>sludge;</w:t>
      </w:r>
      <w:proofErr w:type="gramEnd"/>
    </w:p>
    <w:p w14:paraId="7A97A1C0" w14:textId="77777777" w:rsidR="00385E2E" w:rsidRDefault="00385E2E" w:rsidP="008372E8">
      <w:pPr>
        <w:spacing w:line="252" w:lineRule="auto"/>
        <w:jc w:val="both"/>
        <w:rPr>
          <w:rFonts w:cstheme="minorHAnsi"/>
          <w:i/>
          <w:iCs/>
          <w:color w:val="000000"/>
          <w:lang w:val="en-CA"/>
        </w:rPr>
      </w:pPr>
      <w:r w:rsidRPr="00CB54A7">
        <w:rPr>
          <w:rFonts w:cstheme="minorHAnsi"/>
          <w:i/>
          <w:iCs/>
          <w:color w:val="000000"/>
          <w:lang w:val="en-CA"/>
        </w:rPr>
        <w:t xml:space="preserve">- invoices number 256431, 256439, 256440, 256445, 256449 and 256452 for a total amount of $103,714.10 including applicable taxes, presented by </w:t>
      </w:r>
      <w:proofErr w:type="spellStart"/>
      <w:r w:rsidRPr="00CB54A7">
        <w:rPr>
          <w:rFonts w:cstheme="minorHAnsi"/>
          <w:i/>
          <w:iCs/>
          <w:color w:val="000000"/>
          <w:lang w:val="en-CA"/>
        </w:rPr>
        <w:t>Asphalte</w:t>
      </w:r>
      <w:proofErr w:type="spellEnd"/>
      <w:r w:rsidRPr="00CB54A7">
        <w:rPr>
          <w:rFonts w:cstheme="minorHAnsi"/>
          <w:i/>
          <w:iCs/>
          <w:color w:val="000000"/>
          <w:lang w:val="en-CA"/>
        </w:rPr>
        <w:t xml:space="preserve"> and </w:t>
      </w:r>
      <w:proofErr w:type="spellStart"/>
      <w:r w:rsidRPr="00CB54A7">
        <w:rPr>
          <w:rFonts w:cstheme="minorHAnsi"/>
          <w:i/>
          <w:iCs/>
          <w:color w:val="000000"/>
          <w:lang w:val="en-CA"/>
        </w:rPr>
        <w:t>Pavage</w:t>
      </w:r>
      <w:proofErr w:type="spellEnd"/>
      <w:r w:rsidRPr="00CB54A7">
        <w:rPr>
          <w:rFonts w:cstheme="minorHAnsi"/>
          <w:i/>
          <w:iCs/>
          <w:color w:val="000000"/>
          <w:lang w:val="en-CA"/>
        </w:rPr>
        <w:t xml:space="preserve"> RF for the purchase of stone for the resurfacing of Chemin Rivière </w:t>
      </w:r>
      <w:proofErr w:type="gramStart"/>
      <w:r w:rsidRPr="00CB54A7">
        <w:rPr>
          <w:rFonts w:cstheme="minorHAnsi"/>
          <w:i/>
          <w:iCs/>
          <w:color w:val="000000"/>
          <w:lang w:val="en-CA"/>
        </w:rPr>
        <w:t>Rouge;</w:t>
      </w:r>
      <w:proofErr w:type="gramEnd"/>
    </w:p>
    <w:p w14:paraId="262534B8" w14:textId="77777777" w:rsidR="00385E2E" w:rsidRPr="00CB54A7" w:rsidRDefault="00385E2E" w:rsidP="008372E8">
      <w:pPr>
        <w:spacing w:line="252" w:lineRule="auto"/>
        <w:jc w:val="both"/>
        <w:rPr>
          <w:rFonts w:cstheme="minorHAnsi"/>
          <w:i/>
          <w:iCs/>
          <w:color w:val="000000"/>
          <w:lang w:val="en-CA"/>
        </w:rPr>
      </w:pPr>
      <w:r w:rsidRPr="00CB54A7">
        <w:rPr>
          <w:rFonts w:cstheme="minorHAnsi"/>
          <w:i/>
          <w:iCs/>
          <w:color w:val="000000"/>
          <w:lang w:val="en-CA"/>
        </w:rPr>
        <w:t xml:space="preserve">- invoice number 13480 in the amount of $32,006.74, including applicable taxes, presented by </w:t>
      </w:r>
      <w:proofErr w:type="spellStart"/>
      <w:r w:rsidRPr="00CB54A7">
        <w:rPr>
          <w:rFonts w:cstheme="minorHAnsi"/>
          <w:i/>
          <w:iCs/>
          <w:color w:val="000000"/>
          <w:lang w:val="en-CA"/>
        </w:rPr>
        <w:t>Agrégats</w:t>
      </w:r>
      <w:proofErr w:type="spellEnd"/>
      <w:r w:rsidRPr="00CB54A7">
        <w:rPr>
          <w:rFonts w:cstheme="minorHAnsi"/>
          <w:i/>
          <w:iCs/>
          <w:color w:val="000000"/>
          <w:lang w:val="en-CA"/>
        </w:rPr>
        <w:t xml:space="preserve"> Argenteuil for scrap from January to June </w:t>
      </w:r>
      <w:proofErr w:type="gramStart"/>
      <w:r w:rsidRPr="00CB54A7">
        <w:rPr>
          <w:rFonts w:cstheme="minorHAnsi"/>
          <w:i/>
          <w:iCs/>
          <w:color w:val="000000"/>
          <w:lang w:val="en-CA"/>
        </w:rPr>
        <w:t>2022;</w:t>
      </w:r>
      <w:proofErr w:type="gramEnd"/>
    </w:p>
    <w:p w14:paraId="7C6434F5" w14:textId="77777777" w:rsidR="00385E2E" w:rsidRPr="00CB54A7" w:rsidRDefault="00385E2E" w:rsidP="008372E8">
      <w:pPr>
        <w:spacing w:line="252" w:lineRule="auto"/>
        <w:jc w:val="both"/>
        <w:rPr>
          <w:rFonts w:cstheme="minorHAnsi"/>
          <w:i/>
          <w:iCs/>
          <w:color w:val="000000"/>
          <w:lang w:val="en-CA"/>
        </w:rPr>
      </w:pPr>
      <w:r w:rsidRPr="00CB54A7">
        <w:rPr>
          <w:rFonts w:cstheme="minorHAnsi"/>
          <w:i/>
          <w:iCs/>
          <w:color w:val="000000"/>
          <w:lang w:val="en-CA"/>
        </w:rPr>
        <w:t xml:space="preserve">- invoice number 44672 in the amount of $10,761.66, including applicable taxes, presented by Multi Routes for the dust </w:t>
      </w:r>
      <w:proofErr w:type="gramStart"/>
      <w:r w:rsidRPr="00CB54A7">
        <w:rPr>
          <w:rFonts w:cstheme="minorHAnsi"/>
          <w:i/>
          <w:iCs/>
          <w:color w:val="000000"/>
          <w:lang w:val="en-CA"/>
        </w:rPr>
        <w:t>suppressant;</w:t>
      </w:r>
      <w:proofErr w:type="gramEnd"/>
    </w:p>
    <w:p w14:paraId="2B508B19" w14:textId="77777777" w:rsidR="00385E2E" w:rsidRDefault="00385E2E" w:rsidP="008372E8">
      <w:pPr>
        <w:spacing w:line="252" w:lineRule="auto"/>
        <w:jc w:val="both"/>
        <w:rPr>
          <w:rFonts w:cstheme="minorHAnsi"/>
          <w:i/>
          <w:iCs/>
          <w:color w:val="000000"/>
          <w:lang w:val="en-CA"/>
        </w:rPr>
      </w:pPr>
      <w:r w:rsidRPr="00CB54A7">
        <w:rPr>
          <w:rFonts w:cstheme="minorHAnsi"/>
          <w:i/>
          <w:iCs/>
          <w:color w:val="000000"/>
          <w:lang w:val="en-CA"/>
        </w:rPr>
        <w:t>- invoice in the amount of $10,697.97, including applicable taxes, presented by Desjardins Insurance for the August 2022 insurance.</w:t>
      </w:r>
    </w:p>
    <w:p w14:paraId="234539AA"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31C1E502" w14:textId="77777777"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767B44AE" w14:textId="77777777" w:rsidR="003249E5" w:rsidRPr="0057171A" w:rsidRDefault="003249E5" w:rsidP="008372E8">
      <w:pPr>
        <w:spacing w:after="0" w:line="252" w:lineRule="auto"/>
        <w:jc w:val="right"/>
        <w:rPr>
          <w:rFonts w:eastAsia="Times New Roman" w:cstheme="minorHAnsi"/>
          <w:i/>
          <w:lang w:eastAsia="fr-CA"/>
        </w:rPr>
      </w:pPr>
    </w:p>
    <w:p w14:paraId="6CCA4CBF" w14:textId="77777777" w:rsidR="006C0985" w:rsidRPr="00BB1609" w:rsidRDefault="006C0985" w:rsidP="008372E8">
      <w:pPr>
        <w:spacing w:after="0" w:line="252" w:lineRule="auto"/>
        <w:jc w:val="both"/>
        <w:rPr>
          <w:rFonts w:cstheme="minorHAnsi"/>
          <w:b/>
          <w:u w:val="single"/>
        </w:rPr>
      </w:pPr>
      <w:r w:rsidRPr="008372E8">
        <w:rPr>
          <w:rFonts w:cstheme="minorHAnsi"/>
          <w:b/>
          <w:strike/>
          <w:u w:val="single"/>
        </w:rPr>
        <w:t>2022-08-XXX</w:t>
      </w:r>
      <w:r w:rsidRPr="00BB1609">
        <w:rPr>
          <w:rFonts w:cstheme="minorHAnsi"/>
          <w:b/>
          <w:u w:val="single"/>
        </w:rPr>
        <w:tab/>
      </w:r>
      <w:r>
        <w:rPr>
          <w:rFonts w:cstheme="minorHAnsi"/>
          <w:b/>
          <w:u w:val="single"/>
        </w:rPr>
        <w:t>Transferts budgétaires</w:t>
      </w:r>
    </w:p>
    <w:p w14:paraId="27EF3AD7" w14:textId="77777777" w:rsidR="006C0985" w:rsidRPr="00BB1609" w:rsidRDefault="006C0985" w:rsidP="008372E8">
      <w:pPr>
        <w:spacing w:after="0" w:line="252" w:lineRule="auto"/>
        <w:jc w:val="both"/>
        <w:rPr>
          <w:rFonts w:cstheme="minorHAnsi"/>
          <w:b/>
          <w:u w:val="single"/>
        </w:rPr>
      </w:pPr>
    </w:p>
    <w:p w14:paraId="1FB122E6" w14:textId="77777777" w:rsidR="006C0985" w:rsidRPr="00BB1609" w:rsidRDefault="006C0985" w:rsidP="008372E8">
      <w:pPr>
        <w:spacing w:line="252" w:lineRule="auto"/>
        <w:jc w:val="both"/>
        <w:rPr>
          <w:rFonts w:cstheme="minorHAnsi"/>
          <w:b/>
          <w:i/>
        </w:rPr>
      </w:pPr>
      <w:r w:rsidRPr="008372E8">
        <w:rPr>
          <w:rFonts w:cstheme="minorHAnsi"/>
          <w:b/>
          <w:i/>
          <w:strike/>
          <w:u w:val="single"/>
        </w:rPr>
        <w:t>2022-08-XXX</w:t>
      </w:r>
      <w:r>
        <w:rPr>
          <w:rFonts w:cstheme="minorHAnsi"/>
          <w:b/>
          <w:i/>
          <w:u w:val="single"/>
        </w:rPr>
        <w:tab/>
      </w:r>
      <w:proofErr w:type="spellStart"/>
      <w:r>
        <w:rPr>
          <w:rFonts w:cstheme="minorHAnsi"/>
          <w:b/>
          <w:i/>
          <w:u w:val="single"/>
        </w:rPr>
        <w:t>Bduget</w:t>
      </w:r>
      <w:proofErr w:type="spellEnd"/>
      <w:r>
        <w:rPr>
          <w:rFonts w:cstheme="minorHAnsi"/>
          <w:b/>
          <w:i/>
          <w:u w:val="single"/>
        </w:rPr>
        <w:t xml:space="preserve"> transferts</w:t>
      </w:r>
    </w:p>
    <w:p w14:paraId="69948E65" w14:textId="77777777" w:rsidR="006C0985" w:rsidRPr="00BB1609" w:rsidRDefault="006C0985" w:rsidP="008372E8">
      <w:pPr>
        <w:spacing w:line="252" w:lineRule="auto"/>
        <w:jc w:val="both"/>
        <w:rPr>
          <w:rFonts w:cstheme="minorHAnsi"/>
          <w:color w:val="000000"/>
        </w:rPr>
      </w:pPr>
      <w:r>
        <w:rPr>
          <w:rFonts w:cstheme="minorHAnsi"/>
          <w:color w:val="000000"/>
        </w:rPr>
        <w:t>Sur recommandation du Directeur général, le Maire reporte ce point à une séance ultérieure.</w:t>
      </w:r>
    </w:p>
    <w:p w14:paraId="0327A56B" w14:textId="77777777" w:rsidR="006C0985" w:rsidRPr="00360C5C" w:rsidRDefault="006C0985" w:rsidP="008372E8">
      <w:pPr>
        <w:spacing w:line="252" w:lineRule="auto"/>
        <w:jc w:val="both"/>
        <w:rPr>
          <w:rFonts w:cstheme="minorHAnsi"/>
          <w:color w:val="000000"/>
          <w:lang w:val="en-CA"/>
        </w:rPr>
      </w:pPr>
      <w:r w:rsidRPr="00360C5C">
        <w:rPr>
          <w:rFonts w:cstheme="minorHAnsi"/>
          <w:color w:val="000000"/>
          <w:lang w:val="en-CA"/>
        </w:rPr>
        <w:t>On the recommendation of the Director General, the Mayor postpones this item to a later meeting.</w:t>
      </w:r>
    </w:p>
    <w:p w14:paraId="6D586FC6" w14:textId="77777777" w:rsidR="0071443A" w:rsidRDefault="0071443A"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213</w:t>
      </w:r>
      <w:r>
        <w:rPr>
          <w:rFonts w:cstheme="minorHAnsi"/>
          <w:b/>
          <w:u w:val="single"/>
        </w:rPr>
        <w:tab/>
      </w:r>
      <w:r w:rsidRPr="00BB1609">
        <w:rPr>
          <w:rFonts w:cstheme="minorHAnsi"/>
          <w:b/>
          <w:u w:val="single"/>
        </w:rPr>
        <w:t xml:space="preserve">Avis de motion et dépôt du </w:t>
      </w:r>
      <w:r>
        <w:rPr>
          <w:rFonts w:cstheme="minorHAnsi"/>
          <w:b/>
          <w:u w:val="single"/>
        </w:rPr>
        <w:t xml:space="preserve">projet de </w:t>
      </w:r>
      <w:r w:rsidRPr="00D15ECC">
        <w:rPr>
          <w:rFonts w:cstheme="minorHAnsi"/>
          <w:b/>
          <w:u w:val="single"/>
        </w:rPr>
        <w:t xml:space="preserve">Règlement numéro RE-812-05-2022 décrétant une dépense de 1 940 000$ et un emprunt de 1 </w:t>
      </w:r>
      <w:r>
        <w:rPr>
          <w:rFonts w:cstheme="minorHAnsi"/>
          <w:b/>
          <w:u w:val="single"/>
        </w:rPr>
        <w:t>94</w:t>
      </w:r>
      <w:r w:rsidRPr="00D15ECC">
        <w:rPr>
          <w:rFonts w:cstheme="minorHAnsi"/>
          <w:b/>
          <w:u w:val="single"/>
        </w:rPr>
        <w:t>0 000$ pour ajout de sites au Camping des Chutes-de-la-Rouge et amélioration du parc</w:t>
      </w:r>
    </w:p>
    <w:p w14:paraId="74C500C7" w14:textId="77777777" w:rsidR="0071443A" w:rsidRPr="003A7758" w:rsidRDefault="0071443A" w:rsidP="008372E8">
      <w:pPr>
        <w:spacing w:after="0" w:line="252" w:lineRule="auto"/>
        <w:jc w:val="both"/>
        <w:rPr>
          <w:b/>
          <w:u w:val="single"/>
        </w:rPr>
      </w:pPr>
    </w:p>
    <w:p w14:paraId="44BBCA41" w14:textId="77777777" w:rsidR="0071443A" w:rsidRDefault="0071443A" w:rsidP="008372E8">
      <w:pPr>
        <w:spacing w:line="252" w:lineRule="auto"/>
        <w:jc w:val="both"/>
        <w:rPr>
          <w:rFonts w:cstheme="minorHAnsi"/>
        </w:rPr>
      </w:pPr>
      <w:r w:rsidRPr="00547FBD">
        <w:rPr>
          <w:rFonts w:cstheme="minorHAnsi"/>
        </w:rPr>
        <w:t xml:space="preserve">Avis de motion est donné par la présente </w:t>
      </w:r>
      <w:r>
        <w:rPr>
          <w:rFonts w:cstheme="minorHAnsi"/>
        </w:rPr>
        <w:t>par le conseiller Patrice Deslongchamps</w:t>
      </w:r>
      <w:r w:rsidRPr="00C74FE1">
        <w:rPr>
          <w:rFonts w:cstheme="minorHAnsi"/>
        </w:rPr>
        <w:t xml:space="preserve"> qu’il sera adopté, à une séance subséquente, le </w:t>
      </w:r>
      <w:r w:rsidRPr="00D15ECC">
        <w:rPr>
          <w:rFonts w:cstheme="minorHAnsi"/>
        </w:rPr>
        <w:t xml:space="preserve">Règlement numéro RE-812-05-2022 décrétant une dépense de 1 940 000$ et un emprunt de 1 </w:t>
      </w:r>
      <w:r>
        <w:rPr>
          <w:rFonts w:cstheme="minorHAnsi"/>
        </w:rPr>
        <w:t>94</w:t>
      </w:r>
      <w:r w:rsidRPr="00D15ECC">
        <w:rPr>
          <w:rFonts w:cstheme="minorHAnsi"/>
        </w:rPr>
        <w:t>0 000$ pour ajout de sites au Camping des Chutes-de-la-Rouge et amélioration du parc</w:t>
      </w:r>
      <w:r>
        <w:rPr>
          <w:rFonts w:cstheme="minorHAnsi"/>
        </w:rPr>
        <w:t>.</w:t>
      </w:r>
    </w:p>
    <w:p w14:paraId="734AF21B" w14:textId="77777777" w:rsidR="0071443A" w:rsidRDefault="0071443A" w:rsidP="008372E8">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1D36F57D" w14:textId="77777777" w:rsidR="0071443A" w:rsidRPr="00EC4D9C" w:rsidRDefault="0071443A" w:rsidP="008372E8">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RE-812-05-2022</w:t>
      </w:r>
    </w:p>
    <w:p w14:paraId="607483AA" w14:textId="77777777" w:rsidR="0071443A" w:rsidRDefault="0071443A" w:rsidP="008372E8">
      <w:pPr>
        <w:spacing w:after="0" w:line="252" w:lineRule="auto"/>
        <w:jc w:val="both"/>
        <w:rPr>
          <w:rFonts w:eastAsia="Times" w:cstheme="minorHAnsi"/>
        </w:rPr>
      </w:pPr>
    </w:p>
    <w:p w14:paraId="70EC06FE" w14:textId="77777777" w:rsidR="0071443A" w:rsidRPr="00AA4D3A" w:rsidRDefault="0071443A" w:rsidP="008372E8">
      <w:pPr>
        <w:spacing w:line="252" w:lineRule="auto"/>
        <w:jc w:val="both"/>
        <w:rPr>
          <w:rFonts w:eastAsia="Times" w:cstheme="minorHAnsi"/>
        </w:rPr>
      </w:pPr>
      <w:r w:rsidRPr="00AA4D3A">
        <w:rPr>
          <w:rFonts w:eastAsia="Times" w:cstheme="minorHAnsi"/>
        </w:rPr>
        <w:t>ATTENDU que la municipalité désire rendre son camping municipal plus rentable, plus attrayant et plus fonctionnel;</w:t>
      </w:r>
    </w:p>
    <w:p w14:paraId="29D5303E" w14:textId="77777777" w:rsidR="0071443A" w:rsidRPr="00AA4D3A" w:rsidRDefault="0071443A" w:rsidP="008372E8">
      <w:pPr>
        <w:spacing w:line="252" w:lineRule="auto"/>
        <w:jc w:val="both"/>
        <w:rPr>
          <w:rFonts w:eastAsia="Times" w:cstheme="minorHAnsi"/>
        </w:rPr>
      </w:pPr>
      <w:r w:rsidRPr="00AA4D3A">
        <w:rPr>
          <w:rFonts w:eastAsia="Times" w:cstheme="minorHAnsi"/>
        </w:rPr>
        <w:t xml:space="preserve">ATTENDU que, pour ce faire, la municipalité doit effectuer des travaux d’amélioration au Camping des Chutes-de-la-Rouge et notamment par l’ajout de sites de camping avec services, de sites de prêt-à-camper, </w:t>
      </w:r>
      <w:r>
        <w:rPr>
          <w:rFonts w:eastAsia="Times" w:cstheme="minorHAnsi"/>
        </w:rPr>
        <w:t>d’un bâtiment d’accueil</w:t>
      </w:r>
      <w:r w:rsidRPr="00AA4D3A">
        <w:rPr>
          <w:rFonts w:eastAsia="Times" w:cstheme="minorHAnsi"/>
        </w:rPr>
        <w:t xml:space="preserve"> et d’une estacade;</w:t>
      </w:r>
    </w:p>
    <w:p w14:paraId="72A878A3" w14:textId="77777777" w:rsidR="0071443A" w:rsidRPr="00AA4D3A" w:rsidRDefault="0071443A" w:rsidP="008372E8">
      <w:pPr>
        <w:spacing w:line="252" w:lineRule="auto"/>
        <w:jc w:val="both"/>
        <w:rPr>
          <w:rFonts w:eastAsia="Times" w:cstheme="minorHAnsi"/>
        </w:rPr>
      </w:pPr>
      <w:r w:rsidRPr="00AA4D3A">
        <w:rPr>
          <w:rFonts w:eastAsia="Times" w:cstheme="minorHAnsi"/>
        </w:rPr>
        <w:t>ATTENDU que l’organisme gérant le camping, soit l’organisme à but non lucratif Camping des Chutes-de-la-Rouge, verse un loyer à la municipalité;</w:t>
      </w:r>
    </w:p>
    <w:p w14:paraId="4428F54F" w14:textId="77777777" w:rsidR="0071443A" w:rsidRPr="00AA4D3A" w:rsidRDefault="0071443A" w:rsidP="008372E8">
      <w:pPr>
        <w:spacing w:line="252" w:lineRule="auto"/>
        <w:jc w:val="both"/>
        <w:rPr>
          <w:rFonts w:eastAsia="Times" w:cstheme="minorHAnsi"/>
        </w:rPr>
      </w:pPr>
      <w:r w:rsidRPr="00AA4D3A">
        <w:rPr>
          <w:rFonts w:eastAsia="Times" w:cstheme="minorHAnsi"/>
        </w:rPr>
        <w:lastRenderedPageBreak/>
        <w:t xml:space="preserve">ATTENDU qu’un montant de subvention de 640 000$ provenant du Programme de soutien aux stratégies de développement touristique viendra s’ajouter à </w:t>
      </w:r>
      <w:r>
        <w:rPr>
          <w:rFonts w:eastAsia="Times" w:cstheme="minorHAnsi"/>
        </w:rPr>
        <w:t>la contribution municipale de 1 300 000$,</w:t>
      </w:r>
      <w:r w:rsidRPr="00AA4D3A">
        <w:rPr>
          <w:rFonts w:eastAsia="Times" w:cstheme="minorHAnsi"/>
        </w:rPr>
        <w:t xml:space="preserve"> tel qu’il appert de la lettre de confirmation produite au soutien du présent règlement comme Annexe « A »</w:t>
      </w:r>
      <w:r>
        <w:rPr>
          <w:rFonts w:eastAsia="Times" w:cstheme="minorHAnsi"/>
        </w:rPr>
        <w:t>.  Le montant de 640 000$ sera versé sur une période de 10 ans.</w:t>
      </w:r>
    </w:p>
    <w:p w14:paraId="7257A758" w14:textId="77777777" w:rsidR="0071443A" w:rsidRPr="00AA4D3A" w:rsidRDefault="0071443A" w:rsidP="008372E8">
      <w:pPr>
        <w:spacing w:line="252" w:lineRule="auto"/>
        <w:jc w:val="both"/>
        <w:rPr>
          <w:rFonts w:eastAsia="Times" w:cstheme="minorHAnsi"/>
        </w:rPr>
      </w:pPr>
      <w:r w:rsidRPr="00AA4D3A">
        <w:rPr>
          <w:rFonts w:eastAsia="Times" w:cstheme="minorHAnsi"/>
        </w:rPr>
        <w:t>ATTENDU que l'avis de motion du présent règlement a été dûment donné lors de la séance du conseil tenue le 9 août 2022 et que le projet de règlement a été déposé à cette même séance;</w:t>
      </w:r>
    </w:p>
    <w:p w14:paraId="27BBDE65" w14:textId="77777777" w:rsidR="0071443A" w:rsidRPr="00AA4D3A" w:rsidRDefault="0071443A" w:rsidP="008372E8">
      <w:pPr>
        <w:spacing w:line="252" w:lineRule="auto"/>
        <w:jc w:val="both"/>
        <w:rPr>
          <w:rFonts w:eastAsia="Times" w:cstheme="minorHAnsi"/>
        </w:rPr>
      </w:pPr>
      <w:r w:rsidRPr="00AA4D3A">
        <w:rPr>
          <w:rFonts w:eastAsia="Times" w:cstheme="minorHAnsi"/>
        </w:rPr>
        <w:t>EN CONSÉQUENCE, il est proposé par ___</w:t>
      </w:r>
      <w:r w:rsidRPr="00AA4D3A">
        <w:rPr>
          <w:rFonts w:eastAsia="Times" w:cstheme="minorHAnsi"/>
          <w:u w:val="single"/>
        </w:rPr>
        <w:t>XXX</w:t>
      </w:r>
      <w:r w:rsidRPr="00AA4D3A">
        <w:rPr>
          <w:rFonts w:eastAsia="Times" w:cstheme="minorHAnsi"/>
        </w:rPr>
        <w:t>______ et résolu que le règlement numéro RE-812-05-2022 soit adopté comme suit:</w:t>
      </w:r>
    </w:p>
    <w:p w14:paraId="6D4F933E" w14:textId="77777777" w:rsidR="0071443A" w:rsidRPr="00AA4D3A" w:rsidRDefault="0071443A" w:rsidP="008372E8">
      <w:pPr>
        <w:spacing w:line="252" w:lineRule="auto"/>
        <w:jc w:val="both"/>
        <w:rPr>
          <w:rFonts w:eastAsia="Times" w:cstheme="minorHAnsi"/>
        </w:rPr>
      </w:pPr>
      <w:r w:rsidRPr="00AA4D3A">
        <w:rPr>
          <w:rFonts w:eastAsia="Times" w:cstheme="minorHAnsi"/>
        </w:rPr>
        <w:t>Le conseil décrète ce qui suit :</w:t>
      </w:r>
    </w:p>
    <w:p w14:paraId="20D0A776" w14:textId="77777777" w:rsidR="0071443A" w:rsidRPr="00AA4D3A" w:rsidRDefault="0071443A" w:rsidP="008372E8">
      <w:pPr>
        <w:spacing w:line="252" w:lineRule="auto"/>
        <w:jc w:val="both"/>
        <w:rPr>
          <w:rFonts w:eastAsia="Times" w:cstheme="minorHAnsi"/>
        </w:rPr>
      </w:pPr>
      <w:r w:rsidRPr="00AA4D3A">
        <w:rPr>
          <w:rFonts w:eastAsia="Times" w:cstheme="minorHAnsi"/>
        </w:rPr>
        <w:t>ARTICLE 1.</w:t>
      </w:r>
      <w:r w:rsidRPr="00AA4D3A">
        <w:rPr>
          <w:rFonts w:eastAsia="Times" w:cstheme="minorHAnsi"/>
        </w:rPr>
        <w:tab/>
        <w:t>Le préambule fait partie intégrante du présent règlement.</w:t>
      </w:r>
    </w:p>
    <w:p w14:paraId="521DEC62" w14:textId="77777777" w:rsidR="0071443A" w:rsidRPr="00AA4D3A" w:rsidRDefault="0071443A" w:rsidP="008372E8">
      <w:pPr>
        <w:spacing w:line="252" w:lineRule="auto"/>
        <w:jc w:val="both"/>
        <w:rPr>
          <w:rFonts w:eastAsia="Times" w:cstheme="minorHAnsi"/>
        </w:rPr>
      </w:pPr>
      <w:r w:rsidRPr="00AA4D3A">
        <w:rPr>
          <w:rFonts w:eastAsia="Times" w:cstheme="minorHAnsi"/>
        </w:rPr>
        <w:t>ARTICLE 2.</w:t>
      </w:r>
      <w:r w:rsidRPr="00AA4D3A">
        <w:rPr>
          <w:rFonts w:eastAsia="Times" w:cstheme="minorHAnsi"/>
        </w:rPr>
        <w:tab/>
        <w:t xml:space="preserve">Le conseil est autorisé à effectuer des travaux d’amélioration au Camping des Chutes-de-la-Rouge selon l'estimation détaillée préparée par M. Marc Beaulieu en date du </w:t>
      </w:r>
      <w:r>
        <w:rPr>
          <w:rFonts w:eastAsia="Times" w:cstheme="minorHAnsi"/>
        </w:rPr>
        <w:t>3 août</w:t>
      </w:r>
      <w:r w:rsidRPr="00AA4D3A">
        <w:rPr>
          <w:rFonts w:eastAsia="Times" w:cstheme="minorHAnsi"/>
        </w:rPr>
        <w:t xml:space="preserve"> 2022, laquelle fait partie intégrante du présent règlement comme annexe « B ».</w:t>
      </w:r>
    </w:p>
    <w:p w14:paraId="61025C24" w14:textId="77777777" w:rsidR="0071443A" w:rsidRPr="00AA4D3A" w:rsidRDefault="0071443A" w:rsidP="008372E8">
      <w:pPr>
        <w:spacing w:line="252" w:lineRule="auto"/>
        <w:jc w:val="both"/>
        <w:rPr>
          <w:rFonts w:eastAsia="Times" w:cstheme="minorHAnsi"/>
        </w:rPr>
      </w:pPr>
      <w:r w:rsidRPr="00AA4D3A">
        <w:rPr>
          <w:rFonts w:eastAsia="Times" w:cstheme="minorHAnsi"/>
        </w:rPr>
        <w:t>ARTICLE 3.</w:t>
      </w:r>
      <w:r w:rsidRPr="00AA4D3A">
        <w:rPr>
          <w:rFonts w:eastAsia="Times" w:cstheme="minorHAnsi"/>
        </w:rPr>
        <w:tab/>
        <w:t xml:space="preserve">Le conseil est autorisé à dépenser une somme de </w:t>
      </w:r>
      <w:r>
        <w:rPr>
          <w:rFonts w:eastAsia="Times" w:cstheme="minorHAnsi"/>
        </w:rPr>
        <w:t>1 940 000$</w:t>
      </w:r>
      <w:r w:rsidRPr="00AA4D3A">
        <w:rPr>
          <w:rFonts w:eastAsia="Times" w:cstheme="minorHAnsi"/>
        </w:rPr>
        <w:t xml:space="preserve"> pour les fins du présent règlement.</w:t>
      </w:r>
    </w:p>
    <w:p w14:paraId="3295CA8A" w14:textId="77777777" w:rsidR="0071443A" w:rsidRPr="00AA4D3A" w:rsidRDefault="0071443A" w:rsidP="008372E8">
      <w:pPr>
        <w:spacing w:line="252" w:lineRule="auto"/>
        <w:jc w:val="both"/>
        <w:rPr>
          <w:rFonts w:eastAsia="Times" w:cstheme="minorHAnsi"/>
        </w:rPr>
      </w:pPr>
      <w:r w:rsidRPr="00AA4D3A">
        <w:rPr>
          <w:rFonts w:eastAsia="Times" w:cstheme="minorHAnsi"/>
        </w:rPr>
        <w:t>ARTICLE 4.</w:t>
      </w:r>
      <w:r w:rsidRPr="00AA4D3A">
        <w:rPr>
          <w:rFonts w:eastAsia="Times" w:cstheme="minorHAnsi"/>
        </w:rPr>
        <w:tab/>
        <w:t xml:space="preserve">Aux fins d'acquitter les dépenses prévues par le présent règlement, le conseil est autorisé à emprunter une somme de </w:t>
      </w:r>
      <w:r>
        <w:rPr>
          <w:rFonts w:eastAsia="Times" w:cstheme="minorHAnsi"/>
        </w:rPr>
        <w:t>1 940 000$</w:t>
      </w:r>
      <w:r w:rsidRPr="00AA4D3A">
        <w:rPr>
          <w:rFonts w:eastAsia="Times" w:cstheme="minorHAnsi"/>
        </w:rPr>
        <w:t xml:space="preserve"> sur une période de 20 ans.</w:t>
      </w:r>
    </w:p>
    <w:p w14:paraId="3787D478" w14:textId="77777777" w:rsidR="0071443A" w:rsidRPr="00AA4D3A" w:rsidRDefault="0071443A" w:rsidP="008372E8">
      <w:pPr>
        <w:spacing w:line="252" w:lineRule="auto"/>
        <w:jc w:val="both"/>
        <w:rPr>
          <w:rFonts w:eastAsia="Times" w:cstheme="minorHAnsi"/>
        </w:rPr>
      </w:pPr>
      <w:r w:rsidRPr="00AA4D3A">
        <w:rPr>
          <w:rFonts w:eastAsia="Times" w:cstheme="minorHAnsi"/>
        </w:rPr>
        <w:t>ARTICLE 5.</w:t>
      </w:r>
      <w:r w:rsidRPr="00AA4D3A">
        <w:rPr>
          <w:rFonts w:eastAsia="Times" w:cstheme="minorHAnsi"/>
        </w:rPr>
        <w:tab/>
        <w:t>Le conseil est et sera autorisé à prélever annuellement, à même les revenus généraux, les montants nécessaires au remboursement du capital et des intérêts.</w:t>
      </w:r>
    </w:p>
    <w:p w14:paraId="70EECC3E" w14:textId="77777777" w:rsidR="0071443A" w:rsidRPr="00AA4D3A" w:rsidRDefault="0071443A" w:rsidP="008372E8">
      <w:pPr>
        <w:spacing w:line="252" w:lineRule="auto"/>
        <w:jc w:val="both"/>
        <w:rPr>
          <w:rFonts w:eastAsia="Times" w:cstheme="minorHAnsi"/>
        </w:rPr>
      </w:pPr>
      <w:r w:rsidRPr="00AA4D3A">
        <w:rPr>
          <w:rFonts w:eastAsia="Times" w:cstheme="minorHAnsi"/>
        </w:rPr>
        <w:t>ARTICLE 6.</w:t>
      </w:r>
      <w:r w:rsidRPr="00AA4D3A">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14:paraId="141E5FC3" w14:textId="77777777" w:rsidR="0071443A" w:rsidRPr="00AA4D3A" w:rsidRDefault="0071443A" w:rsidP="008372E8">
      <w:pPr>
        <w:spacing w:line="252" w:lineRule="auto"/>
        <w:jc w:val="both"/>
        <w:rPr>
          <w:rFonts w:eastAsia="Times" w:cstheme="minorHAnsi"/>
        </w:rPr>
      </w:pPr>
      <w:r w:rsidRPr="00AA4D3A">
        <w:rPr>
          <w:rFonts w:eastAsia="Times" w:cstheme="minorHAnsi"/>
        </w:rPr>
        <w:t>ARTICLE 7.</w:t>
      </w:r>
      <w:r w:rsidRPr="00AA4D3A">
        <w:rPr>
          <w:rFonts w:eastAsia="Times" w:cstheme="minorHAnsi"/>
        </w:rPr>
        <w:tab/>
        <w:t>Le conseil affecte à la réduction de l’emprunt décrété par le présent règlement toute contribution ou subvention pouvant lui être versée pour le paiement d’une partie ou de la totalité de la dépense décrétée par le présent règlement.</w:t>
      </w:r>
    </w:p>
    <w:p w14:paraId="6C4C6B6B" w14:textId="77777777" w:rsidR="0071443A" w:rsidRPr="00AA4D3A" w:rsidRDefault="0071443A" w:rsidP="008372E8">
      <w:pPr>
        <w:spacing w:line="252" w:lineRule="auto"/>
        <w:jc w:val="both"/>
        <w:rPr>
          <w:rFonts w:eastAsia="Times" w:cstheme="minorHAnsi"/>
        </w:rPr>
      </w:pPr>
      <w:r w:rsidRPr="00AA4D3A">
        <w:rPr>
          <w:rFonts w:eastAsia="Times" w:cstheme="minorHAnsi"/>
        </w:rPr>
        <w:t xml:space="preserve">Le conseil affecte également, au paiement d’une partie ou de la totalité du service de dette, toute subvention payable sur plusieurs années. Le </w:t>
      </w:r>
      <w:r>
        <w:rPr>
          <w:rFonts w:eastAsia="Times" w:cstheme="minorHAnsi"/>
        </w:rPr>
        <w:t xml:space="preserve">montant des versements affectés à </w:t>
      </w:r>
      <w:r w:rsidRPr="00AA4D3A">
        <w:rPr>
          <w:rFonts w:eastAsia="Times" w:cstheme="minorHAnsi"/>
        </w:rPr>
        <w:t xml:space="preserve">l’emprunt sera ajusté </w:t>
      </w:r>
      <w:r>
        <w:rPr>
          <w:rFonts w:eastAsia="Times" w:cstheme="minorHAnsi"/>
        </w:rPr>
        <w:t>en fonction des</w:t>
      </w:r>
      <w:r w:rsidRPr="00AA4D3A">
        <w:rPr>
          <w:rFonts w:eastAsia="Times" w:cstheme="minorHAnsi"/>
        </w:rPr>
        <w:t xml:space="preserve"> versement</w:t>
      </w:r>
      <w:r>
        <w:rPr>
          <w:rFonts w:eastAsia="Times" w:cstheme="minorHAnsi"/>
        </w:rPr>
        <w:t>s</w:t>
      </w:r>
      <w:r w:rsidRPr="00AA4D3A">
        <w:rPr>
          <w:rFonts w:eastAsia="Times" w:cstheme="minorHAnsi"/>
        </w:rPr>
        <w:t xml:space="preserve"> de la subvention.</w:t>
      </w:r>
    </w:p>
    <w:p w14:paraId="4AC1CED2" w14:textId="77777777" w:rsidR="0071443A" w:rsidRPr="00AA4D3A" w:rsidRDefault="0071443A" w:rsidP="008372E8">
      <w:pPr>
        <w:spacing w:line="252" w:lineRule="auto"/>
        <w:jc w:val="both"/>
        <w:rPr>
          <w:rFonts w:eastAsia="Times" w:cstheme="minorHAnsi"/>
        </w:rPr>
      </w:pPr>
      <w:r w:rsidRPr="00AA4D3A">
        <w:rPr>
          <w:rFonts w:eastAsia="Times" w:cstheme="minorHAnsi"/>
        </w:rPr>
        <w:t>ARTICLE 8.</w:t>
      </w:r>
      <w:r w:rsidRPr="00AA4D3A">
        <w:rPr>
          <w:rFonts w:eastAsia="Times" w:cstheme="minorHAnsi"/>
        </w:rPr>
        <w:tab/>
        <w:t>Le présent règlement entre en vigueur conformément à la loi.</w:t>
      </w:r>
    </w:p>
    <w:p w14:paraId="2516EB8F" w14:textId="77777777" w:rsidR="00897F8C" w:rsidRDefault="00897F8C" w:rsidP="008372E8">
      <w:pPr>
        <w:pStyle w:val="Default"/>
        <w:spacing w:line="252" w:lineRule="auto"/>
        <w:rPr>
          <w:rFonts w:ascii="Calibri" w:hAnsi="Calibri" w:cs="Calibri"/>
          <w:b/>
          <w:bCs/>
          <w:sz w:val="22"/>
          <w:szCs w:val="22"/>
          <w:u w:val="single"/>
        </w:rPr>
      </w:pPr>
      <w:r>
        <w:rPr>
          <w:rFonts w:ascii="Calibri" w:hAnsi="Calibri" w:cs="Calibri"/>
          <w:b/>
          <w:bCs/>
          <w:sz w:val="22"/>
          <w:szCs w:val="22"/>
          <w:u w:val="single"/>
        </w:rPr>
        <w:t>2022-08-214</w:t>
      </w:r>
      <w:r>
        <w:rPr>
          <w:rFonts w:ascii="Calibri" w:hAnsi="Calibri" w:cs="Calibri"/>
          <w:b/>
          <w:bCs/>
          <w:sz w:val="22"/>
          <w:szCs w:val="22"/>
          <w:u w:val="single"/>
        </w:rPr>
        <w:tab/>
        <w:t>A</w:t>
      </w:r>
      <w:r w:rsidRPr="009B45ED">
        <w:rPr>
          <w:rFonts w:ascii="Calibri" w:hAnsi="Calibri" w:cs="Calibri"/>
          <w:b/>
          <w:bCs/>
          <w:sz w:val="22"/>
          <w:szCs w:val="22"/>
          <w:u w:val="single"/>
        </w:rPr>
        <w:t xml:space="preserve">utorisation de participation à des formations </w:t>
      </w:r>
    </w:p>
    <w:p w14:paraId="7B578D4F" w14:textId="77777777" w:rsidR="00897F8C" w:rsidRPr="009B45ED" w:rsidRDefault="00897F8C" w:rsidP="008372E8">
      <w:pPr>
        <w:pStyle w:val="Default"/>
        <w:spacing w:line="252" w:lineRule="auto"/>
        <w:rPr>
          <w:rFonts w:ascii="Calibri" w:hAnsi="Calibri" w:cs="Calibri"/>
          <w:b/>
          <w:bCs/>
          <w:sz w:val="22"/>
          <w:szCs w:val="22"/>
          <w:u w:val="single"/>
        </w:rPr>
      </w:pPr>
    </w:p>
    <w:p w14:paraId="68D51106" w14:textId="77777777" w:rsidR="00897F8C" w:rsidRPr="009B45ED" w:rsidRDefault="00897F8C" w:rsidP="008372E8">
      <w:pPr>
        <w:pStyle w:val="Default"/>
        <w:spacing w:line="252" w:lineRule="auto"/>
        <w:rPr>
          <w:rFonts w:ascii="Calibri" w:hAnsi="Calibri" w:cs="Calibri"/>
          <w:b/>
          <w:bCs/>
          <w:i/>
          <w:iCs/>
          <w:sz w:val="22"/>
          <w:szCs w:val="22"/>
          <w:u w:val="single"/>
          <w:lang w:val="en-CA"/>
        </w:rPr>
      </w:pPr>
      <w:r>
        <w:rPr>
          <w:rFonts w:ascii="Calibri" w:hAnsi="Calibri" w:cs="Calibri"/>
          <w:b/>
          <w:bCs/>
          <w:i/>
          <w:iCs/>
          <w:sz w:val="22"/>
          <w:szCs w:val="22"/>
          <w:u w:val="single"/>
          <w:lang w:val="en-CA"/>
        </w:rPr>
        <w:t>2022-08-214</w:t>
      </w:r>
      <w:r>
        <w:rPr>
          <w:rFonts w:ascii="Calibri" w:hAnsi="Calibri" w:cs="Calibri"/>
          <w:b/>
          <w:bCs/>
          <w:i/>
          <w:iCs/>
          <w:sz w:val="22"/>
          <w:szCs w:val="22"/>
          <w:u w:val="single"/>
          <w:lang w:val="en-CA"/>
        </w:rPr>
        <w:tab/>
      </w:r>
      <w:bookmarkStart w:id="1" w:name="_Hlk110419687"/>
      <w:r>
        <w:rPr>
          <w:rFonts w:ascii="Calibri" w:hAnsi="Calibri" w:cs="Calibri"/>
          <w:b/>
          <w:bCs/>
          <w:i/>
          <w:iCs/>
          <w:sz w:val="22"/>
          <w:szCs w:val="22"/>
          <w:u w:val="single"/>
          <w:lang w:val="en-CA"/>
        </w:rPr>
        <w:t>A</w:t>
      </w:r>
      <w:r w:rsidRPr="009B45ED">
        <w:rPr>
          <w:rFonts w:ascii="Calibri" w:hAnsi="Calibri" w:cs="Calibri"/>
          <w:b/>
          <w:bCs/>
          <w:i/>
          <w:iCs/>
          <w:sz w:val="22"/>
          <w:szCs w:val="22"/>
          <w:u w:val="single"/>
          <w:lang w:val="en-CA"/>
        </w:rPr>
        <w:t xml:space="preserve">uthorization of participation to various </w:t>
      </w:r>
      <w:r>
        <w:rPr>
          <w:rFonts w:ascii="Calibri" w:hAnsi="Calibri" w:cs="Calibri"/>
          <w:b/>
          <w:bCs/>
          <w:i/>
          <w:iCs/>
          <w:sz w:val="22"/>
          <w:szCs w:val="22"/>
          <w:u w:val="single"/>
          <w:lang w:val="en-CA"/>
        </w:rPr>
        <w:t>trainings</w:t>
      </w:r>
    </w:p>
    <w:bookmarkEnd w:id="1"/>
    <w:p w14:paraId="50FB00CD" w14:textId="77777777" w:rsidR="00897F8C" w:rsidRPr="009B45ED" w:rsidRDefault="00897F8C" w:rsidP="008372E8">
      <w:pPr>
        <w:pStyle w:val="Default"/>
        <w:spacing w:line="252" w:lineRule="auto"/>
        <w:rPr>
          <w:rFonts w:ascii="Calibri" w:hAnsi="Calibri" w:cs="Calibri"/>
          <w:sz w:val="22"/>
          <w:szCs w:val="22"/>
          <w:u w:val="single"/>
          <w:lang w:val="en-CA"/>
        </w:rPr>
      </w:pPr>
    </w:p>
    <w:p w14:paraId="485A8859" w14:textId="77777777" w:rsidR="00897F8C" w:rsidRPr="009B45ED" w:rsidRDefault="00897F8C" w:rsidP="008372E8">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l’annexe</w:t>
      </w:r>
      <w:proofErr w:type="gramStart"/>
      <w:r>
        <w:rPr>
          <w:rFonts w:ascii="Calibri" w:hAnsi="Calibri" w:cs="Calibri"/>
          <w:color w:val="000000"/>
        </w:rPr>
        <w:t xml:space="preserve"> «G</w:t>
      </w:r>
      <w:proofErr w:type="gramEnd"/>
      <w:r>
        <w:rPr>
          <w:rFonts w:ascii="Calibri" w:hAnsi="Calibri" w:cs="Calibri"/>
          <w:color w:val="000000"/>
        </w:rPr>
        <w:t>» de la convention collective des cols blancs</w:t>
      </w:r>
      <w:r w:rsidRPr="009B45ED">
        <w:rPr>
          <w:rFonts w:ascii="Calibri" w:hAnsi="Calibri" w:cs="Calibri"/>
          <w:color w:val="000000"/>
        </w:rPr>
        <w:t xml:space="preserve"> prévoit que la Municipalité assume les frais de </w:t>
      </w:r>
      <w:r>
        <w:rPr>
          <w:rFonts w:ascii="Calibri" w:hAnsi="Calibri" w:cs="Calibri"/>
          <w:color w:val="000000"/>
        </w:rPr>
        <w:t xml:space="preserve">formation </w:t>
      </w:r>
      <w:r w:rsidRPr="009B45ED">
        <w:rPr>
          <w:rFonts w:ascii="Calibri" w:hAnsi="Calibri" w:cs="Calibri"/>
          <w:color w:val="000000"/>
        </w:rPr>
        <w:t xml:space="preserve">lorsqu’elle est requise aux fins de l’emploi; </w:t>
      </w:r>
    </w:p>
    <w:p w14:paraId="542D89EF" w14:textId="77777777" w:rsidR="00897F8C" w:rsidRDefault="00897F8C" w:rsidP="008372E8">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2B652C">
        <w:rPr>
          <w:rFonts w:ascii="Calibri" w:hAnsi="Calibri" w:cs="Calibri"/>
          <w:i/>
          <w:color w:val="000000"/>
          <w:lang w:val="en-CA"/>
        </w:rPr>
        <w:t xml:space="preserve">provides that the Municipality shall pay for training when required for employment </w:t>
      </w:r>
      <w:proofErr w:type="gramStart"/>
      <w:r w:rsidRPr="002B652C">
        <w:rPr>
          <w:rFonts w:ascii="Calibri" w:hAnsi="Calibri" w:cs="Calibri"/>
          <w:i/>
          <w:color w:val="000000"/>
          <w:lang w:val="en-CA"/>
        </w:rPr>
        <w:t>purposes;</w:t>
      </w:r>
      <w:proofErr w:type="gramEnd"/>
    </w:p>
    <w:p w14:paraId="72117A3A" w14:textId="77777777" w:rsidR="00897F8C" w:rsidRPr="00E31508" w:rsidRDefault="00897F8C" w:rsidP="008372E8">
      <w:pPr>
        <w:spacing w:after="160" w:line="252" w:lineRule="auto"/>
        <w:ind w:left="2268" w:hanging="2268"/>
        <w:jc w:val="both"/>
        <w:rPr>
          <w:rFonts w:ascii="Calibri" w:hAnsi="Calibri" w:cs="Calibri"/>
          <w:color w:val="000000"/>
          <w:lang w:val="en-CA"/>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la conseillère Isabelle Brisson </w:t>
      </w:r>
      <w:r w:rsidRPr="009B45ED">
        <w:rPr>
          <w:rFonts w:ascii="Calibri" w:hAnsi="Calibri" w:cs="Calibri"/>
          <w:color w:val="000000"/>
        </w:rPr>
        <w:t>et résolu que le conseil municipal autorise le paiement de</w:t>
      </w:r>
      <w:r>
        <w:rPr>
          <w:rFonts w:ascii="Calibri" w:hAnsi="Calibri" w:cs="Calibri"/>
          <w:color w:val="000000"/>
        </w:rPr>
        <w:t xml:space="preserve">s </w:t>
      </w:r>
      <w:r w:rsidRPr="009B45ED">
        <w:rPr>
          <w:rFonts w:ascii="Calibri" w:hAnsi="Calibri" w:cs="Calibri"/>
          <w:color w:val="000000"/>
        </w:rPr>
        <w:lastRenderedPageBreak/>
        <w:t>formations suivantes</w:t>
      </w:r>
      <w:r>
        <w:rPr>
          <w:rFonts w:ascii="Calibri" w:hAnsi="Calibri" w:cs="Calibri"/>
          <w:color w:val="000000"/>
        </w:rPr>
        <w:t xml:space="preserve"> </w:t>
      </w:r>
      <w:r w:rsidRPr="009B45ED">
        <w:rPr>
          <w:rFonts w:ascii="Calibri" w:hAnsi="Calibri" w:cs="Calibri"/>
          <w:color w:val="000000"/>
        </w:rPr>
        <w:t xml:space="preserve">et que tous les frais d’inscription soient remboursés sous présentation de pièces justificatives tel que le prévoit </w:t>
      </w:r>
      <w:r>
        <w:rPr>
          <w:rFonts w:ascii="Calibri" w:hAnsi="Calibri" w:cs="Calibri"/>
          <w:color w:val="000000"/>
        </w:rPr>
        <w:t>l’annexe</w:t>
      </w:r>
      <w:proofErr w:type="gramStart"/>
      <w:r>
        <w:rPr>
          <w:rFonts w:ascii="Calibri" w:hAnsi="Calibri" w:cs="Calibri"/>
          <w:color w:val="000000"/>
        </w:rPr>
        <w:t xml:space="preserve"> «G</w:t>
      </w:r>
      <w:proofErr w:type="gramEnd"/>
      <w:r>
        <w:rPr>
          <w:rFonts w:ascii="Calibri" w:hAnsi="Calibri" w:cs="Calibri"/>
          <w:color w:val="000000"/>
        </w:rPr>
        <w:t>» de la convention collective des cols blancs</w:t>
      </w:r>
      <w:r w:rsidRPr="009B45ED">
        <w:rPr>
          <w:rFonts w:ascii="Calibri" w:hAnsi="Calibri" w:cs="Calibri"/>
          <w:color w:val="000000"/>
        </w:rPr>
        <w:t>.</w:t>
      </w:r>
      <w:r>
        <w:rPr>
          <w:rFonts w:ascii="Calibri" w:hAnsi="Calibri" w:cs="Calibri"/>
          <w:color w:val="000000"/>
        </w:rPr>
        <w:t xml:space="preserve">  </w:t>
      </w:r>
      <w:r w:rsidRPr="00E31508">
        <w:rPr>
          <w:rFonts w:ascii="Calibri" w:hAnsi="Calibri" w:cs="Calibri"/>
          <w:color w:val="000000"/>
          <w:lang w:val="en-CA"/>
        </w:rPr>
        <w:t xml:space="preserve">Les fonds </w:t>
      </w:r>
      <w:proofErr w:type="spellStart"/>
      <w:r w:rsidRPr="00E31508">
        <w:rPr>
          <w:rFonts w:ascii="Calibri" w:hAnsi="Calibri" w:cs="Calibri"/>
          <w:color w:val="000000"/>
          <w:lang w:val="en-CA"/>
        </w:rPr>
        <w:t>nécessaires</w:t>
      </w:r>
      <w:proofErr w:type="spellEnd"/>
      <w:r w:rsidRPr="00E31508">
        <w:rPr>
          <w:rFonts w:ascii="Calibri" w:hAnsi="Calibri" w:cs="Calibri"/>
          <w:color w:val="000000"/>
          <w:lang w:val="en-CA"/>
        </w:rPr>
        <w:t xml:space="preserve"> </w:t>
      </w:r>
      <w:proofErr w:type="spellStart"/>
      <w:r w:rsidRPr="00E31508">
        <w:rPr>
          <w:rFonts w:ascii="Calibri" w:hAnsi="Calibri" w:cs="Calibri"/>
          <w:color w:val="000000"/>
          <w:lang w:val="en-CA"/>
        </w:rPr>
        <w:t>seront</w:t>
      </w:r>
      <w:proofErr w:type="spellEnd"/>
      <w:r w:rsidRPr="00E31508">
        <w:rPr>
          <w:rFonts w:ascii="Calibri" w:hAnsi="Calibri" w:cs="Calibri"/>
          <w:color w:val="000000"/>
          <w:lang w:val="en-CA"/>
        </w:rPr>
        <w:t xml:space="preserve"> </w:t>
      </w:r>
      <w:proofErr w:type="spellStart"/>
      <w:r w:rsidRPr="00E31508">
        <w:rPr>
          <w:rFonts w:ascii="Calibri" w:hAnsi="Calibri" w:cs="Calibri"/>
          <w:color w:val="000000"/>
          <w:lang w:val="en-CA"/>
        </w:rPr>
        <w:t>prélevés</w:t>
      </w:r>
      <w:proofErr w:type="spellEnd"/>
      <w:r w:rsidRPr="00E31508">
        <w:rPr>
          <w:rFonts w:ascii="Calibri" w:hAnsi="Calibri" w:cs="Calibri"/>
          <w:color w:val="000000"/>
          <w:lang w:val="en-CA"/>
        </w:rPr>
        <w:t xml:space="preserve"> au poste </w:t>
      </w:r>
      <w:proofErr w:type="spellStart"/>
      <w:r w:rsidRPr="00E31508">
        <w:rPr>
          <w:rFonts w:ascii="Calibri" w:hAnsi="Calibri" w:cs="Calibri"/>
          <w:color w:val="000000"/>
          <w:lang w:val="en-CA"/>
        </w:rPr>
        <w:t>budgétaire</w:t>
      </w:r>
      <w:proofErr w:type="spellEnd"/>
      <w:r w:rsidRPr="00E31508">
        <w:rPr>
          <w:rFonts w:ascii="Calibri" w:hAnsi="Calibri" w:cs="Calibri"/>
          <w:color w:val="000000"/>
          <w:lang w:val="en-CA"/>
        </w:rPr>
        <w:t xml:space="preserve"> 02.16000.454.</w:t>
      </w:r>
    </w:p>
    <w:p w14:paraId="238AEC32" w14:textId="77777777" w:rsidR="00897F8C" w:rsidRDefault="00897F8C" w:rsidP="008372E8">
      <w:pPr>
        <w:spacing w:after="160" w:line="252" w:lineRule="auto"/>
        <w:ind w:left="2268" w:hanging="2268"/>
        <w:jc w:val="both"/>
        <w:rPr>
          <w:rFonts w:cstheme="minorHAnsi"/>
          <w:i/>
          <w:color w:val="000000"/>
          <w:lang w:val="en-CA"/>
        </w:rPr>
      </w:pPr>
      <w:r w:rsidRPr="009B45ED">
        <w:rPr>
          <w:rFonts w:cstheme="minorHAnsi"/>
          <w:i/>
          <w:color w:val="000000"/>
          <w:lang w:val="en-CA"/>
        </w:rPr>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Isabelle Brisson </w:t>
      </w:r>
      <w:r w:rsidRPr="009B45ED">
        <w:rPr>
          <w:rFonts w:cstheme="minorHAnsi"/>
          <w:i/>
          <w:color w:val="000000"/>
          <w:lang w:val="en-CA"/>
        </w:rPr>
        <w:t xml:space="preserve">and resolved that the municipal council authorizes the payment of the following </w:t>
      </w:r>
      <w:proofErr w:type="gramStart"/>
      <w:r w:rsidRPr="009B45ED">
        <w:rPr>
          <w:rFonts w:cstheme="minorHAnsi"/>
          <w:i/>
          <w:color w:val="000000"/>
          <w:lang w:val="en-CA"/>
        </w:rPr>
        <w:t>annual  training</w:t>
      </w:r>
      <w:proofErr w:type="gramEnd"/>
      <w:r w:rsidRPr="009B45ED">
        <w:rPr>
          <w:rFonts w:cstheme="minorHAnsi"/>
          <w:i/>
          <w:color w:val="000000"/>
          <w:lang w:val="en-CA"/>
        </w:rPr>
        <w:t xml:space="preserve"> sessions and that all registration will be refunded on presentation of vouchers as stated in </w:t>
      </w:r>
      <w:r w:rsidRPr="009B45ED">
        <w:rPr>
          <w:rFonts w:ascii="Calibri" w:hAnsi="Calibri" w:cs="Calibri"/>
          <w:i/>
          <w:color w:val="000000"/>
          <w:lang w:val="en-CA"/>
        </w:rPr>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collective agreement</w:t>
      </w:r>
      <w:r w:rsidRPr="009B45ED">
        <w:rPr>
          <w:rFonts w:cstheme="minorHAnsi"/>
          <w:i/>
          <w:color w:val="000000"/>
          <w:lang w:val="en-CA"/>
        </w:rPr>
        <w:t>.</w:t>
      </w:r>
      <w:r>
        <w:rPr>
          <w:rFonts w:cstheme="minorHAnsi"/>
          <w:i/>
          <w:color w:val="000000"/>
          <w:lang w:val="en-CA"/>
        </w:rPr>
        <w:t xml:space="preserve">  The necessary funds will be taken from budget item 02.16000.454.</w:t>
      </w:r>
    </w:p>
    <w:p w14:paraId="23940E03" w14:textId="77777777" w:rsidR="00897F8C" w:rsidRPr="002A71D4" w:rsidRDefault="00897F8C" w:rsidP="008372E8">
      <w:pPr>
        <w:pStyle w:val="Default"/>
        <w:spacing w:line="252" w:lineRule="auto"/>
        <w:rPr>
          <w:rFonts w:asciiTheme="minorHAnsi" w:hAnsiTheme="minorHAnsi" w:cstheme="minorHAnsi"/>
          <w:i/>
          <w:iCs/>
          <w:sz w:val="22"/>
          <w:szCs w:val="22"/>
          <w:lang w:val="en-CA"/>
        </w:rPr>
      </w:pPr>
      <w:r w:rsidRPr="002A71D4">
        <w:rPr>
          <w:rFonts w:asciiTheme="minorHAnsi" w:hAnsiTheme="minorHAnsi" w:cstheme="minorHAnsi"/>
          <w:iCs/>
          <w:sz w:val="22"/>
          <w:szCs w:val="22"/>
          <w:lang w:val="en-CA"/>
        </w:rPr>
        <w:t xml:space="preserve">Les </w:t>
      </w:r>
      <w:proofErr w:type="spellStart"/>
      <w:r w:rsidRPr="002A71D4">
        <w:rPr>
          <w:rFonts w:asciiTheme="minorHAnsi" w:hAnsiTheme="minorHAnsi" w:cstheme="minorHAnsi"/>
          <w:iCs/>
          <w:sz w:val="22"/>
          <w:szCs w:val="22"/>
          <w:lang w:val="en-CA"/>
        </w:rPr>
        <w:t>membres</w:t>
      </w:r>
      <w:proofErr w:type="spellEnd"/>
      <w:r w:rsidRPr="002A71D4">
        <w:rPr>
          <w:rFonts w:asciiTheme="minorHAnsi" w:hAnsiTheme="minorHAnsi" w:cstheme="minorHAnsi"/>
          <w:iCs/>
          <w:sz w:val="22"/>
          <w:szCs w:val="22"/>
          <w:lang w:val="en-CA"/>
        </w:rPr>
        <w:t xml:space="preserve"> du personnel</w:t>
      </w:r>
      <w:r w:rsidRPr="002A71D4">
        <w:rPr>
          <w:rFonts w:asciiTheme="minorHAnsi" w:hAnsiTheme="minorHAnsi" w:cstheme="minorHAnsi"/>
          <w:i/>
          <w:iCs/>
          <w:sz w:val="22"/>
          <w:szCs w:val="22"/>
          <w:lang w:val="en-CA"/>
        </w:rPr>
        <w:t xml:space="preserve"> / staff members</w:t>
      </w:r>
    </w:p>
    <w:p w14:paraId="01EA4663" w14:textId="77777777" w:rsidR="00897F8C" w:rsidRPr="002A71D4" w:rsidRDefault="00897F8C" w:rsidP="008372E8">
      <w:pPr>
        <w:pStyle w:val="Default"/>
        <w:spacing w:line="252" w:lineRule="auto"/>
        <w:rPr>
          <w:rFonts w:asciiTheme="minorHAnsi" w:hAnsiTheme="minorHAnsi" w:cstheme="minorHAnsi"/>
          <w:i/>
          <w:iCs/>
          <w:sz w:val="22"/>
          <w:szCs w:val="22"/>
          <w:lang w:val="en-CA"/>
        </w:rPr>
      </w:pPr>
    </w:p>
    <w:p w14:paraId="139AE769" w14:textId="77777777" w:rsidR="00897F8C" w:rsidRDefault="00897F8C" w:rsidP="008372E8">
      <w:pPr>
        <w:pStyle w:val="Default"/>
        <w:spacing w:line="252" w:lineRule="auto"/>
        <w:ind w:left="2268" w:hanging="2268"/>
        <w:jc w:val="both"/>
        <w:rPr>
          <w:rFonts w:asciiTheme="minorHAnsi" w:hAnsiTheme="minorHAnsi" w:cstheme="minorHAnsi"/>
          <w:iCs/>
          <w:sz w:val="22"/>
          <w:szCs w:val="22"/>
        </w:rPr>
      </w:pPr>
      <w:r>
        <w:rPr>
          <w:rFonts w:asciiTheme="minorHAnsi" w:hAnsiTheme="minorHAnsi" w:cstheme="minorHAnsi"/>
          <w:iCs/>
          <w:sz w:val="22"/>
          <w:szCs w:val="22"/>
        </w:rPr>
        <w:t xml:space="preserve">Lise Benoit : </w:t>
      </w:r>
      <w:r>
        <w:rPr>
          <w:rFonts w:asciiTheme="minorHAnsi" w:hAnsiTheme="minorHAnsi" w:cstheme="minorHAnsi"/>
          <w:iCs/>
          <w:sz w:val="22"/>
          <w:szCs w:val="22"/>
        </w:rPr>
        <w:tab/>
        <w:t>- formation en classe virtuelle les 1 et 2 septembre 2022,</w:t>
      </w:r>
      <w:proofErr w:type="gramStart"/>
      <w:r w:rsidRPr="00403E6D">
        <w:rPr>
          <w:rFonts w:asciiTheme="minorHAnsi" w:hAnsiTheme="minorHAnsi" w:cstheme="minorHAnsi"/>
          <w:iCs/>
          <w:sz w:val="22"/>
          <w:szCs w:val="22"/>
        </w:rPr>
        <w:t xml:space="preserve"> «</w:t>
      </w:r>
      <w:r>
        <w:rPr>
          <w:rFonts w:asciiTheme="minorHAnsi" w:hAnsiTheme="minorHAnsi" w:cstheme="minorHAnsi"/>
          <w:iCs/>
          <w:sz w:val="22"/>
          <w:szCs w:val="22"/>
        </w:rPr>
        <w:t>Émission</w:t>
      </w:r>
      <w:proofErr w:type="gramEnd"/>
      <w:r>
        <w:rPr>
          <w:rFonts w:asciiTheme="minorHAnsi" w:hAnsiTheme="minorHAnsi" w:cstheme="minorHAnsi"/>
          <w:iCs/>
          <w:sz w:val="22"/>
          <w:szCs w:val="22"/>
        </w:rPr>
        <w:t xml:space="preserve"> des permis, certificats ou attestations : inventaire des règles à respecter», au coût de 304,85$ plus taxes.</w:t>
      </w:r>
    </w:p>
    <w:p w14:paraId="38AC5767" w14:textId="77777777" w:rsidR="00897F8C" w:rsidRPr="009B45ED" w:rsidRDefault="00897F8C" w:rsidP="008372E8">
      <w:pPr>
        <w:pStyle w:val="Default"/>
        <w:spacing w:line="252" w:lineRule="auto"/>
        <w:ind w:left="2268" w:hanging="2268"/>
        <w:jc w:val="both"/>
        <w:rPr>
          <w:rFonts w:asciiTheme="minorHAnsi" w:hAnsiTheme="minorHAnsi" w:cstheme="minorHAnsi"/>
          <w:iCs/>
          <w:sz w:val="22"/>
          <w:szCs w:val="22"/>
        </w:rPr>
      </w:pPr>
    </w:p>
    <w:p w14:paraId="46A1D3FF" w14:textId="77777777" w:rsidR="00897F8C" w:rsidRPr="009B45ED" w:rsidRDefault="00897F8C" w:rsidP="008372E8">
      <w:pPr>
        <w:pStyle w:val="Default"/>
        <w:spacing w:line="252" w:lineRule="auto"/>
        <w:ind w:left="2268"/>
        <w:jc w:val="both"/>
        <w:rPr>
          <w:rFonts w:asciiTheme="minorHAnsi" w:hAnsiTheme="minorHAnsi" w:cstheme="minorHAnsi"/>
          <w:iCs/>
          <w:sz w:val="22"/>
          <w:szCs w:val="22"/>
        </w:rPr>
      </w:pPr>
      <w:r w:rsidRPr="00134580">
        <w:rPr>
          <w:rFonts w:asciiTheme="minorHAnsi" w:hAnsiTheme="minorHAnsi" w:cstheme="minorHAnsi"/>
          <w:iCs/>
          <w:sz w:val="22"/>
          <w:szCs w:val="22"/>
        </w:rPr>
        <w:t>-</w:t>
      </w:r>
      <w:r>
        <w:rPr>
          <w:rFonts w:asciiTheme="minorHAnsi" w:hAnsiTheme="minorHAnsi" w:cstheme="minorHAnsi"/>
          <w:iCs/>
          <w:sz w:val="22"/>
          <w:szCs w:val="22"/>
        </w:rPr>
        <w:t xml:space="preserve"> formation en classe virtuelle les 30 novembre, 1</w:t>
      </w:r>
      <w:r w:rsidRPr="004033C9">
        <w:rPr>
          <w:rFonts w:asciiTheme="minorHAnsi" w:hAnsiTheme="minorHAnsi" w:cstheme="minorHAnsi"/>
          <w:iCs/>
          <w:sz w:val="22"/>
          <w:szCs w:val="22"/>
          <w:vertAlign w:val="superscript"/>
        </w:rPr>
        <w:t>er</w:t>
      </w:r>
      <w:r>
        <w:rPr>
          <w:rFonts w:asciiTheme="minorHAnsi" w:hAnsiTheme="minorHAnsi" w:cstheme="minorHAnsi"/>
          <w:iCs/>
          <w:sz w:val="22"/>
          <w:szCs w:val="22"/>
        </w:rPr>
        <w:t xml:space="preserve"> décembre et 6 décembre 2022,</w:t>
      </w:r>
      <w:proofErr w:type="gramStart"/>
      <w:r w:rsidRPr="00403E6D">
        <w:rPr>
          <w:rFonts w:asciiTheme="minorHAnsi" w:hAnsiTheme="minorHAnsi" w:cstheme="minorHAnsi"/>
          <w:iCs/>
          <w:sz w:val="22"/>
          <w:szCs w:val="22"/>
        </w:rPr>
        <w:t xml:space="preserve"> «</w:t>
      </w:r>
      <w:r>
        <w:rPr>
          <w:rFonts w:asciiTheme="minorHAnsi" w:hAnsiTheme="minorHAnsi" w:cstheme="minorHAnsi"/>
          <w:iCs/>
          <w:sz w:val="22"/>
          <w:szCs w:val="22"/>
        </w:rPr>
        <w:t>Zonage</w:t>
      </w:r>
      <w:proofErr w:type="gramEnd"/>
      <w:r>
        <w:rPr>
          <w:rFonts w:asciiTheme="minorHAnsi" w:hAnsiTheme="minorHAnsi" w:cstheme="minorHAnsi"/>
          <w:iCs/>
          <w:sz w:val="22"/>
          <w:szCs w:val="22"/>
        </w:rPr>
        <w:t xml:space="preserve"> agricole», au coût de 570,17$ plus taxes.</w:t>
      </w:r>
    </w:p>
    <w:p w14:paraId="5C672375" w14:textId="77777777" w:rsidR="00897F8C" w:rsidRDefault="00897F8C" w:rsidP="008372E8">
      <w:pPr>
        <w:pStyle w:val="Default"/>
        <w:spacing w:line="252" w:lineRule="auto"/>
        <w:ind w:left="2268" w:hanging="2268"/>
        <w:jc w:val="both"/>
        <w:rPr>
          <w:rFonts w:asciiTheme="minorHAnsi" w:hAnsiTheme="minorHAnsi" w:cstheme="minorHAnsi"/>
          <w:iCs/>
          <w:sz w:val="22"/>
          <w:szCs w:val="22"/>
        </w:rPr>
      </w:pPr>
    </w:p>
    <w:p w14:paraId="206044E4" w14:textId="28799C1F" w:rsidR="00897F8C" w:rsidRDefault="00897F8C" w:rsidP="008372E8">
      <w:pPr>
        <w:pStyle w:val="Default"/>
        <w:spacing w:line="252" w:lineRule="auto"/>
        <w:ind w:left="2268" w:hanging="2268"/>
        <w:jc w:val="both"/>
        <w:rPr>
          <w:rFonts w:asciiTheme="minorHAnsi" w:hAnsiTheme="minorHAnsi" w:cstheme="minorHAnsi"/>
          <w:iCs/>
          <w:sz w:val="22"/>
          <w:szCs w:val="22"/>
        </w:rPr>
      </w:pPr>
      <w:r>
        <w:rPr>
          <w:rFonts w:asciiTheme="minorHAnsi" w:hAnsiTheme="minorHAnsi" w:cstheme="minorHAnsi"/>
          <w:iCs/>
          <w:sz w:val="22"/>
          <w:szCs w:val="22"/>
        </w:rPr>
        <w:t xml:space="preserve">Luce Beaudoin : </w:t>
      </w:r>
      <w:r>
        <w:rPr>
          <w:rFonts w:asciiTheme="minorHAnsi" w:hAnsiTheme="minorHAnsi" w:cstheme="minorHAnsi"/>
          <w:iCs/>
          <w:sz w:val="22"/>
          <w:szCs w:val="22"/>
        </w:rPr>
        <w:tab/>
        <w:t>- formation en classe virtuelle les 1 et 2 septembre 2022,</w:t>
      </w:r>
      <w:proofErr w:type="gramStart"/>
      <w:r w:rsidRPr="00403E6D">
        <w:rPr>
          <w:rFonts w:asciiTheme="minorHAnsi" w:hAnsiTheme="minorHAnsi" w:cstheme="minorHAnsi"/>
          <w:iCs/>
          <w:sz w:val="22"/>
          <w:szCs w:val="22"/>
        </w:rPr>
        <w:t xml:space="preserve"> «</w:t>
      </w:r>
      <w:r>
        <w:rPr>
          <w:rFonts w:asciiTheme="minorHAnsi" w:hAnsiTheme="minorHAnsi" w:cstheme="minorHAnsi"/>
          <w:iCs/>
          <w:sz w:val="22"/>
          <w:szCs w:val="22"/>
        </w:rPr>
        <w:t>Émission</w:t>
      </w:r>
      <w:proofErr w:type="gramEnd"/>
      <w:r>
        <w:rPr>
          <w:rFonts w:asciiTheme="minorHAnsi" w:hAnsiTheme="minorHAnsi" w:cstheme="minorHAnsi"/>
          <w:iCs/>
          <w:sz w:val="22"/>
          <w:szCs w:val="22"/>
        </w:rPr>
        <w:t xml:space="preserve"> des permis, certificats ou attestations : inventaire des règles à respecter», au coût de 455,00$ plus taxes.</w:t>
      </w:r>
    </w:p>
    <w:p w14:paraId="283FA796" w14:textId="77777777" w:rsidR="00897F8C" w:rsidRPr="009B45ED" w:rsidRDefault="00897F8C" w:rsidP="008372E8">
      <w:pPr>
        <w:pStyle w:val="Default"/>
        <w:spacing w:line="252" w:lineRule="auto"/>
        <w:ind w:left="2268" w:hanging="2268"/>
        <w:jc w:val="both"/>
        <w:rPr>
          <w:rFonts w:asciiTheme="minorHAnsi" w:hAnsiTheme="minorHAnsi" w:cstheme="minorHAnsi"/>
          <w:iCs/>
          <w:sz w:val="22"/>
          <w:szCs w:val="22"/>
        </w:rPr>
      </w:pPr>
    </w:p>
    <w:p w14:paraId="2D0CE748" w14:textId="77777777" w:rsidR="00897F8C" w:rsidRPr="009B45ED" w:rsidRDefault="00897F8C" w:rsidP="008372E8">
      <w:pPr>
        <w:pStyle w:val="Default"/>
        <w:spacing w:line="252" w:lineRule="auto"/>
        <w:ind w:left="2268"/>
        <w:jc w:val="both"/>
        <w:rPr>
          <w:rFonts w:asciiTheme="minorHAnsi" w:hAnsiTheme="minorHAnsi" w:cstheme="minorHAnsi"/>
          <w:iCs/>
          <w:sz w:val="22"/>
          <w:szCs w:val="22"/>
        </w:rPr>
      </w:pPr>
      <w:r w:rsidRPr="00134580">
        <w:rPr>
          <w:rFonts w:asciiTheme="minorHAnsi" w:hAnsiTheme="minorHAnsi" w:cstheme="minorHAnsi"/>
          <w:iCs/>
          <w:sz w:val="22"/>
          <w:szCs w:val="22"/>
        </w:rPr>
        <w:t>-</w:t>
      </w:r>
      <w:r>
        <w:rPr>
          <w:rFonts w:asciiTheme="minorHAnsi" w:hAnsiTheme="minorHAnsi" w:cstheme="minorHAnsi"/>
          <w:iCs/>
          <w:sz w:val="22"/>
          <w:szCs w:val="22"/>
        </w:rPr>
        <w:t xml:space="preserve"> formation en classe virtuelle les 30 novembre, 1</w:t>
      </w:r>
      <w:r w:rsidRPr="004033C9">
        <w:rPr>
          <w:rFonts w:asciiTheme="minorHAnsi" w:hAnsiTheme="minorHAnsi" w:cstheme="minorHAnsi"/>
          <w:iCs/>
          <w:sz w:val="22"/>
          <w:szCs w:val="22"/>
          <w:vertAlign w:val="superscript"/>
        </w:rPr>
        <w:t>er</w:t>
      </w:r>
      <w:r>
        <w:rPr>
          <w:rFonts w:asciiTheme="minorHAnsi" w:hAnsiTheme="minorHAnsi" w:cstheme="minorHAnsi"/>
          <w:iCs/>
          <w:sz w:val="22"/>
          <w:szCs w:val="22"/>
        </w:rPr>
        <w:t xml:space="preserve"> décembre et 6 décembre 2022,</w:t>
      </w:r>
      <w:proofErr w:type="gramStart"/>
      <w:r w:rsidRPr="00403E6D">
        <w:rPr>
          <w:rFonts w:asciiTheme="minorHAnsi" w:hAnsiTheme="minorHAnsi" w:cstheme="minorHAnsi"/>
          <w:iCs/>
          <w:sz w:val="22"/>
          <w:szCs w:val="22"/>
        </w:rPr>
        <w:t xml:space="preserve"> «</w:t>
      </w:r>
      <w:r>
        <w:rPr>
          <w:rFonts w:asciiTheme="minorHAnsi" w:hAnsiTheme="minorHAnsi" w:cstheme="minorHAnsi"/>
          <w:iCs/>
          <w:sz w:val="22"/>
          <w:szCs w:val="22"/>
        </w:rPr>
        <w:t>Zonage</w:t>
      </w:r>
      <w:proofErr w:type="gramEnd"/>
      <w:r>
        <w:rPr>
          <w:rFonts w:asciiTheme="minorHAnsi" w:hAnsiTheme="minorHAnsi" w:cstheme="minorHAnsi"/>
          <w:iCs/>
          <w:sz w:val="22"/>
          <w:szCs w:val="22"/>
        </w:rPr>
        <w:t xml:space="preserve"> agricole», au coût de 851,00$ plus taxes.</w:t>
      </w:r>
    </w:p>
    <w:p w14:paraId="09311E6E" w14:textId="77777777" w:rsidR="003249E5" w:rsidRPr="0071443A" w:rsidRDefault="003249E5" w:rsidP="008372E8">
      <w:pPr>
        <w:spacing w:after="0" w:line="252" w:lineRule="auto"/>
        <w:jc w:val="right"/>
        <w:rPr>
          <w:rFonts w:eastAsia="Times New Roman" w:cstheme="minorHAnsi"/>
          <w:i/>
          <w:lang w:eastAsia="fr-CA"/>
        </w:rPr>
      </w:pPr>
    </w:p>
    <w:p w14:paraId="3C690627" w14:textId="77777777" w:rsidR="00C32EF3" w:rsidRPr="0057171A" w:rsidRDefault="00C32EF3" w:rsidP="008372E8">
      <w:pPr>
        <w:spacing w:after="0" w:line="252" w:lineRule="auto"/>
        <w:jc w:val="right"/>
        <w:rPr>
          <w:rFonts w:cstheme="minorHAnsi"/>
        </w:rPr>
      </w:pPr>
      <w:r w:rsidRPr="0057171A">
        <w:rPr>
          <w:rFonts w:cstheme="minorHAnsi"/>
        </w:rPr>
        <w:t>Adopté à l’unanimité des conseillers</w:t>
      </w:r>
    </w:p>
    <w:p w14:paraId="241DD5BE" w14:textId="507B70D8"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2AA4F187" w14:textId="77777777" w:rsidR="008372E8" w:rsidRPr="0057171A" w:rsidRDefault="008372E8" w:rsidP="008372E8">
      <w:pPr>
        <w:spacing w:after="0" w:line="252" w:lineRule="auto"/>
        <w:jc w:val="right"/>
        <w:rPr>
          <w:rFonts w:cstheme="minorHAnsi"/>
          <w:i/>
        </w:rPr>
      </w:pPr>
    </w:p>
    <w:p w14:paraId="11F974B9" w14:textId="77777777" w:rsidR="00E34F12" w:rsidRDefault="00E34F12" w:rsidP="008372E8">
      <w:pPr>
        <w:spacing w:after="0" w:line="252" w:lineRule="auto"/>
        <w:jc w:val="both"/>
        <w:rPr>
          <w:rFonts w:cstheme="minorHAnsi"/>
          <w:b/>
          <w:u w:val="single"/>
        </w:rPr>
      </w:pPr>
      <w:bookmarkStart w:id="2" w:name="_Hlk110859642"/>
      <w:r>
        <w:rPr>
          <w:b/>
          <w:u w:val="single"/>
        </w:rPr>
        <w:t>2022-08-215</w:t>
      </w:r>
      <w:r>
        <w:rPr>
          <w:b/>
          <w:u w:val="single"/>
        </w:rPr>
        <w:tab/>
      </w:r>
      <w:r w:rsidRPr="008356D1">
        <w:rPr>
          <w:b/>
          <w:u w:val="single"/>
        </w:rPr>
        <w:t>Fin de probation</w:t>
      </w:r>
      <w:r>
        <w:rPr>
          <w:b/>
          <w:u w:val="single"/>
        </w:rPr>
        <w:t xml:space="preserve"> de</w:t>
      </w:r>
      <w:r w:rsidRPr="008356D1">
        <w:rPr>
          <w:b/>
          <w:u w:val="single"/>
        </w:rPr>
        <w:t xml:space="preserve"> </w:t>
      </w:r>
      <w:r w:rsidRPr="00083D09">
        <w:rPr>
          <w:rFonts w:cstheme="minorHAnsi"/>
          <w:b/>
          <w:u w:val="single"/>
        </w:rPr>
        <w:t>Mme Tania Marcott</w:t>
      </w:r>
      <w:r>
        <w:rPr>
          <w:rFonts w:cstheme="minorHAnsi"/>
          <w:b/>
          <w:u w:val="single"/>
        </w:rPr>
        <w:t>e,</w:t>
      </w:r>
      <w:r w:rsidRPr="00083D09">
        <w:rPr>
          <w:rFonts w:cstheme="minorHAnsi"/>
          <w:b/>
          <w:u w:val="single"/>
        </w:rPr>
        <w:t xml:space="preserve"> technicienne comptable</w:t>
      </w:r>
    </w:p>
    <w:p w14:paraId="29FF85BF" w14:textId="77777777" w:rsidR="00E34F12" w:rsidRPr="003A7758" w:rsidRDefault="00E34F12" w:rsidP="008372E8">
      <w:pPr>
        <w:spacing w:after="0" w:line="252" w:lineRule="auto"/>
        <w:jc w:val="both"/>
        <w:rPr>
          <w:b/>
          <w:u w:val="single"/>
        </w:rPr>
      </w:pPr>
    </w:p>
    <w:p w14:paraId="4ABAAE21" w14:textId="77777777" w:rsidR="00E34F12" w:rsidRPr="008D3978" w:rsidRDefault="00E34F12" w:rsidP="008372E8">
      <w:pPr>
        <w:spacing w:line="252" w:lineRule="auto"/>
        <w:jc w:val="both"/>
        <w:rPr>
          <w:rFonts w:cstheme="minorHAnsi"/>
          <w:b/>
          <w:i/>
          <w:sz w:val="24"/>
          <w:lang w:val="en-CA"/>
        </w:rPr>
      </w:pPr>
      <w:r w:rsidRPr="008D3978">
        <w:rPr>
          <w:b/>
          <w:i/>
          <w:u w:val="single"/>
          <w:lang w:val="en-CA"/>
        </w:rPr>
        <w:t>202</w:t>
      </w:r>
      <w:r>
        <w:rPr>
          <w:b/>
          <w:i/>
          <w:u w:val="single"/>
          <w:lang w:val="en-CA"/>
        </w:rPr>
        <w:t>2-08-215</w:t>
      </w:r>
      <w:r w:rsidRPr="008D3978">
        <w:rPr>
          <w:b/>
          <w:i/>
          <w:u w:val="single"/>
          <w:lang w:val="en-CA"/>
        </w:rPr>
        <w:tab/>
      </w:r>
      <w:r>
        <w:rPr>
          <w:b/>
          <w:i/>
          <w:u w:val="single"/>
          <w:lang w:val="en-CA"/>
        </w:rPr>
        <w:t>End</w:t>
      </w:r>
      <w:r w:rsidRPr="008D3978">
        <w:rPr>
          <w:b/>
          <w:i/>
          <w:u w:val="single"/>
          <w:lang w:val="en-CA"/>
        </w:rPr>
        <w:t xml:space="preserve"> of probation </w:t>
      </w:r>
      <w:r>
        <w:rPr>
          <w:b/>
          <w:i/>
          <w:u w:val="single"/>
          <w:lang w:val="en-CA"/>
        </w:rPr>
        <w:t xml:space="preserve">of </w:t>
      </w:r>
      <w:proofErr w:type="spellStart"/>
      <w:r>
        <w:rPr>
          <w:b/>
          <w:i/>
          <w:u w:val="single"/>
          <w:lang w:val="en-CA"/>
        </w:rPr>
        <w:t>Mrs</w:t>
      </w:r>
      <w:proofErr w:type="spellEnd"/>
      <w:r>
        <w:rPr>
          <w:b/>
          <w:i/>
          <w:u w:val="single"/>
          <w:lang w:val="en-CA"/>
        </w:rPr>
        <w:t xml:space="preserve"> Tania Marcotte</w:t>
      </w:r>
      <w:r w:rsidRPr="008D3978">
        <w:rPr>
          <w:b/>
          <w:i/>
          <w:u w:val="single"/>
          <w:lang w:val="en-CA"/>
        </w:rPr>
        <w:t>, accounting technician</w:t>
      </w:r>
    </w:p>
    <w:p w14:paraId="76B6F53D"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sidRPr="00E06F9C">
        <w:rPr>
          <w:rFonts w:asciiTheme="minorHAnsi" w:hAnsiTheme="minorHAnsi" w:cstheme="minorHAnsi"/>
          <w:sz w:val="22"/>
          <w:szCs w:val="22"/>
        </w:rPr>
        <w:t xml:space="preserve">CONSIDÉRANT </w:t>
      </w:r>
      <w:r w:rsidRPr="00E06F9C">
        <w:rPr>
          <w:rFonts w:asciiTheme="minorHAnsi" w:hAnsiTheme="minorHAnsi" w:cstheme="minorHAnsi"/>
          <w:sz w:val="22"/>
          <w:szCs w:val="22"/>
        </w:rPr>
        <w:tab/>
        <w:t>la teneur</w:t>
      </w:r>
      <w:r>
        <w:rPr>
          <w:rFonts w:asciiTheme="minorHAnsi" w:hAnsiTheme="minorHAnsi" w:cstheme="minorHAnsi"/>
          <w:sz w:val="22"/>
          <w:szCs w:val="22"/>
        </w:rPr>
        <w:t xml:space="preserve"> de la résolution numé</w:t>
      </w:r>
      <w:r w:rsidRPr="00E06F9C">
        <w:rPr>
          <w:rFonts w:asciiTheme="minorHAnsi" w:hAnsiTheme="minorHAnsi" w:cstheme="minorHAnsi"/>
          <w:sz w:val="22"/>
          <w:szCs w:val="22"/>
        </w:rPr>
        <w:t xml:space="preserve">ro </w:t>
      </w:r>
      <w:r>
        <w:rPr>
          <w:rFonts w:asciiTheme="minorHAnsi" w:hAnsiTheme="minorHAnsi" w:cstheme="minorHAnsi"/>
          <w:sz w:val="22"/>
          <w:szCs w:val="22"/>
        </w:rPr>
        <w:t xml:space="preserve">2022-03-068 relativement à l’embauche de Mme Tania Marcotte à titre de technicienne comptable pour une </w:t>
      </w:r>
      <w:r w:rsidRPr="000E4A86">
        <w:rPr>
          <w:rFonts w:asciiTheme="minorHAnsi" w:hAnsiTheme="minorHAnsi" w:cstheme="minorHAnsi"/>
          <w:sz w:val="22"/>
          <w:szCs w:val="22"/>
        </w:rPr>
        <w:t>période déterminée de 6 mois</w:t>
      </w:r>
      <w:r>
        <w:rPr>
          <w:rFonts w:asciiTheme="minorHAnsi" w:hAnsiTheme="minorHAnsi" w:cstheme="minorHAnsi"/>
          <w:sz w:val="22"/>
          <w:szCs w:val="22"/>
        </w:rPr>
        <w:t>;</w:t>
      </w:r>
    </w:p>
    <w:p w14:paraId="63EB096A" w14:textId="77777777" w:rsidR="00E34F12" w:rsidRDefault="00E34F12" w:rsidP="008372E8">
      <w:pPr>
        <w:pStyle w:val="PrformatHTML"/>
        <w:spacing w:line="252" w:lineRule="auto"/>
        <w:ind w:left="2745" w:hanging="2745"/>
        <w:jc w:val="both"/>
        <w:rPr>
          <w:rFonts w:asciiTheme="minorHAnsi" w:hAnsiTheme="minorHAnsi" w:cstheme="minorHAnsi"/>
          <w:sz w:val="22"/>
          <w:szCs w:val="22"/>
        </w:rPr>
      </w:pPr>
    </w:p>
    <w:p w14:paraId="4AD502D8" w14:textId="77777777" w:rsidR="00E34F12" w:rsidRDefault="00E34F12" w:rsidP="008372E8">
      <w:pPr>
        <w:pStyle w:val="PrformatHTML"/>
        <w:tabs>
          <w:tab w:val="clear" w:pos="916"/>
          <w:tab w:val="clear" w:pos="1832"/>
          <w:tab w:val="clear" w:pos="2748"/>
        </w:tabs>
        <w:spacing w:line="252" w:lineRule="auto"/>
        <w:ind w:left="2268" w:hanging="2268"/>
        <w:jc w:val="both"/>
        <w:rPr>
          <w:rFonts w:ascii="Calibri" w:hAnsi="Calibri" w:cs="Calibri"/>
          <w:i/>
          <w:sz w:val="22"/>
          <w:szCs w:val="22"/>
          <w:lang w:val="en"/>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F6D43">
        <w:rPr>
          <w:rFonts w:ascii="Calibri" w:hAnsi="Calibri" w:cs="Calibri"/>
          <w:i/>
          <w:sz w:val="22"/>
          <w:szCs w:val="22"/>
          <w:lang w:val="en"/>
        </w:rPr>
        <w:t xml:space="preserve">the content of resolution number 2022-03-068 regarding the hiring of Mrs. Tania Marcotte as an accounting technician for a fixed period of 6 </w:t>
      </w:r>
      <w:proofErr w:type="gramStart"/>
      <w:r w:rsidRPr="005F6D43">
        <w:rPr>
          <w:rFonts w:ascii="Calibri" w:hAnsi="Calibri" w:cs="Calibri"/>
          <w:i/>
          <w:sz w:val="22"/>
          <w:szCs w:val="22"/>
          <w:lang w:val="en"/>
        </w:rPr>
        <w:t>months;</w:t>
      </w:r>
      <w:proofErr w:type="gramEnd"/>
    </w:p>
    <w:p w14:paraId="68DB026A" w14:textId="77777777" w:rsidR="00E34F12" w:rsidRPr="005F6D43"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34F89691"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que la municipalité entend s’assurer de retenir les services de Mme Tania Marcotte à long terme et lui offrir un poste permanent;</w:t>
      </w:r>
    </w:p>
    <w:p w14:paraId="3FB50E65"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1FF60ABD" w14:textId="77777777" w:rsidR="00E34F12" w:rsidRPr="005406D9"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406D9">
        <w:rPr>
          <w:rFonts w:asciiTheme="minorHAnsi" w:hAnsiTheme="minorHAnsi" w:cstheme="minorHAnsi"/>
          <w:i/>
          <w:sz w:val="22"/>
          <w:szCs w:val="22"/>
          <w:lang w:val="en-CA"/>
        </w:rPr>
        <w:t>WHEREAS</w:t>
      </w:r>
      <w:r w:rsidRPr="005406D9">
        <w:rPr>
          <w:rFonts w:asciiTheme="minorHAnsi" w:hAnsiTheme="minorHAnsi" w:cstheme="minorHAnsi"/>
          <w:i/>
          <w:sz w:val="22"/>
          <w:szCs w:val="22"/>
          <w:lang w:val="en-CA"/>
        </w:rPr>
        <w:tab/>
        <w:t xml:space="preserve">the municipality intends to retain the services of Mrs. Tania Marcotte in the long term and offer her a permanent </w:t>
      </w:r>
      <w:proofErr w:type="gramStart"/>
      <w:r w:rsidRPr="005406D9">
        <w:rPr>
          <w:rFonts w:asciiTheme="minorHAnsi" w:hAnsiTheme="minorHAnsi" w:cstheme="minorHAnsi"/>
          <w:i/>
          <w:sz w:val="22"/>
          <w:szCs w:val="22"/>
          <w:lang w:val="en-CA"/>
        </w:rPr>
        <w:t>position;</w:t>
      </w:r>
      <w:proofErr w:type="gramEnd"/>
    </w:p>
    <w:p w14:paraId="3D06CA87" w14:textId="77777777" w:rsidR="00E34F12" w:rsidRPr="005406D9"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48947D07"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lastRenderedPageBreak/>
        <w:t>CONSIDÉRANT</w:t>
      </w:r>
      <w:r>
        <w:rPr>
          <w:rFonts w:asciiTheme="minorHAnsi" w:hAnsiTheme="minorHAnsi" w:cstheme="minorHAnsi"/>
          <w:sz w:val="22"/>
          <w:szCs w:val="22"/>
        </w:rPr>
        <w:tab/>
        <w:t>l’évaluation favorable attestant que Mme Tania Marcotte satisfait à toutes les exigences reliées au poste qu’elle occupe;</w:t>
      </w:r>
    </w:p>
    <w:p w14:paraId="038D432C"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5D56A95A"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5406D9">
        <w:rPr>
          <w:rFonts w:asciiTheme="minorHAnsi" w:hAnsiTheme="minorHAnsi" w:cstheme="minorHAnsi"/>
          <w:i/>
          <w:sz w:val="22"/>
          <w:szCs w:val="22"/>
          <w:lang w:val="en-CA"/>
        </w:rPr>
        <w:t>the favorable evaluation attesting that M</w:t>
      </w:r>
      <w:r>
        <w:rPr>
          <w:rFonts w:asciiTheme="minorHAnsi" w:hAnsiTheme="minorHAnsi" w:cstheme="minorHAnsi"/>
          <w:i/>
          <w:sz w:val="22"/>
          <w:szCs w:val="22"/>
          <w:lang w:val="en-CA"/>
        </w:rPr>
        <w:t>r</w:t>
      </w:r>
      <w:r w:rsidRPr="005406D9">
        <w:rPr>
          <w:rFonts w:asciiTheme="minorHAnsi" w:hAnsiTheme="minorHAnsi" w:cstheme="minorHAnsi"/>
          <w:i/>
          <w:sz w:val="22"/>
          <w:szCs w:val="22"/>
          <w:lang w:val="en-CA"/>
        </w:rPr>
        <w:t xml:space="preserve">s. Tania Marcotte meets all the requirements related to the position she </w:t>
      </w:r>
      <w:proofErr w:type="gramStart"/>
      <w:r w:rsidRPr="005406D9">
        <w:rPr>
          <w:rFonts w:asciiTheme="minorHAnsi" w:hAnsiTheme="minorHAnsi" w:cstheme="minorHAnsi"/>
          <w:i/>
          <w:sz w:val="22"/>
          <w:szCs w:val="22"/>
          <w:lang w:val="en-CA"/>
        </w:rPr>
        <w:t>occupies;</w:t>
      </w:r>
      <w:proofErr w:type="gramEnd"/>
    </w:p>
    <w:p w14:paraId="60ABCEA4" w14:textId="77777777" w:rsidR="00E34F12" w:rsidRPr="005406D9"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3A234777"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t>la recommandation du directeur général, M. Marc Beaulieu, et de sa supérieure immédiate, Mme Christelle Soler, à l’effet de confirmer l’embauche de Mme Tania Marcotte;</w:t>
      </w:r>
    </w:p>
    <w:p w14:paraId="76796A8E"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2AF9D0FC"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r w:rsidRPr="0050689A">
        <w:rPr>
          <w:rFonts w:asciiTheme="minorHAnsi" w:hAnsiTheme="minorHAnsi" w:cstheme="minorHAnsi"/>
          <w:i/>
          <w:sz w:val="22"/>
          <w:szCs w:val="22"/>
          <w:lang w:val="en-CA"/>
        </w:rPr>
        <w:t>WHEREAS</w:t>
      </w:r>
      <w:r w:rsidRPr="0050689A">
        <w:rPr>
          <w:rFonts w:asciiTheme="minorHAnsi" w:hAnsiTheme="minorHAnsi" w:cstheme="minorHAnsi"/>
          <w:i/>
          <w:sz w:val="22"/>
          <w:szCs w:val="22"/>
          <w:lang w:val="en-CA"/>
        </w:rPr>
        <w:tab/>
      </w:r>
      <w:r w:rsidRPr="00D257E0">
        <w:rPr>
          <w:rFonts w:ascii="Calibri" w:hAnsi="Calibri" w:cs="Calibri"/>
          <w:i/>
          <w:sz w:val="22"/>
          <w:szCs w:val="22"/>
          <w:lang w:val="en"/>
        </w:rPr>
        <w:t>the recommendation of the Director General, Mr. Marc Beaulieu, and h</w:t>
      </w:r>
      <w:r>
        <w:rPr>
          <w:rFonts w:ascii="Calibri" w:hAnsi="Calibri" w:cs="Calibri"/>
          <w:i/>
          <w:sz w:val="22"/>
          <w:szCs w:val="22"/>
          <w:lang w:val="en"/>
        </w:rPr>
        <w:t>er</w:t>
      </w:r>
      <w:r w:rsidRPr="00D257E0">
        <w:rPr>
          <w:rFonts w:ascii="Calibri" w:hAnsi="Calibri" w:cs="Calibri"/>
          <w:i/>
          <w:sz w:val="22"/>
          <w:szCs w:val="22"/>
          <w:lang w:val="en"/>
        </w:rPr>
        <w:t xml:space="preserve"> immediate superior, Mrs. Christelle Soler, to confirm the hiring of Mrs. Tania </w:t>
      </w:r>
      <w:proofErr w:type="gramStart"/>
      <w:r w:rsidRPr="00D257E0">
        <w:rPr>
          <w:rFonts w:ascii="Calibri" w:hAnsi="Calibri" w:cs="Calibri"/>
          <w:i/>
          <w:sz w:val="22"/>
          <w:szCs w:val="22"/>
          <w:lang w:val="en"/>
        </w:rPr>
        <w:t>Marcotte;</w:t>
      </w:r>
      <w:proofErr w:type="gramEnd"/>
    </w:p>
    <w:p w14:paraId="471679E7" w14:textId="77777777" w:rsidR="00E34F12" w:rsidRPr="00E31508"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14:paraId="444F663D"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il est proposé par le conseiller Denis Fillion et résolu de confirmer l’embauche de Mme Tania Marcotte à titre de technicienne comptable, selon les termes de la convention collective.</w:t>
      </w:r>
    </w:p>
    <w:p w14:paraId="35120B67" w14:textId="77777777" w:rsidR="00E34F1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14:paraId="104C2EB6" w14:textId="77777777" w:rsidR="00E34F12" w:rsidRPr="003A3562" w:rsidRDefault="00E34F12" w:rsidP="008372E8">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roofErr w:type="gramStart"/>
      <w:r>
        <w:rPr>
          <w:rFonts w:asciiTheme="minorHAnsi" w:hAnsiTheme="minorHAnsi" w:cstheme="minorHAnsi"/>
          <w:i/>
          <w:sz w:val="22"/>
          <w:szCs w:val="22"/>
          <w:lang w:val="en-CA"/>
        </w:rPr>
        <w:t>THEREFORE</w:t>
      </w:r>
      <w:proofErr w:type="gramEnd"/>
      <w:r>
        <w:rPr>
          <w:rFonts w:asciiTheme="minorHAnsi" w:hAnsiTheme="minorHAnsi" w:cstheme="minorHAnsi"/>
          <w:i/>
          <w:sz w:val="22"/>
          <w:szCs w:val="22"/>
          <w:lang w:val="en-CA"/>
        </w:rPr>
        <w:tab/>
        <w:t>it is propos</w:t>
      </w:r>
      <w:r w:rsidRPr="0050689A">
        <w:rPr>
          <w:rFonts w:asciiTheme="minorHAnsi" w:hAnsiTheme="minorHAnsi" w:cstheme="minorHAnsi"/>
          <w:i/>
          <w:sz w:val="22"/>
          <w:szCs w:val="22"/>
          <w:lang w:val="en-CA"/>
        </w:rPr>
        <w:t xml:space="preserve">ed by </w:t>
      </w:r>
      <w:r>
        <w:rPr>
          <w:rFonts w:asciiTheme="minorHAnsi" w:hAnsiTheme="minorHAnsi" w:cstheme="minorHAnsi"/>
          <w:i/>
          <w:sz w:val="22"/>
          <w:szCs w:val="22"/>
          <w:lang w:val="en-CA"/>
        </w:rPr>
        <w:t>Councillor Denis Fillion</w:t>
      </w:r>
      <w:r w:rsidRPr="0050689A">
        <w:rPr>
          <w:rFonts w:asciiTheme="minorHAnsi" w:hAnsiTheme="minorHAnsi" w:cstheme="minorHAnsi"/>
          <w:i/>
          <w:sz w:val="22"/>
          <w:szCs w:val="22"/>
          <w:lang w:val="en-CA"/>
        </w:rPr>
        <w:t xml:space="preserve"> and resolved to confirm the hiring of</w:t>
      </w:r>
      <w:r>
        <w:rPr>
          <w:rFonts w:asciiTheme="minorHAnsi" w:hAnsiTheme="minorHAnsi" w:cstheme="minorHAnsi"/>
          <w:i/>
          <w:sz w:val="22"/>
          <w:szCs w:val="22"/>
          <w:lang w:val="en-CA"/>
        </w:rPr>
        <w:t xml:space="preserve"> Mrs. Tania Marcotte </w:t>
      </w:r>
      <w:r w:rsidRPr="0050689A">
        <w:rPr>
          <w:rFonts w:asciiTheme="minorHAnsi" w:hAnsiTheme="minorHAnsi" w:cstheme="minorHAnsi"/>
          <w:i/>
          <w:sz w:val="22"/>
          <w:szCs w:val="22"/>
          <w:lang w:val="en-CA"/>
        </w:rPr>
        <w:t xml:space="preserve">as </w:t>
      </w:r>
      <w:r>
        <w:rPr>
          <w:rFonts w:asciiTheme="minorHAnsi" w:hAnsiTheme="minorHAnsi" w:cstheme="minorHAnsi"/>
          <w:i/>
          <w:sz w:val="22"/>
          <w:szCs w:val="22"/>
          <w:lang w:val="en-CA"/>
        </w:rPr>
        <w:t>accounting technician</w:t>
      </w:r>
      <w:r w:rsidRPr="0050689A">
        <w:rPr>
          <w:rFonts w:asciiTheme="minorHAnsi" w:hAnsiTheme="minorHAnsi" w:cstheme="minorHAnsi"/>
          <w:i/>
          <w:sz w:val="22"/>
          <w:szCs w:val="22"/>
          <w:lang w:val="en-CA"/>
        </w:rPr>
        <w:t xml:space="preserve">, </w:t>
      </w:r>
      <w:r w:rsidRPr="0050689A">
        <w:rPr>
          <w:rFonts w:ascii="Calibri" w:hAnsi="Calibri" w:cs="Calibri"/>
          <w:i/>
          <w:sz w:val="22"/>
          <w:szCs w:val="22"/>
          <w:lang w:val="en"/>
        </w:rPr>
        <w:t xml:space="preserve">under the terms of the </w:t>
      </w:r>
      <w:r>
        <w:rPr>
          <w:rFonts w:ascii="Calibri" w:hAnsi="Calibri" w:cs="Calibri"/>
          <w:i/>
          <w:sz w:val="22"/>
          <w:szCs w:val="22"/>
          <w:lang w:val="en"/>
        </w:rPr>
        <w:t>collective agreement.</w:t>
      </w:r>
    </w:p>
    <w:bookmarkEnd w:id="2"/>
    <w:p w14:paraId="57933FDC" w14:textId="77777777" w:rsidR="003249E5" w:rsidRPr="00C32EF3" w:rsidRDefault="003249E5" w:rsidP="008372E8">
      <w:pPr>
        <w:tabs>
          <w:tab w:val="left" w:pos="1418"/>
        </w:tabs>
        <w:spacing w:after="0" w:line="252" w:lineRule="auto"/>
        <w:jc w:val="right"/>
        <w:outlineLvl w:val="0"/>
        <w:rPr>
          <w:rFonts w:eastAsia="Times New Roman" w:cstheme="minorHAnsi"/>
          <w:lang w:val="en-CA" w:eastAsia="fr-CA"/>
        </w:rPr>
      </w:pPr>
    </w:p>
    <w:p w14:paraId="4705BCC7" w14:textId="77777777" w:rsidR="00C32EF3" w:rsidRPr="004E1649" w:rsidRDefault="00C32EF3" w:rsidP="008372E8">
      <w:pPr>
        <w:spacing w:after="0" w:line="252" w:lineRule="auto"/>
        <w:jc w:val="right"/>
        <w:rPr>
          <w:rFonts w:cstheme="minorHAnsi"/>
        </w:rPr>
      </w:pPr>
      <w:r w:rsidRPr="004E1649">
        <w:rPr>
          <w:rFonts w:cstheme="minorHAnsi"/>
        </w:rPr>
        <w:t>Adopté à l’unanimité des conseillers</w:t>
      </w:r>
    </w:p>
    <w:p w14:paraId="422800AD" w14:textId="77777777" w:rsidR="00C32EF3" w:rsidRPr="004E1649" w:rsidRDefault="00C32EF3" w:rsidP="008372E8">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13AEB349" w14:textId="77777777" w:rsidR="00C54226" w:rsidRPr="004E1649" w:rsidRDefault="00C54226" w:rsidP="008372E8">
      <w:pPr>
        <w:spacing w:after="0" w:line="252" w:lineRule="auto"/>
        <w:rPr>
          <w:rFonts w:cstheme="minorHAnsi"/>
          <w:i/>
        </w:rPr>
      </w:pPr>
    </w:p>
    <w:p w14:paraId="6A6121B2" w14:textId="77777777" w:rsidR="00E64190" w:rsidRPr="00BB1609" w:rsidRDefault="00E64190"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216</w:t>
      </w:r>
      <w:r w:rsidRPr="00BB1609">
        <w:rPr>
          <w:rFonts w:cstheme="minorHAnsi"/>
          <w:b/>
          <w:u w:val="single"/>
        </w:rPr>
        <w:tab/>
      </w:r>
      <w:r>
        <w:rPr>
          <w:rFonts w:cstheme="minorHAnsi"/>
          <w:b/>
          <w:u w:val="single"/>
        </w:rPr>
        <w:t>Démission de Mme Christelle Soler, Coordonnatrice des Finances</w:t>
      </w:r>
    </w:p>
    <w:p w14:paraId="2B569D94" w14:textId="77777777" w:rsidR="00E64190" w:rsidRPr="00BB1609" w:rsidRDefault="00E64190" w:rsidP="008372E8">
      <w:pPr>
        <w:spacing w:after="0" w:line="252" w:lineRule="auto"/>
        <w:jc w:val="both"/>
        <w:rPr>
          <w:rFonts w:cstheme="minorHAnsi"/>
          <w:b/>
          <w:u w:val="single"/>
        </w:rPr>
      </w:pPr>
    </w:p>
    <w:p w14:paraId="34E81088" w14:textId="77777777" w:rsidR="00E64190" w:rsidRPr="00F541B5" w:rsidRDefault="00E64190" w:rsidP="008372E8">
      <w:pPr>
        <w:spacing w:line="252" w:lineRule="auto"/>
        <w:jc w:val="both"/>
        <w:rPr>
          <w:rFonts w:cstheme="minorHAnsi"/>
          <w:b/>
          <w:i/>
          <w:lang w:val="en-CA"/>
        </w:rPr>
      </w:pPr>
      <w:r w:rsidRPr="00F541B5">
        <w:rPr>
          <w:rFonts w:cstheme="minorHAnsi"/>
          <w:b/>
          <w:i/>
          <w:u w:val="single"/>
          <w:lang w:val="en-CA"/>
        </w:rPr>
        <w:t>2022-08-</w:t>
      </w:r>
      <w:r>
        <w:rPr>
          <w:rFonts w:cstheme="minorHAnsi"/>
          <w:b/>
          <w:i/>
          <w:u w:val="single"/>
          <w:lang w:val="en-CA"/>
        </w:rPr>
        <w:t>216</w:t>
      </w:r>
      <w:r w:rsidRPr="00F541B5">
        <w:rPr>
          <w:rFonts w:cstheme="minorHAnsi"/>
          <w:b/>
          <w:i/>
          <w:u w:val="single"/>
          <w:lang w:val="en-CA"/>
        </w:rPr>
        <w:tab/>
        <w:t xml:space="preserve">Resignation of </w:t>
      </w:r>
      <w:proofErr w:type="spellStart"/>
      <w:r w:rsidRPr="00F541B5">
        <w:rPr>
          <w:rFonts w:cstheme="minorHAnsi"/>
          <w:b/>
          <w:i/>
          <w:u w:val="single"/>
          <w:lang w:val="en-CA"/>
        </w:rPr>
        <w:t>Mrs</w:t>
      </w:r>
      <w:proofErr w:type="spellEnd"/>
      <w:r w:rsidRPr="00F541B5">
        <w:rPr>
          <w:rFonts w:cstheme="minorHAnsi"/>
          <w:b/>
          <w:i/>
          <w:u w:val="single"/>
          <w:lang w:val="en-CA"/>
        </w:rPr>
        <w:t>, C</w:t>
      </w:r>
      <w:r>
        <w:rPr>
          <w:rFonts w:cstheme="minorHAnsi"/>
          <w:b/>
          <w:i/>
          <w:u w:val="single"/>
          <w:lang w:val="en-CA"/>
        </w:rPr>
        <w:t>hristelle Soler, Finance Coordinator</w:t>
      </w:r>
    </w:p>
    <w:p w14:paraId="45CEFC1C" w14:textId="77777777" w:rsidR="00E64190" w:rsidRPr="00547FBD" w:rsidRDefault="00E64190" w:rsidP="008372E8">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r>
      <w:r>
        <w:rPr>
          <w:rFonts w:cstheme="minorHAnsi"/>
          <w:color w:val="000000"/>
        </w:rPr>
        <w:t>Mme Christelle Soler</w:t>
      </w:r>
      <w:r w:rsidRPr="00547FBD">
        <w:rPr>
          <w:rFonts w:cstheme="minorHAnsi"/>
          <w:color w:val="000000"/>
        </w:rPr>
        <w:t xml:space="preserve">, en date du </w:t>
      </w:r>
      <w:r>
        <w:rPr>
          <w:rFonts w:cstheme="minorHAnsi"/>
          <w:color w:val="000000"/>
        </w:rPr>
        <w:t>8 août 2022</w:t>
      </w:r>
      <w:r w:rsidRPr="00547FBD">
        <w:rPr>
          <w:rFonts w:cstheme="minorHAnsi"/>
          <w:color w:val="000000"/>
        </w:rPr>
        <w:t xml:space="preserve">, a remis sa démission à titre </w:t>
      </w:r>
      <w:r>
        <w:rPr>
          <w:rFonts w:cstheme="minorHAnsi"/>
          <w:color w:val="000000"/>
        </w:rPr>
        <w:t xml:space="preserve">de </w:t>
      </w:r>
      <w:r w:rsidRPr="00CE3EF6">
        <w:rPr>
          <w:rFonts w:cstheme="minorHAnsi"/>
          <w:color w:val="000000"/>
        </w:rPr>
        <w:t>Coordonnat</w:t>
      </w:r>
      <w:r>
        <w:rPr>
          <w:rFonts w:cstheme="minorHAnsi"/>
          <w:color w:val="000000"/>
        </w:rPr>
        <w:t xml:space="preserve">rice </w:t>
      </w:r>
      <w:r w:rsidRPr="00CE3EF6">
        <w:rPr>
          <w:rFonts w:cstheme="minorHAnsi"/>
          <w:color w:val="000000"/>
        </w:rPr>
        <w:t>des Finances</w:t>
      </w:r>
      <w:r>
        <w:rPr>
          <w:rFonts w:cstheme="minorHAnsi"/>
          <w:color w:val="000000"/>
        </w:rPr>
        <w:t>;</w:t>
      </w:r>
    </w:p>
    <w:p w14:paraId="30AA9BAF" w14:textId="77777777" w:rsidR="00E64190" w:rsidRPr="00547FBD" w:rsidRDefault="00E64190" w:rsidP="008372E8">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Mrs. Christelle Soler,</w:t>
      </w:r>
      <w:r w:rsidRPr="00547FBD">
        <w:rPr>
          <w:rFonts w:cstheme="minorHAnsi"/>
          <w:i/>
          <w:color w:val="000000"/>
          <w:lang w:val="en-CA"/>
        </w:rPr>
        <w:t xml:space="preserve"> on </w:t>
      </w:r>
      <w:r>
        <w:rPr>
          <w:rFonts w:cstheme="minorHAnsi"/>
          <w:i/>
          <w:color w:val="000000"/>
          <w:lang w:val="en-CA"/>
        </w:rPr>
        <w:t xml:space="preserve">August 8, 2022, </w:t>
      </w:r>
      <w:r w:rsidRPr="00547FBD">
        <w:rPr>
          <w:rFonts w:cstheme="minorHAnsi"/>
          <w:i/>
          <w:color w:val="000000"/>
          <w:lang w:val="en-CA"/>
        </w:rPr>
        <w:t xml:space="preserve">resigned as </w:t>
      </w:r>
      <w:r w:rsidRPr="00CE3EF6">
        <w:rPr>
          <w:rFonts w:cstheme="minorHAnsi"/>
          <w:i/>
          <w:color w:val="000000"/>
          <w:lang w:val="en-CA"/>
        </w:rPr>
        <w:t xml:space="preserve">Finance </w:t>
      </w:r>
      <w:proofErr w:type="gramStart"/>
      <w:r w:rsidRPr="00CE3EF6">
        <w:rPr>
          <w:rFonts w:cstheme="minorHAnsi"/>
          <w:i/>
          <w:color w:val="000000"/>
          <w:lang w:val="en-CA"/>
        </w:rPr>
        <w:t>Coordinator</w:t>
      </w:r>
      <w:r>
        <w:rPr>
          <w:rFonts w:cstheme="minorHAnsi"/>
          <w:i/>
          <w:color w:val="000000"/>
          <w:lang w:val="en-CA"/>
        </w:rPr>
        <w:t>;</w:t>
      </w:r>
      <w:proofErr w:type="gramEnd"/>
    </w:p>
    <w:p w14:paraId="1C23566D" w14:textId="77777777" w:rsidR="00E64190" w:rsidRPr="00547FBD" w:rsidRDefault="00E64190" w:rsidP="008372E8">
      <w:pPr>
        <w:spacing w:after="160" w:line="252"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Carl Woodbury</w:t>
      </w:r>
      <w:r w:rsidRPr="00547FBD">
        <w:rPr>
          <w:rFonts w:cstheme="minorHAnsi"/>
          <w:color w:val="000000"/>
        </w:rPr>
        <w:t xml:space="preserve"> et résolu que le conseil municipal accepte, avec regrets, la démission de </w:t>
      </w:r>
      <w:r>
        <w:rPr>
          <w:rFonts w:cstheme="minorHAnsi"/>
          <w:color w:val="000000"/>
        </w:rPr>
        <w:t>Mme Christelle Soler</w:t>
      </w:r>
      <w:r w:rsidRPr="00547FBD">
        <w:rPr>
          <w:rFonts w:cstheme="minorHAnsi"/>
          <w:color w:val="000000"/>
        </w:rPr>
        <w:t xml:space="preserve"> et remercie </w:t>
      </w:r>
      <w:r>
        <w:rPr>
          <w:rFonts w:cstheme="minorHAnsi"/>
          <w:color w:val="000000"/>
        </w:rPr>
        <w:t>cette dernière</w:t>
      </w:r>
      <w:r w:rsidRPr="00547FBD">
        <w:rPr>
          <w:rFonts w:cstheme="minorHAnsi"/>
          <w:color w:val="000000"/>
        </w:rPr>
        <w:t xml:space="preserve"> pour tous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2½ ans.</w:t>
      </w:r>
    </w:p>
    <w:p w14:paraId="12B762E0" w14:textId="77777777" w:rsidR="00E64190" w:rsidRPr="00547FBD" w:rsidRDefault="00E64190" w:rsidP="008372E8">
      <w:pPr>
        <w:spacing w:after="160" w:line="252" w:lineRule="auto"/>
        <w:ind w:left="2268" w:hanging="2268"/>
        <w:jc w:val="both"/>
        <w:rPr>
          <w:rFonts w:cstheme="minorHAnsi"/>
          <w:i/>
          <w:color w:val="000000"/>
          <w:lang w:val="en-CA"/>
        </w:rPr>
      </w:pPr>
      <w:proofErr w:type="gramStart"/>
      <w:r>
        <w:rPr>
          <w:rFonts w:cstheme="minorHAnsi"/>
          <w:i/>
          <w:color w:val="000000"/>
          <w:lang w:val="en-CA"/>
        </w:rPr>
        <w:t>THEREFORE</w:t>
      </w:r>
      <w:proofErr w:type="gramEnd"/>
      <w:r w:rsidRPr="00547FBD">
        <w:rPr>
          <w:rFonts w:cstheme="minorHAnsi"/>
          <w:i/>
          <w:color w:val="000000"/>
          <w:lang w:val="en-CA"/>
        </w:rPr>
        <w:tab/>
        <w:t xml:space="preserve">it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Carl Woodbury</w:t>
      </w:r>
      <w:r w:rsidRPr="00547FBD">
        <w:rPr>
          <w:rFonts w:cstheme="minorHAnsi"/>
          <w:i/>
          <w:color w:val="000000"/>
          <w:lang w:val="en-CA"/>
        </w:rPr>
        <w:t xml:space="preserve"> and resolved that </w:t>
      </w:r>
      <w:r w:rsidRPr="00F1545C">
        <w:rPr>
          <w:rFonts w:cstheme="minorHAnsi"/>
          <w:i/>
          <w:color w:val="000000"/>
          <w:lang w:val="en-CA"/>
        </w:rPr>
        <w:t>the municipal council accepts, with regret, the resignation of Mr</w:t>
      </w:r>
      <w:r>
        <w:rPr>
          <w:rFonts w:cstheme="minorHAnsi"/>
          <w:i/>
          <w:color w:val="000000"/>
          <w:lang w:val="en-CA"/>
        </w:rPr>
        <w:t>s. Christelle Soler</w:t>
      </w:r>
      <w:r w:rsidRPr="00F1545C">
        <w:rPr>
          <w:rFonts w:cstheme="minorHAnsi"/>
          <w:i/>
          <w:color w:val="000000"/>
          <w:lang w:val="en-CA"/>
        </w:rPr>
        <w:t xml:space="preserve"> and thanks the latter for </w:t>
      </w:r>
      <w:r w:rsidRPr="00BE7B53">
        <w:rPr>
          <w:rFonts w:cstheme="minorHAnsi"/>
          <w:i/>
          <w:color w:val="000000"/>
          <w:lang w:val="en-CA"/>
        </w:rPr>
        <w:t xml:space="preserve">all the services rendered to the Municipality for </w:t>
      </w:r>
      <w:r>
        <w:rPr>
          <w:rFonts w:cstheme="minorHAnsi"/>
          <w:i/>
          <w:color w:val="000000"/>
          <w:lang w:val="en-CA"/>
        </w:rPr>
        <w:t>2½</w:t>
      </w:r>
      <w:r w:rsidRPr="00BE7B53">
        <w:rPr>
          <w:rFonts w:cstheme="minorHAnsi"/>
          <w:i/>
          <w:color w:val="000000"/>
          <w:lang w:val="en-CA"/>
        </w:rPr>
        <w:t xml:space="preserve"> years.</w:t>
      </w:r>
    </w:p>
    <w:p w14:paraId="70AB7885"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7D3B6FE3" w14:textId="77777777"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6C40551E" w14:textId="77777777" w:rsidR="006C4DA3" w:rsidRPr="0057171A" w:rsidRDefault="006C4DA3" w:rsidP="008372E8">
      <w:pPr>
        <w:spacing w:after="0" w:line="252" w:lineRule="auto"/>
        <w:jc w:val="right"/>
        <w:rPr>
          <w:rFonts w:cstheme="minorHAnsi"/>
          <w:i/>
        </w:rPr>
      </w:pPr>
    </w:p>
    <w:p w14:paraId="715E3C41" w14:textId="77777777" w:rsidR="00B91ADA" w:rsidRPr="00BB1609" w:rsidRDefault="00B91ADA"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217</w:t>
      </w:r>
      <w:r w:rsidRPr="00BB1609">
        <w:rPr>
          <w:rFonts w:cstheme="minorHAnsi"/>
          <w:b/>
          <w:u w:val="single"/>
        </w:rPr>
        <w:tab/>
      </w:r>
      <w:r>
        <w:rPr>
          <w:rFonts w:cstheme="minorHAnsi"/>
          <w:b/>
          <w:u w:val="single"/>
        </w:rPr>
        <w:t>Démission de M. Jacques Bédard, chauffeur</w:t>
      </w:r>
    </w:p>
    <w:p w14:paraId="473A755C" w14:textId="77777777" w:rsidR="00B91ADA" w:rsidRPr="00BB1609" w:rsidRDefault="00B91ADA" w:rsidP="008372E8">
      <w:pPr>
        <w:spacing w:after="0" w:line="252" w:lineRule="auto"/>
        <w:jc w:val="both"/>
        <w:rPr>
          <w:rFonts w:cstheme="minorHAnsi"/>
          <w:b/>
          <w:u w:val="single"/>
        </w:rPr>
      </w:pPr>
    </w:p>
    <w:p w14:paraId="28B52C0E" w14:textId="77777777" w:rsidR="00B91ADA" w:rsidRPr="005525DE" w:rsidRDefault="00B91ADA" w:rsidP="008372E8">
      <w:pPr>
        <w:spacing w:line="252" w:lineRule="auto"/>
        <w:jc w:val="both"/>
        <w:rPr>
          <w:rFonts w:cstheme="minorHAnsi"/>
          <w:b/>
          <w:i/>
          <w:lang w:val="en-CA"/>
        </w:rPr>
      </w:pPr>
      <w:r w:rsidRPr="005525DE">
        <w:rPr>
          <w:rFonts w:cstheme="minorHAnsi"/>
          <w:b/>
          <w:i/>
          <w:u w:val="single"/>
          <w:lang w:val="en-CA"/>
        </w:rPr>
        <w:t>2022-08-</w:t>
      </w:r>
      <w:r>
        <w:rPr>
          <w:rFonts w:cstheme="minorHAnsi"/>
          <w:b/>
          <w:i/>
          <w:u w:val="single"/>
          <w:lang w:val="en-CA"/>
        </w:rPr>
        <w:t>217</w:t>
      </w:r>
      <w:r w:rsidRPr="005525DE">
        <w:rPr>
          <w:rFonts w:cstheme="minorHAnsi"/>
          <w:b/>
          <w:i/>
          <w:u w:val="single"/>
          <w:lang w:val="en-CA"/>
        </w:rPr>
        <w:tab/>
        <w:t>Resignation of Mr. J</w:t>
      </w:r>
      <w:r>
        <w:rPr>
          <w:rFonts w:cstheme="minorHAnsi"/>
          <w:b/>
          <w:i/>
          <w:u w:val="single"/>
          <w:lang w:val="en-CA"/>
        </w:rPr>
        <w:t>acques Bédard, driver</w:t>
      </w:r>
    </w:p>
    <w:p w14:paraId="4967E290" w14:textId="77777777" w:rsidR="00B91ADA" w:rsidRPr="00547FBD" w:rsidRDefault="00B91ADA" w:rsidP="008372E8">
      <w:pPr>
        <w:spacing w:after="160" w:line="252"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r>
        <w:rPr>
          <w:rFonts w:cstheme="minorHAnsi"/>
          <w:color w:val="000000"/>
        </w:rPr>
        <w:t>Jacques Bédard</w:t>
      </w:r>
      <w:r w:rsidRPr="00547FBD">
        <w:rPr>
          <w:rFonts w:cstheme="minorHAnsi"/>
          <w:color w:val="000000"/>
        </w:rPr>
        <w:t xml:space="preserve">, en date du </w:t>
      </w:r>
      <w:r>
        <w:rPr>
          <w:rFonts w:cstheme="minorHAnsi"/>
          <w:color w:val="000000"/>
        </w:rPr>
        <w:t>8 août 2022</w:t>
      </w:r>
      <w:r w:rsidRPr="00547FBD">
        <w:rPr>
          <w:rFonts w:cstheme="minorHAnsi"/>
          <w:color w:val="000000"/>
        </w:rPr>
        <w:t xml:space="preserve">, a remis sa démission à titre </w:t>
      </w:r>
      <w:r>
        <w:rPr>
          <w:rFonts w:cstheme="minorHAnsi"/>
          <w:color w:val="000000"/>
        </w:rPr>
        <w:t>de chauffeur;</w:t>
      </w:r>
    </w:p>
    <w:p w14:paraId="316B811C" w14:textId="77777777" w:rsidR="00B91ADA" w:rsidRPr="00547FBD" w:rsidRDefault="00B91ADA" w:rsidP="008372E8">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 Jacques Bédard,</w:t>
      </w:r>
      <w:r w:rsidRPr="00547FBD">
        <w:rPr>
          <w:rFonts w:cstheme="minorHAnsi"/>
          <w:i/>
          <w:color w:val="000000"/>
          <w:lang w:val="en-CA"/>
        </w:rPr>
        <w:t xml:space="preserve"> on </w:t>
      </w:r>
      <w:r>
        <w:rPr>
          <w:rFonts w:cstheme="minorHAnsi"/>
          <w:i/>
          <w:color w:val="000000"/>
          <w:lang w:val="en-CA"/>
        </w:rPr>
        <w:t xml:space="preserve">August 8, 2022, </w:t>
      </w:r>
      <w:r w:rsidRPr="00547FBD">
        <w:rPr>
          <w:rFonts w:cstheme="minorHAnsi"/>
          <w:i/>
          <w:color w:val="000000"/>
          <w:lang w:val="en-CA"/>
        </w:rPr>
        <w:t xml:space="preserve">resigned as </w:t>
      </w:r>
      <w:proofErr w:type="gramStart"/>
      <w:r>
        <w:rPr>
          <w:rFonts w:cstheme="minorHAnsi"/>
          <w:i/>
          <w:color w:val="000000"/>
          <w:lang w:val="en-CA"/>
        </w:rPr>
        <w:t>driver;</w:t>
      </w:r>
      <w:proofErr w:type="gramEnd"/>
    </w:p>
    <w:p w14:paraId="0444DE00" w14:textId="77777777" w:rsidR="00B91ADA" w:rsidRPr="00C86520" w:rsidRDefault="00B91ADA" w:rsidP="008372E8">
      <w:pPr>
        <w:spacing w:after="160" w:line="252" w:lineRule="auto"/>
        <w:ind w:left="2268" w:hanging="2268"/>
        <w:jc w:val="both"/>
        <w:rPr>
          <w:rFonts w:cstheme="minorHAnsi"/>
          <w:color w:val="000000"/>
        </w:rPr>
      </w:pPr>
      <w:r w:rsidRPr="00547FBD">
        <w:rPr>
          <w:rFonts w:cstheme="minorHAnsi"/>
          <w:color w:val="000000"/>
        </w:rPr>
        <w:lastRenderedPageBreak/>
        <w:t>EN CONSÉQUENCE</w:t>
      </w:r>
      <w:r w:rsidRPr="00547FBD">
        <w:rPr>
          <w:rFonts w:cstheme="minorHAnsi"/>
          <w:color w:val="000000"/>
        </w:rPr>
        <w:tab/>
        <w:t xml:space="preserve">il est proposé par </w:t>
      </w:r>
      <w:r>
        <w:rPr>
          <w:rFonts w:cstheme="minorHAnsi"/>
          <w:color w:val="000000"/>
        </w:rPr>
        <w:t>la conseillère Isabelle Brisson</w:t>
      </w:r>
      <w:r w:rsidRPr="00547FBD">
        <w:rPr>
          <w:rFonts w:cstheme="minorHAnsi"/>
          <w:color w:val="000000"/>
        </w:rPr>
        <w:t xml:space="preserve"> et résolu que le conseil municipal accepte</w:t>
      </w:r>
      <w:r>
        <w:rPr>
          <w:rFonts w:cstheme="minorHAnsi"/>
          <w:color w:val="000000"/>
        </w:rPr>
        <w:t xml:space="preserve"> </w:t>
      </w:r>
      <w:r w:rsidRPr="00547FBD">
        <w:rPr>
          <w:rFonts w:cstheme="minorHAnsi"/>
          <w:color w:val="000000"/>
        </w:rPr>
        <w:t xml:space="preserve">la démission de M. </w:t>
      </w:r>
      <w:r>
        <w:rPr>
          <w:rFonts w:cstheme="minorHAnsi"/>
          <w:color w:val="000000"/>
        </w:rPr>
        <w:t>Jacques Bédard</w:t>
      </w:r>
      <w:r w:rsidRPr="00547FBD">
        <w:rPr>
          <w:rFonts w:cstheme="minorHAnsi"/>
          <w:color w:val="000000"/>
        </w:rPr>
        <w:t xml:space="preserve"> et remercie ce dernier pour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8½ ans.</w:t>
      </w:r>
    </w:p>
    <w:p w14:paraId="61055CC5" w14:textId="77777777" w:rsidR="00B91ADA" w:rsidRPr="00547FBD" w:rsidRDefault="00B91ADA" w:rsidP="008372E8">
      <w:pPr>
        <w:spacing w:after="160" w:line="252" w:lineRule="auto"/>
        <w:ind w:left="2268" w:hanging="2268"/>
        <w:jc w:val="both"/>
        <w:rPr>
          <w:rFonts w:cstheme="minorHAnsi"/>
          <w:i/>
          <w:color w:val="000000"/>
          <w:lang w:val="en-CA"/>
        </w:rPr>
      </w:pPr>
      <w:proofErr w:type="gramStart"/>
      <w:r>
        <w:rPr>
          <w:rFonts w:cstheme="minorHAnsi"/>
          <w:i/>
          <w:color w:val="000000"/>
          <w:lang w:val="en-CA"/>
        </w:rPr>
        <w:t>THEREFORE</w:t>
      </w:r>
      <w:proofErr w:type="gramEnd"/>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Isabelle Brisson</w:t>
      </w:r>
      <w:r w:rsidRPr="00547FBD">
        <w:rPr>
          <w:rFonts w:cstheme="minorHAnsi"/>
          <w:i/>
          <w:color w:val="000000"/>
          <w:lang w:val="en-CA"/>
        </w:rPr>
        <w:t xml:space="preserve"> and resolved that the municipal council accepts the resignation of </w:t>
      </w:r>
      <w:r>
        <w:rPr>
          <w:rFonts w:cstheme="minorHAnsi"/>
          <w:i/>
          <w:color w:val="000000"/>
          <w:lang w:val="en-CA"/>
        </w:rPr>
        <w:t>Mr. Jacques Bédard</w:t>
      </w:r>
      <w:r w:rsidRPr="00547FBD">
        <w:rPr>
          <w:rFonts w:cstheme="minorHAnsi"/>
          <w:i/>
          <w:color w:val="000000"/>
          <w:lang w:val="en-CA"/>
        </w:rPr>
        <w:t xml:space="preserve"> and thanks him for his service to the Municipality during </w:t>
      </w:r>
      <w:r>
        <w:rPr>
          <w:rFonts w:cstheme="minorHAnsi"/>
          <w:i/>
          <w:color w:val="000000"/>
          <w:lang w:val="en-CA"/>
        </w:rPr>
        <w:t>8½ years.</w:t>
      </w:r>
    </w:p>
    <w:p w14:paraId="7C042CE1" w14:textId="77777777" w:rsidR="00C32EF3" w:rsidRPr="0057171A" w:rsidRDefault="00C32EF3" w:rsidP="008372E8">
      <w:pPr>
        <w:spacing w:after="0" w:line="252" w:lineRule="auto"/>
        <w:jc w:val="right"/>
        <w:rPr>
          <w:rFonts w:cstheme="minorHAnsi"/>
        </w:rPr>
      </w:pPr>
      <w:r w:rsidRPr="0057171A">
        <w:rPr>
          <w:rFonts w:cstheme="minorHAnsi"/>
        </w:rPr>
        <w:t>Adopté à l’unanimité des conseillers</w:t>
      </w:r>
    </w:p>
    <w:p w14:paraId="473AADCC" w14:textId="77777777"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312A40E7" w14:textId="77777777" w:rsidR="006C4DA3" w:rsidRPr="0057171A" w:rsidRDefault="006C4DA3" w:rsidP="008372E8">
      <w:pPr>
        <w:spacing w:after="0" w:line="252" w:lineRule="auto"/>
        <w:rPr>
          <w:rFonts w:cstheme="minorHAnsi"/>
          <w:i/>
        </w:rPr>
      </w:pPr>
    </w:p>
    <w:p w14:paraId="4BC925AF" w14:textId="77777777" w:rsidR="00EB5412" w:rsidRDefault="00EB5412" w:rsidP="008372E8">
      <w:pPr>
        <w:spacing w:line="252" w:lineRule="auto"/>
        <w:jc w:val="both"/>
        <w:rPr>
          <w:b/>
          <w:u w:val="single"/>
        </w:rPr>
      </w:pPr>
      <w:r>
        <w:rPr>
          <w:b/>
          <w:u w:val="single"/>
        </w:rPr>
        <w:t>2022-08-218</w:t>
      </w:r>
      <w:r>
        <w:rPr>
          <w:b/>
          <w:u w:val="single"/>
        </w:rPr>
        <w:tab/>
        <w:t xml:space="preserve">Embauche d’un chauffeur permanent </w:t>
      </w:r>
    </w:p>
    <w:p w14:paraId="7EB7799F" w14:textId="77777777" w:rsidR="00EB5412" w:rsidRPr="00E13950" w:rsidRDefault="00EB5412" w:rsidP="008372E8">
      <w:pPr>
        <w:spacing w:line="252" w:lineRule="auto"/>
        <w:jc w:val="both"/>
        <w:rPr>
          <w:rFonts w:cstheme="minorHAnsi"/>
          <w:b/>
          <w:i/>
          <w:sz w:val="24"/>
        </w:rPr>
      </w:pPr>
      <w:r w:rsidRPr="00E13950">
        <w:rPr>
          <w:b/>
          <w:i/>
          <w:u w:val="single"/>
        </w:rPr>
        <w:t>2022-08-</w:t>
      </w:r>
      <w:r>
        <w:rPr>
          <w:b/>
          <w:i/>
          <w:u w:val="single"/>
        </w:rPr>
        <w:t>218</w:t>
      </w:r>
      <w:r w:rsidRPr="00E13950">
        <w:rPr>
          <w:b/>
          <w:i/>
          <w:u w:val="single"/>
        </w:rPr>
        <w:tab/>
      </w:r>
      <w:proofErr w:type="spellStart"/>
      <w:r w:rsidRPr="00E13950">
        <w:rPr>
          <w:b/>
          <w:i/>
          <w:u w:val="single"/>
        </w:rPr>
        <w:t>Hiring</w:t>
      </w:r>
      <w:proofErr w:type="spellEnd"/>
      <w:r w:rsidRPr="00E13950">
        <w:rPr>
          <w:b/>
          <w:i/>
          <w:u w:val="single"/>
        </w:rPr>
        <w:t xml:space="preserve"> of a permanent driver</w:t>
      </w:r>
    </w:p>
    <w:p w14:paraId="5FC1BACD" w14:textId="77777777" w:rsidR="00EB5412" w:rsidRDefault="00EB5412"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la démission de 2 chauffeurs au cours des derniers mois;</w:t>
      </w:r>
    </w:p>
    <w:p w14:paraId="262835FF" w14:textId="77777777" w:rsidR="00EB5412" w:rsidRPr="00440925" w:rsidRDefault="00EB5412" w:rsidP="008372E8">
      <w:pPr>
        <w:spacing w:line="252" w:lineRule="auto"/>
        <w:ind w:left="2268" w:hanging="2268"/>
        <w:jc w:val="both"/>
        <w:rPr>
          <w:rFonts w:cstheme="minorHAnsi"/>
          <w:i/>
          <w:iCs/>
          <w:color w:val="000000"/>
          <w:lang w:val="en-CA"/>
        </w:rPr>
      </w:pPr>
      <w:r w:rsidRPr="00440925">
        <w:rPr>
          <w:rFonts w:cstheme="minorHAnsi"/>
          <w:i/>
          <w:iCs/>
          <w:color w:val="000000"/>
          <w:lang w:val="en-CA"/>
        </w:rPr>
        <w:t xml:space="preserve">WHEREAS </w:t>
      </w:r>
      <w:r w:rsidRPr="00440925">
        <w:rPr>
          <w:rFonts w:cstheme="minorHAnsi"/>
          <w:i/>
          <w:iCs/>
          <w:color w:val="000000"/>
          <w:lang w:val="en-CA"/>
        </w:rPr>
        <w:tab/>
        <w:t xml:space="preserve">the resignation of 2 drivers over the last few </w:t>
      </w:r>
      <w:proofErr w:type="gramStart"/>
      <w:r w:rsidRPr="00440925">
        <w:rPr>
          <w:rFonts w:cstheme="minorHAnsi"/>
          <w:i/>
          <w:iCs/>
          <w:color w:val="000000"/>
          <w:lang w:val="en-CA"/>
        </w:rPr>
        <w:t>months;</w:t>
      </w:r>
      <w:proofErr w:type="gramEnd"/>
    </w:p>
    <w:p w14:paraId="6FAC4436" w14:textId="77777777" w:rsidR="00EB5412" w:rsidRDefault="00EB5412"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qu’il n’y a plus de candidats disponibles sur la liste de rappel;</w:t>
      </w:r>
    </w:p>
    <w:p w14:paraId="3EC1BDE2" w14:textId="77777777" w:rsidR="00EB5412" w:rsidRPr="00065C59" w:rsidRDefault="00EB5412" w:rsidP="008372E8">
      <w:pPr>
        <w:spacing w:line="252" w:lineRule="auto"/>
        <w:ind w:left="2268" w:hanging="2268"/>
        <w:jc w:val="both"/>
        <w:rPr>
          <w:rFonts w:cstheme="minorHAnsi"/>
          <w:i/>
          <w:iCs/>
          <w:color w:val="000000"/>
          <w:lang w:val="en-CA"/>
        </w:rPr>
      </w:pPr>
      <w:r w:rsidRPr="00065C59">
        <w:rPr>
          <w:rFonts w:cstheme="minorHAnsi"/>
          <w:i/>
          <w:iCs/>
          <w:color w:val="000000"/>
          <w:lang w:val="en-CA"/>
        </w:rPr>
        <w:t xml:space="preserve">WHEREAS </w:t>
      </w:r>
      <w:r w:rsidRPr="00065C59">
        <w:rPr>
          <w:rFonts w:cstheme="minorHAnsi"/>
          <w:i/>
          <w:iCs/>
          <w:color w:val="000000"/>
          <w:lang w:val="en-CA"/>
        </w:rPr>
        <w:tab/>
        <w:t xml:space="preserve">there are no more candidates available on the recall </w:t>
      </w:r>
      <w:proofErr w:type="gramStart"/>
      <w:r w:rsidRPr="00065C59">
        <w:rPr>
          <w:rFonts w:cstheme="minorHAnsi"/>
          <w:i/>
          <w:iCs/>
          <w:color w:val="000000"/>
          <w:lang w:val="en-CA"/>
        </w:rPr>
        <w:t>list;</w:t>
      </w:r>
      <w:proofErr w:type="gramEnd"/>
    </w:p>
    <w:p w14:paraId="299E6118" w14:textId="77777777" w:rsidR="00EB5412" w:rsidRDefault="00EB5412"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 xml:space="preserve">que le candidat Anthony </w:t>
      </w:r>
      <w:proofErr w:type="spellStart"/>
      <w:r>
        <w:rPr>
          <w:rFonts w:cstheme="minorHAnsi"/>
          <w:color w:val="000000"/>
        </w:rPr>
        <w:t>Toste</w:t>
      </w:r>
      <w:proofErr w:type="spellEnd"/>
      <w:r>
        <w:rPr>
          <w:rFonts w:cstheme="minorHAnsi"/>
          <w:color w:val="000000"/>
        </w:rPr>
        <w:t xml:space="preserve"> a été rencontré par le directeur général le 25 juillet 2022 et dispose de l’expérience et la formation requise pour combler le poste, notamment un permis de conduire de classe 1;</w:t>
      </w:r>
    </w:p>
    <w:p w14:paraId="3BFF8EF7" w14:textId="77777777" w:rsidR="00EB5412" w:rsidRPr="00065C59" w:rsidRDefault="00EB5412" w:rsidP="008372E8">
      <w:pPr>
        <w:spacing w:line="252" w:lineRule="auto"/>
        <w:ind w:left="2268" w:hanging="2268"/>
        <w:jc w:val="both"/>
        <w:rPr>
          <w:rFonts w:cstheme="minorHAnsi"/>
          <w:i/>
          <w:iCs/>
          <w:color w:val="000000"/>
          <w:lang w:val="en-CA"/>
        </w:rPr>
      </w:pPr>
      <w:r w:rsidRPr="00065C59">
        <w:rPr>
          <w:rFonts w:cstheme="minorHAnsi"/>
          <w:i/>
          <w:iCs/>
          <w:color w:val="000000"/>
          <w:lang w:val="en-CA"/>
        </w:rPr>
        <w:t xml:space="preserve">WHEREAS </w:t>
      </w:r>
      <w:r>
        <w:rPr>
          <w:rFonts w:cstheme="minorHAnsi"/>
          <w:i/>
          <w:iCs/>
          <w:color w:val="000000"/>
          <w:lang w:val="en-CA"/>
        </w:rPr>
        <w:tab/>
      </w:r>
      <w:r w:rsidRPr="00065C59">
        <w:rPr>
          <w:rFonts w:cstheme="minorHAnsi"/>
          <w:i/>
          <w:iCs/>
          <w:color w:val="000000"/>
          <w:lang w:val="en-CA"/>
        </w:rPr>
        <w:t xml:space="preserve">candidate Anthony Toste was met by the Director General on </w:t>
      </w:r>
      <w:r>
        <w:rPr>
          <w:rFonts w:cstheme="minorHAnsi"/>
          <w:i/>
          <w:iCs/>
          <w:color w:val="000000"/>
          <w:lang w:val="en-CA"/>
        </w:rPr>
        <w:t>July 25, 2022,</w:t>
      </w:r>
      <w:r w:rsidRPr="00065C59">
        <w:rPr>
          <w:rFonts w:cstheme="minorHAnsi"/>
          <w:i/>
          <w:iCs/>
          <w:color w:val="000000"/>
          <w:lang w:val="en-CA"/>
        </w:rPr>
        <w:t xml:space="preserve"> and has the experience and training required to fill the position, including a class 1 driver's </w:t>
      </w:r>
      <w:proofErr w:type="gramStart"/>
      <w:r w:rsidRPr="00065C59">
        <w:rPr>
          <w:rFonts w:cstheme="minorHAnsi"/>
          <w:i/>
          <w:iCs/>
          <w:color w:val="000000"/>
          <w:lang w:val="en-CA"/>
        </w:rPr>
        <w:t>license;</w:t>
      </w:r>
      <w:proofErr w:type="gramEnd"/>
    </w:p>
    <w:p w14:paraId="561C6AE0" w14:textId="77777777" w:rsidR="00EB5412" w:rsidRDefault="00EB5412"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 xml:space="preserve">que M. Anthony </w:t>
      </w:r>
      <w:proofErr w:type="spellStart"/>
      <w:r>
        <w:rPr>
          <w:rFonts w:cstheme="minorHAnsi"/>
          <w:color w:val="000000"/>
        </w:rPr>
        <w:t>Toste</w:t>
      </w:r>
      <w:proofErr w:type="spellEnd"/>
      <w:r>
        <w:rPr>
          <w:rFonts w:cstheme="minorHAnsi"/>
          <w:color w:val="000000"/>
        </w:rPr>
        <w:t xml:space="preserve"> a déjà passé son examen médical;</w:t>
      </w:r>
    </w:p>
    <w:p w14:paraId="1B3D08B7" w14:textId="77777777" w:rsidR="00EB5412" w:rsidRPr="00797F46" w:rsidRDefault="00EB5412" w:rsidP="008372E8">
      <w:pPr>
        <w:spacing w:line="252" w:lineRule="auto"/>
        <w:ind w:left="2268" w:hanging="2268"/>
        <w:jc w:val="both"/>
        <w:rPr>
          <w:rFonts w:cstheme="minorHAnsi"/>
          <w:i/>
          <w:iCs/>
          <w:color w:val="000000"/>
          <w:lang w:val="en-CA"/>
        </w:rPr>
      </w:pPr>
      <w:r w:rsidRPr="00797F46">
        <w:rPr>
          <w:rFonts w:cstheme="minorHAnsi"/>
          <w:i/>
          <w:iCs/>
          <w:color w:val="000000"/>
          <w:lang w:val="en-CA"/>
        </w:rPr>
        <w:t xml:space="preserve">WHEREAS </w:t>
      </w:r>
      <w:r>
        <w:rPr>
          <w:rFonts w:cstheme="minorHAnsi"/>
          <w:i/>
          <w:iCs/>
          <w:color w:val="000000"/>
          <w:lang w:val="en-CA"/>
        </w:rPr>
        <w:tab/>
      </w:r>
      <w:r w:rsidRPr="00797F46">
        <w:rPr>
          <w:rFonts w:cstheme="minorHAnsi"/>
          <w:i/>
          <w:iCs/>
          <w:color w:val="000000"/>
          <w:lang w:val="en-CA"/>
        </w:rPr>
        <w:t xml:space="preserve">Mr. Anthony Toste has already passed his medical </w:t>
      </w:r>
      <w:proofErr w:type="gramStart"/>
      <w:r w:rsidRPr="00797F46">
        <w:rPr>
          <w:rFonts w:cstheme="minorHAnsi"/>
          <w:i/>
          <w:iCs/>
          <w:color w:val="000000"/>
          <w:lang w:val="en-CA"/>
        </w:rPr>
        <w:t>examination;</w:t>
      </w:r>
      <w:proofErr w:type="gramEnd"/>
    </w:p>
    <w:p w14:paraId="0F841931" w14:textId="77777777" w:rsidR="00EB5412" w:rsidRDefault="00EB5412" w:rsidP="008372E8">
      <w:pPr>
        <w:spacing w:line="252" w:lineRule="auto"/>
        <w:ind w:left="2268" w:hanging="2268"/>
        <w:jc w:val="both"/>
        <w:rPr>
          <w:rFonts w:cstheme="minorHAnsi"/>
          <w:color w:val="000000"/>
        </w:rPr>
      </w:pPr>
      <w:r>
        <w:rPr>
          <w:rFonts w:cstheme="minorHAnsi"/>
          <w:color w:val="000000"/>
        </w:rPr>
        <w:t xml:space="preserve">PAR CONSÉQUENT </w:t>
      </w:r>
      <w:r>
        <w:rPr>
          <w:rFonts w:cstheme="minorHAnsi"/>
          <w:color w:val="000000"/>
        </w:rPr>
        <w:tab/>
        <w:t xml:space="preserve">il est proposé par le conseiller Carl Woodbury et résolu d’embaucher Anthony </w:t>
      </w:r>
      <w:proofErr w:type="spellStart"/>
      <w:r>
        <w:rPr>
          <w:rFonts w:cstheme="minorHAnsi"/>
          <w:color w:val="000000"/>
        </w:rPr>
        <w:t>Toste</w:t>
      </w:r>
      <w:proofErr w:type="spellEnd"/>
      <w:r>
        <w:rPr>
          <w:rFonts w:cstheme="minorHAnsi"/>
          <w:color w:val="000000"/>
        </w:rPr>
        <w:t xml:space="preserve"> selon les termes de la convention collective et ce, conditionnellement à une période de probation de 3 mois. </w:t>
      </w:r>
    </w:p>
    <w:p w14:paraId="4B77DA05" w14:textId="77777777" w:rsidR="00EB5412" w:rsidRPr="00D05358" w:rsidRDefault="00EB5412" w:rsidP="008372E8">
      <w:pPr>
        <w:spacing w:line="252" w:lineRule="auto"/>
        <w:ind w:left="2268" w:hanging="2268"/>
        <w:jc w:val="both"/>
        <w:rPr>
          <w:rFonts w:cstheme="minorHAnsi"/>
          <w:i/>
          <w:iCs/>
          <w:color w:val="000000"/>
          <w:lang w:val="en-CA"/>
        </w:rPr>
      </w:pPr>
      <w:proofErr w:type="gramStart"/>
      <w:r w:rsidRPr="00D05358">
        <w:rPr>
          <w:rFonts w:cstheme="minorHAnsi"/>
          <w:i/>
          <w:iCs/>
          <w:color w:val="000000"/>
          <w:lang w:val="en-CA"/>
        </w:rPr>
        <w:t>CONSEQUENTLY</w:t>
      </w:r>
      <w:proofErr w:type="gramEnd"/>
      <w:r>
        <w:rPr>
          <w:rFonts w:cstheme="minorHAnsi"/>
          <w:i/>
          <w:iCs/>
          <w:color w:val="000000"/>
          <w:lang w:val="en-CA"/>
        </w:rPr>
        <w:tab/>
      </w:r>
      <w:r w:rsidRPr="00D05358">
        <w:rPr>
          <w:rFonts w:cstheme="minorHAnsi"/>
          <w:i/>
          <w:iCs/>
          <w:color w:val="000000"/>
          <w:lang w:val="en-CA"/>
        </w:rPr>
        <w:t xml:space="preserve">it is </w:t>
      </w:r>
      <w:r>
        <w:rPr>
          <w:rFonts w:cstheme="minorHAnsi"/>
          <w:i/>
          <w:iCs/>
          <w:color w:val="000000"/>
          <w:lang w:val="en-CA"/>
        </w:rPr>
        <w:t>proposed</w:t>
      </w:r>
      <w:r w:rsidRPr="00D05358">
        <w:rPr>
          <w:rFonts w:cstheme="minorHAnsi"/>
          <w:i/>
          <w:iCs/>
          <w:color w:val="000000"/>
          <w:lang w:val="en-CA"/>
        </w:rPr>
        <w:t xml:space="preserve"> by</w:t>
      </w:r>
      <w:r>
        <w:rPr>
          <w:rFonts w:cstheme="minorHAnsi"/>
          <w:i/>
          <w:iCs/>
          <w:color w:val="000000"/>
          <w:lang w:val="en-CA"/>
        </w:rPr>
        <w:t xml:space="preserve"> Councillor</w:t>
      </w:r>
      <w:r w:rsidRPr="00D05358">
        <w:rPr>
          <w:rFonts w:cstheme="minorHAnsi"/>
          <w:i/>
          <w:iCs/>
          <w:color w:val="000000"/>
          <w:lang w:val="en-CA"/>
        </w:rPr>
        <w:t xml:space="preserve"> </w:t>
      </w:r>
      <w:r>
        <w:rPr>
          <w:rFonts w:cstheme="minorHAnsi"/>
          <w:i/>
          <w:iCs/>
          <w:color w:val="000000"/>
          <w:lang w:val="en-CA"/>
        </w:rPr>
        <w:t>Carl Woodbury</w:t>
      </w:r>
      <w:r w:rsidRPr="00D05358">
        <w:rPr>
          <w:rFonts w:cstheme="minorHAnsi"/>
          <w:i/>
          <w:iCs/>
          <w:color w:val="000000"/>
          <w:lang w:val="en-CA"/>
        </w:rPr>
        <w:t xml:space="preserve"> and resolved to hire Anthony Toste according to the terms of the collective agreement and this, conditional to a probationary period of </w:t>
      </w:r>
      <w:r>
        <w:rPr>
          <w:rFonts w:cstheme="minorHAnsi"/>
          <w:i/>
          <w:iCs/>
          <w:color w:val="000000"/>
          <w:lang w:val="en-CA"/>
        </w:rPr>
        <w:t>3</w:t>
      </w:r>
      <w:r w:rsidRPr="00D05358">
        <w:rPr>
          <w:rFonts w:cstheme="minorHAnsi"/>
          <w:i/>
          <w:iCs/>
          <w:color w:val="000000"/>
          <w:lang w:val="en-CA"/>
        </w:rPr>
        <w:t xml:space="preserve"> months.</w:t>
      </w:r>
    </w:p>
    <w:p w14:paraId="36B82106" w14:textId="77777777" w:rsidR="00C32EF3" w:rsidRPr="004E1649" w:rsidRDefault="00C32EF3" w:rsidP="008372E8">
      <w:pPr>
        <w:spacing w:after="0" w:line="252" w:lineRule="auto"/>
        <w:jc w:val="right"/>
        <w:rPr>
          <w:rFonts w:cstheme="minorHAnsi"/>
        </w:rPr>
      </w:pPr>
      <w:r w:rsidRPr="004E1649">
        <w:rPr>
          <w:rFonts w:cstheme="minorHAnsi"/>
        </w:rPr>
        <w:t>Adopté à l’unanimité des conseillers</w:t>
      </w:r>
    </w:p>
    <w:p w14:paraId="50D7ABA2" w14:textId="77777777" w:rsidR="00C32EF3" w:rsidRPr="004E1649" w:rsidRDefault="00C32EF3" w:rsidP="008372E8">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CE0587D" w14:textId="77777777" w:rsidR="00C54226" w:rsidRPr="004E1649" w:rsidRDefault="00C54226" w:rsidP="008372E8">
      <w:pPr>
        <w:spacing w:after="0" w:line="252" w:lineRule="auto"/>
        <w:jc w:val="right"/>
        <w:rPr>
          <w:rFonts w:cstheme="minorHAnsi"/>
          <w:i/>
        </w:rPr>
      </w:pPr>
    </w:p>
    <w:p w14:paraId="497D29A0" w14:textId="77777777" w:rsidR="003147D3" w:rsidRPr="00BB1609" w:rsidRDefault="003147D3"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219</w:t>
      </w:r>
      <w:r>
        <w:rPr>
          <w:rFonts w:cstheme="minorHAnsi"/>
          <w:b/>
          <w:u w:val="single"/>
        </w:rPr>
        <w:tab/>
        <w:t>Mandat à</w:t>
      </w:r>
      <w:r w:rsidRPr="00BB1609">
        <w:rPr>
          <w:rFonts w:cstheme="minorHAnsi"/>
          <w:b/>
          <w:u w:val="single"/>
        </w:rPr>
        <w:t xml:space="preserve"> la firme d’évaluateurs Groupe </w:t>
      </w:r>
      <w:proofErr w:type="spellStart"/>
      <w:r w:rsidRPr="00BB1609">
        <w:rPr>
          <w:rFonts w:cstheme="minorHAnsi"/>
          <w:b/>
          <w:u w:val="single"/>
        </w:rPr>
        <w:t>Prova</w:t>
      </w:r>
      <w:r>
        <w:rPr>
          <w:rFonts w:cstheme="minorHAnsi"/>
          <w:b/>
          <w:u w:val="single"/>
        </w:rPr>
        <w:t>l</w:t>
      </w:r>
      <w:proofErr w:type="spellEnd"/>
      <w:r>
        <w:rPr>
          <w:rFonts w:cstheme="minorHAnsi"/>
          <w:b/>
          <w:u w:val="single"/>
        </w:rPr>
        <w:t xml:space="preserve"> pour l’é</w:t>
      </w:r>
      <w:r w:rsidRPr="00BB1609">
        <w:rPr>
          <w:rFonts w:cstheme="minorHAnsi"/>
          <w:b/>
          <w:u w:val="single"/>
        </w:rPr>
        <w:t>valuation des terrains dont la municipalité veut se départir</w:t>
      </w:r>
    </w:p>
    <w:p w14:paraId="61B2C7B9" w14:textId="77777777" w:rsidR="003147D3" w:rsidRPr="00BB1609" w:rsidRDefault="003147D3" w:rsidP="008372E8">
      <w:pPr>
        <w:spacing w:after="0" w:line="252" w:lineRule="auto"/>
        <w:jc w:val="both"/>
        <w:rPr>
          <w:rFonts w:cstheme="minorHAnsi"/>
          <w:b/>
          <w:u w:val="single"/>
        </w:rPr>
      </w:pPr>
    </w:p>
    <w:p w14:paraId="22A4F3ED" w14:textId="77777777" w:rsidR="003147D3" w:rsidRPr="00056AFF" w:rsidRDefault="003147D3" w:rsidP="008372E8">
      <w:pPr>
        <w:spacing w:line="252" w:lineRule="auto"/>
        <w:jc w:val="both"/>
        <w:rPr>
          <w:rFonts w:cstheme="minorHAnsi"/>
          <w:b/>
          <w:i/>
          <w:lang w:val="en-CA"/>
        </w:rPr>
      </w:pPr>
      <w:r w:rsidRPr="00056AFF">
        <w:rPr>
          <w:rFonts w:cstheme="minorHAnsi"/>
          <w:b/>
          <w:i/>
          <w:u w:val="single"/>
          <w:lang w:val="en-CA"/>
        </w:rPr>
        <w:t>2022-08-</w:t>
      </w:r>
      <w:r>
        <w:rPr>
          <w:rFonts w:cstheme="minorHAnsi"/>
          <w:b/>
          <w:i/>
          <w:u w:val="single"/>
          <w:lang w:val="en-CA"/>
        </w:rPr>
        <w:t>219</w:t>
      </w:r>
      <w:r w:rsidRPr="00056AFF">
        <w:rPr>
          <w:rFonts w:cstheme="minorHAnsi"/>
          <w:b/>
          <w:i/>
          <w:u w:val="single"/>
          <w:lang w:val="en-CA"/>
        </w:rPr>
        <w:tab/>
      </w:r>
      <w:r w:rsidRPr="0085027A">
        <w:rPr>
          <w:rFonts w:cstheme="minorHAnsi"/>
          <w:b/>
          <w:i/>
          <w:u w:val="single"/>
          <w:lang w:val="en-CA"/>
        </w:rPr>
        <w:t xml:space="preserve">Mandate to the appraisal firm Groupe </w:t>
      </w:r>
      <w:proofErr w:type="spellStart"/>
      <w:r w:rsidRPr="0085027A">
        <w:rPr>
          <w:rFonts w:cstheme="minorHAnsi"/>
          <w:b/>
          <w:i/>
          <w:u w:val="single"/>
          <w:lang w:val="en-CA"/>
        </w:rPr>
        <w:t>Proval</w:t>
      </w:r>
      <w:proofErr w:type="spellEnd"/>
      <w:r w:rsidRPr="0085027A">
        <w:rPr>
          <w:rFonts w:cstheme="minorHAnsi"/>
          <w:b/>
          <w:i/>
          <w:u w:val="single"/>
          <w:lang w:val="en-CA"/>
        </w:rPr>
        <w:t xml:space="preserve"> for the evaluation of </w:t>
      </w:r>
      <w:r>
        <w:rPr>
          <w:rFonts w:cstheme="minorHAnsi"/>
          <w:b/>
          <w:i/>
          <w:u w:val="single"/>
          <w:lang w:val="en-CA"/>
        </w:rPr>
        <w:t>lot</w:t>
      </w:r>
      <w:r w:rsidRPr="0085027A">
        <w:rPr>
          <w:rFonts w:cstheme="minorHAnsi"/>
          <w:b/>
          <w:i/>
          <w:u w:val="single"/>
          <w:lang w:val="en-CA"/>
        </w:rPr>
        <w:t>s that the municipality wants to divest</w:t>
      </w:r>
    </w:p>
    <w:p w14:paraId="2D2E9E45" w14:textId="77777777" w:rsidR="003147D3" w:rsidRDefault="003147D3"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la municipalité désire vendre des terrains dont elle est propriétaire;</w:t>
      </w:r>
    </w:p>
    <w:p w14:paraId="707A885E" w14:textId="77777777" w:rsidR="003147D3" w:rsidRPr="00626F78" w:rsidRDefault="003147D3" w:rsidP="008372E8">
      <w:pPr>
        <w:spacing w:line="252" w:lineRule="auto"/>
        <w:ind w:left="2268" w:hanging="2268"/>
        <w:jc w:val="both"/>
        <w:rPr>
          <w:rFonts w:cstheme="minorHAnsi"/>
          <w:i/>
          <w:iCs/>
          <w:color w:val="000000"/>
          <w:lang w:val="en-CA"/>
        </w:rPr>
      </w:pPr>
      <w:r w:rsidRPr="00626F78">
        <w:rPr>
          <w:rFonts w:cstheme="minorHAnsi"/>
          <w:i/>
          <w:iCs/>
          <w:color w:val="000000"/>
          <w:lang w:val="en-CA"/>
        </w:rPr>
        <w:t xml:space="preserve">WHEREAS </w:t>
      </w:r>
      <w:r>
        <w:rPr>
          <w:rFonts w:cstheme="minorHAnsi"/>
          <w:i/>
          <w:iCs/>
          <w:color w:val="000000"/>
          <w:lang w:val="en-CA"/>
        </w:rPr>
        <w:tab/>
      </w:r>
      <w:r w:rsidRPr="00626F78">
        <w:rPr>
          <w:rFonts w:cstheme="minorHAnsi"/>
          <w:i/>
          <w:iCs/>
          <w:color w:val="000000"/>
          <w:lang w:val="en-CA"/>
        </w:rPr>
        <w:t xml:space="preserve">the municipality wishes to sell </w:t>
      </w:r>
      <w:r>
        <w:rPr>
          <w:rFonts w:cstheme="minorHAnsi"/>
          <w:i/>
          <w:iCs/>
          <w:color w:val="000000"/>
          <w:lang w:val="en-CA"/>
        </w:rPr>
        <w:t>lots</w:t>
      </w:r>
      <w:r w:rsidRPr="00626F78">
        <w:rPr>
          <w:rFonts w:cstheme="minorHAnsi"/>
          <w:i/>
          <w:iCs/>
          <w:color w:val="000000"/>
          <w:lang w:val="en-CA"/>
        </w:rPr>
        <w:t xml:space="preserve"> that it </w:t>
      </w:r>
      <w:proofErr w:type="gramStart"/>
      <w:r w:rsidRPr="00626F78">
        <w:rPr>
          <w:rFonts w:cstheme="minorHAnsi"/>
          <w:i/>
          <w:iCs/>
          <w:color w:val="000000"/>
          <w:lang w:val="en-CA"/>
        </w:rPr>
        <w:t>owns;</w:t>
      </w:r>
      <w:proofErr w:type="gramEnd"/>
    </w:p>
    <w:p w14:paraId="27CE6D0B" w14:textId="77777777" w:rsidR="003147D3" w:rsidRDefault="003147D3" w:rsidP="008372E8">
      <w:pPr>
        <w:tabs>
          <w:tab w:val="left" w:pos="2268"/>
        </w:tabs>
        <w:suppressAutoHyphens/>
        <w:spacing w:line="252" w:lineRule="auto"/>
        <w:ind w:left="2268" w:hanging="2268"/>
        <w:jc w:val="both"/>
        <w:rPr>
          <w:rFonts w:eastAsia="SimSun" w:cstheme="minorHAnsi"/>
          <w:kern w:val="1"/>
          <w:lang w:eastAsia="zh-CN" w:bidi="hi-IN"/>
        </w:rPr>
      </w:pPr>
      <w:r>
        <w:rPr>
          <w:rFonts w:eastAsia="SimSun" w:cstheme="minorHAnsi"/>
          <w:kern w:val="1"/>
          <w:lang w:eastAsia="zh-CN" w:bidi="hi-IN"/>
        </w:rPr>
        <w:lastRenderedPageBreak/>
        <w:t xml:space="preserve">ATTENDU </w:t>
      </w:r>
      <w:r>
        <w:rPr>
          <w:rFonts w:eastAsia="SimSun" w:cstheme="minorHAnsi"/>
          <w:kern w:val="1"/>
          <w:lang w:eastAsia="zh-CN" w:bidi="hi-IN"/>
        </w:rPr>
        <w:tab/>
        <w:t xml:space="preserve">que la direction générale a effectué des démarches </w:t>
      </w:r>
      <w:bookmarkStart w:id="3" w:name="_Hlk110332519"/>
      <w:r>
        <w:rPr>
          <w:rFonts w:eastAsia="SimSun" w:cstheme="minorHAnsi"/>
          <w:kern w:val="1"/>
          <w:lang w:eastAsia="zh-CN" w:bidi="hi-IN"/>
        </w:rPr>
        <w:t xml:space="preserve">pour l’évaluation des terrains </w:t>
      </w:r>
      <w:bookmarkEnd w:id="3"/>
      <w:r>
        <w:rPr>
          <w:rFonts w:eastAsia="SimSun" w:cstheme="minorHAnsi"/>
          <w:kern w:val="1"/>
          <w:lang w:eastAsia="zh-CN" w:bidi="hi-IN"/>
        </w:rPr>
        <w:t>avant la mise en vente;</w:t>
      </w:r>
    </w:p>
    <w:p w14:paraId="353A123E" w14:textId="77777777" w:rsidR="003147D3" w:rsidRPr="0012098B" w:rsidRDefault="003147D3" w:rsidP="008372E8">
      <w:pPr>
        <w:tabs>
          <w:tab w:val="left" w:pos="2268"/>
        </w:tabs>
        <w:suppressAutoHyphens/>
        <w:spacing w:line="252" w:lineRule="auto"/>
        <w:ind w:left="2268" w:hanging="2268"/>
        <w:jc w:val="both"/>
        <w:rPr>
          <w:rFonts w:eastAsia="SimSun" w:cstheme="minorHAnsi"/>
          <w:i/>
          <w:kern w:val="1"/>
          <w:lang w:val="en-CA" w:eastAsia="zh-CN" w:bidi="hi-IN"/>
        </w:rPr>
      </w:pPr>
      <w:proofErr w:type="gramStart"/>
      <w:r w:rsidRPr="0012098B">
        <w:rPr>
          <w:rFonts w:eastAsia="SimSun" w:cstheme="minorHAnsi"/>
          <w:i/>
          <w:kern w:val="1"/>
          <w:lang w:val="en-CA" w:eastAsia="zh-CN" w:bidi="hi-IN"/>
        </w:rPr>
        <w:t xml:space="preserve">WHEREAS  </w:t>
      </w:r>
      <w:r w:rsidRPr="0012098B">
        <w:rPr>
          <w:rFonts w:eastAsia="SimSun" w:cstheme="minorHAnsi"/>
          <w:i/>
          <w:kern w:val="1"/>
          <w:lang w:val="en-CA" w:eastAsia="zh-CN" w:bidi="hi-IN"/>
        </w:rPr>
        <w:tab/>
      </w:r>
      <w:proofErr w:type="gramEnd"/>
      <w:r w:rsidRPr="0012098B">
        <w:rPr>
          <w:rFonts w:eastAsia="SimSun" w:cstheme="minorHAnsi"/>
          <w:i/>
          <w:kern w:val="1"/>
          <w:lang w:val="en-CA" w:eastAsia="zh-CN" w:bidi="hi-IN"/>
        </w:rPr>
        <w:t xml:space="preserve">the general management took steps to evaluate the </w:t>
      </w:r>
      <w:r>
        <w:rPr>
          <w:rFonts w:eastAsia="SimSun" w:cstheme="minorHAnsi"/>
          <w:i/>
          <w:kern w:val="1"/>
          <w:lang w:val="en-CA" w:eastAsia="zh-CN" w:bidi="hi-IN"/>
        </w:rPr>
        <w:t>lots</w:t>
      </w:r>
      <w:r w:rsidRPr="0012098B">
        <w:rPr>
          <w:rFonts w:eastAsia="SimSun" w:cstheme="minorHAnsi"/>
          <w:i/>
          <w:kern w:val="1"/>
          <w:lang w:val="en-CA" w:eastAsia="zh-CN" w:bidi="hi-IN"/>
        </w:rPr>
        <w:t xml:space="preserve"> before it was put up for sale;</w:t>
      </w:r>
    </w:p>
    <w:p w14:paraId="0FDAA6CC" w14:textId="77777777" w:rsidR="003147D3" w:rsidRDefault="003147D3" w:rsidP="008372E8">
      <w:pPr>
        <w:tabs>
          <w:tab w:val="left" w:pos="2268"/>
        </w:tabs>
        <w:spacing w:line="252" w:lineRule="auto"/>
        <w:ind w:left="2268" w:hanging="2268"/>
        <w:jc w:val="both"/>
        <w:rPr>
          <w:color w:val="000000"/>
        </w:rPr>
      </w:pPr>
      <w:r>
        <w:rPr>
          <w:color w:val="000000"/>
        </w:rPr>
        <w:t xml:space="preserve">ATTENDU </w:t>
      </w:r>
      <w:r>
        <w:rPr>
          <w:color w:val="000000"/>
        </w:rPr>
        <w:tab/>
        <w:t xml:space="preserve">l’offre de services de Groupe </w:t>
      </w:r>
      <w:proofErr w:type="spellStart"/>
      <w:r>
        <w:rPr>
          <w:color w:val="000000"/>
        </w:rPr>
        <w:t>Proval</w:t>
      </w:r>
      <w:proofErr w:type="spellEnd"/>
      <w:r>
        <w:rPr>
          <w:color w:val="000000"/>
        </w:rPr>
        <w:t xml:space="preserve">, évaluateurs agréés, </w:t>
      </w:r>
      <w:r w:rsidRPr="006F7EBD">
        <w:rPr>
          <w:color w:val="000000"/>
        </w:rPr>
        <w:t>pour l’évaluation de la valeur marchande actuelle des terrains</w:t>
      </w:r>
      <w:r>
        <w:rPr>
          <w:color w:val="000000"/>
        </w:rPr>
        <w:t xml:space="preserve"> incluant la visite des lieux et la rédaction d’un rapport narratif complet pour chaque terrain;</w:t>
      </w:r>
    </w:p>
    <w:p w14:paraId="523DA485" w14:textId="77777777" w:rsidR="003147D3" w:rsidRPr="005E7B27" w:rsidRDefault="003147D3" w:rsidP="008372E8">
      <w:pPr>
        <w:tabs>
          <w:tab w:val="left" w:pos="2268"/>
        </w:tabs>
        <w:spacing w:line="252" w:lineRule="auto"/>
        <w:ind w:left="2268" w:hanging="2268"/>
        <w:jc w:val="both"/>
        <w:rPr>
          <w:i/>
          <w:color w:val="000000"/>
          <w:lang w:val="en-CA"/>
        </w:rPr>
      </w:pPr>
      <w:r w:rsidRPr="005E7B27">
        <w:rPr>
          <w:i/>
          <w:color w:val="000000"/>
          <w:lang w:val="en-CA"/>
        </w:rPr>
        <w:t xml:space="preserve">WHEREAS </w:t>
      </w:r>
      <w:r>
        <w:rPr>
          <w:i/>
          <w:color w:val="000000"/>
          <w:lang w:val="en-CA"/>
        </w:rPr>
        <w:tab/>
      </w:r>
      <w:r w:rsidRPr="005E7B27">
        <w:rPr>
          <w:i/>
          <w:color w:val="000000"/>
          <w:lang w:val="en-CA"/>
        </w:rPr>
        <w:t xml:space="preserve">the offer of services </w:t>
      </w:r>
      <w:r w:rsidRPr="0012098B">
        <w:rPr>
          <w:i/>
          <w:color w:val="000000"/>
          <w:lang w:val="en-CA"/>
        </w:rPr>
        <w:t xml:space="preserve">by Groupe </w:t>
      </w:r>
      <w:proofErr w:type="spellStart"/>
      <w:r w:rsidRPr="0012098B">
        <w:rPr>
          <w:i/>
          <w:color w:val="000000"/>
          <w:lang w:val="en-CA"/>
        </w:rPr>
        <w:t>Proval</w:t>
      </w:r>
      <w:proofErr w:type="spellEnd"/>
      <w:r w:rsidRPr="0012098B">
        <w:rPr>
          <w:i/>
          <w:color w:val="000000"/>
          <w:lang w:val="en-CA"/>
        </w:rPr>
        <w:t xml:space="preserve">, certified appraisers, for the evaluation of the current market value of the </w:t>
      </w:r>
      <w:r>
        <w:rPr>
          <w:i/>
          <w:color w:val="000000"/>
          <w:lang w:val="en-CA"/>
        </w:rPr>
        <w:t>lots</w:t>
      </w:r>
      <w:r w:rsidRPr="0012098B">
        <w:rPr>
          <w:i/>
          <w:color w:val="000000"/>
          <w:lang w:val="en-CA"/>
        </w:rPr>
        <w:t xml:space="preserve">, including a site visit and the preparation of a complete narrative report for each </w:t>
      </w:r>
      <w:proofErr w:type="gramStart"/>
      <w:r>
        <w:rPr>
          <w:i/>
          <w:color w:val="000000"/>
          <w:lang w:val="en-CA"/>
        </w:rPr>
        <w:t>lot</w:t>
      </w:r>
      <w:r w:rsidRPr="0012098B">
        <w:rPr>
          <w:i/>
          <w:color w:val="000000"/>
          <w:lang w:val="en-CA"/>
        </w:rPr>
        <w:t>;</w:t>
      </w:r>
      <w:proofErr w:type="gramEnd"/>
    </w:p>
    <w:p w14:paraId="21DD55F0" w14:textId="77777777" w:rsidR="003147D3" w:rsidRDefault="003147D3" w:rsidP="008372E8">
      <w:pPr>
        <w:tabs>
          <w:tab w:val="left" w:pos="2268"/>
        </w:tabs>
        <w:spacing w:line="252" w:lineRule="auto"/>
        <w:ind w:left="2268" w:hanging="2268"/>
        <w:jc w:val="both"/>
        <w:rPr>
          <w:color w:val="000000"/>
          <w:lang w:val="en-CA"/>
        </w:rPr>
      </w:pPr>
      <w:r>
        <w:rPr>
          <w:color w:val="000000"/>
        </w:rPr>
        <w:t>EN CONSÉQUENCE</w:t>
      </w:r>
      <w:r>
        <w:rPr>
          <w:color w:val="000000"/>
        </w:rPr>
        <w:tab/>
        <w:t xml:space="preserve">il est proposé par le conseiller Patrice Deslongchamps et résolu que le Maire et le directeur général soient autorisés à signer cette offre de services avec Groupe </w:t>
      </w:r>
      <w:proofErr w:type="spellStart"/>
      <w:r>
        <w:rPr>
          <w:color w:val="000000"/>
        </w:rPr>
        <w:t>Proval</w:t>
      </w:r>
      <w:proofErr w:type="spellEnd"/>
      <w:r>
        <w:rPr>
          <w:color w:val="000000"/>
        </w:rPr>
        <w:t xml:space="preserve"> dont les honoraires sont de 400$ par terrain, pour un montant total de 20 800,00$ excluant les taxes.</w:t>
      </w:r>
      <w:r w:rsidRPr="00BE5C9D">
        <w:rPr>
          <w:color w:val="000000"/>
        </w:rPr>
        <w:t xml:space="preserve"> </w:t>
      </w:r>
      <w:r w:rsidRPr="00D70310">
        <w:rPr>
          <w:color w:val="000000"/>
          <w:lang w:val="en-CA"/>
        </w:rPr>
        <w:t xml:space="preserve">Les fonds </w:t>
      </w:r>
      <w:proofErr w:type="spellStart"/>
      <w:r w:rsidRPr="00D70310">
        <w:rPr>
          <w:color w:val="000000"/>
          <w:lang w:val="en-CA"/>
        </w:rPr>
        <w:t>nécessaires</w:t>
      </w:r>
      <w:proofErr w:type="spellEnd"/>
      <w:r w:rsidRPr="00D70310">
        <w:rPr>
          <w:color w:val="000000"/>
          <w:lang w:val="en-CA"/>
        </w:rPr>
        <w:t xml:space="preserve"> </w:t>
      </w:r>
      <w:proofErr w:type="spellStart"/>
      <w:r w:rsidRPr="00D70310">
        <w:rPr>
          <w:color w:val="000000"/>
          <w:lang w:val="en-CA"/>
        </w:rPr>
        <w:t>seront</w:t>
      </w:r>
      <w:proofErr w:type="spellEnd"/>
      <w:r w:rsidRPr="00D70310">
        <w:rPr>
          <w:color w:val="000000"/>
          <w:lang w:val="en-CA"/>
        </w:rPr>
        <w:t xml:space="preserve"> </w:t>
      </w:r>
      <w:proofErr w:type="spellStart"/>
      <w:r w:rsidRPr="00D70310">
        <w:rPr>
          <w:color w:val="000000"/>
          <w:lang w:val="en-CA"/>
        </w:rPr>
        <w:t>prélevés</w:t>
      </w:r>
      <w:proofErr w:type="spellEnd"/>
      <w:r w:rsidRPr="00D70310">
        <w:rPr>
          <w:color w:val="000000"/>
          <w:lang w:val="en-CA"/>
        </w:rPr>
        <w:t xml:space="preserve"> au poste </w:t>
      </w:r>
      <w:proofErr w:type="spellStart"/>
      <w:r w:rsidRPr="00D70310">
        <w:rPr>
          <w:color w:val="000000"/>
          <w:lang w:val="en-CA"/>
        </w:rPr>
        <w:t>budgétaire</w:t>
      </w:r>
      <w:proofErr w:type="spellEnd"/>
      <w:r w:rsidRPr="00D70310">
        <w:rPr>
          <w:color w:val="000000"/>
          <w:lang w:val="en-CA"/>
        </w:rPr>
        <w:t xml:space="preserve"> </w:t>
      </w:r>
      <w:r>
        <w:rPr>
          <w:color w:val="000000"/>
          <w:lang w:val="en-CA"/>
        </w:rPr>
        <w:t>02.16000.419.</w:t>
      </w:r>
    </w:p>
    <w:p w14:paraId="08FACFBB" w14:textId="77777777" w:rsidR="003147D3" w:rsidRPr="00056AFF" w:rsidRDefault="003147D3" w:rsidP="008372E8">
      <w:pPr>
        <w:tabs>
          <w:tab w:val="left" w:pos="2268"/>
        </w:tabs>
        <w:spacing w:line="252" w:lineRule="auto"/>
        <w:ind w:left="2268" w:hanging="2268"/>
        <w:jc w:val="both"/>
        <w:rPr>
          <w:color w:val="000000"/>
          <w:lang w:val="en-CA"/>
        </w:rPr>
      </w:pPr>
      <w:proofErr w:type="gramStart"/>
      <w:r w:rsidRPr="00792BD0">
        <w:rPr>
          <w:i/>
          <w:color w:val="000000"/>
          <w:lang w:val="en-CA"/>
        </w:rPr>
        <w:t>THEREFORE</w:t>
      </w:r>
      <w:proofErr w:type="gramEnd"/>
      <w:r w:rsidRPr="00792BD0">
        <w:rPr>
          <w:i/>
          <w:color w:val="000000"/>
          <w:lang w:val="en-CA"/>
        </w:rPr>
        <w:t xml:space="preserve"> </w:t>
      </w:r>
      <w:r>
        <w:rPr>
          <w:i/>
          <w:color w:val="000000"/>
          <w:lang w:val="en-CA"/>
        </w:rPr>
        <w:tab/>
        <w:t>it is propos</w:t>
      </w:r>
      <w:r w:rsidRPr="00792BD0">
        <w:rPr>
          <w:i/>
          <w:color w:val="000000"/>
          <w:lang w:val="en-CA"/>
        </w:rPr>
        <w:t xml:space="preserve">ed by </w:t>
      </w:r>
      <w:r>
        <w:rPr>
          <w:i/>
          <w:color w:val="000000"/>
          <w:lang w:val="en-CA"/>
        </w:rPr>
        <w:t xml:space="preserve">Councillor Patrice Deslongchamps </w:t>
      </w:r>
      <w:r w:rsidRPr="00792BD0">
        <w:rPr>
          <w:i/>
          <w:color w:val="000000"/>
          <w:lang w:val="en-CA"/>
        </w:rPr>
        <w:t xml:space="preserve">and resolved that the </w:t>
      </w:r>
      <w:r>
        <w:rPr>
          <w:i/>
          <w:color w:val="000000"/>
          <w:lang w:val="en-CA"/>
        </w:rPr>
        <w:t>Mayor and the Director</w:t>
      </w:r>
      <w:r w:rsidRPr="00792BD0">
        <w:rPr>
          <w:i/>
          <w:color w:val="000000"/>
          <w:lang w:val="en-CA"/>
        </w:rPr>
        <w:t xml:space="preserve"> </w:t>
      </w:r>
      <w:r>
        <w:rPr>
          <w:i/>
          <w:color w:val="000000"/>
          <w:lang w:val="en-CA"/>
        </w:rPr>
        <w:t xml:space="preserve">General </w:t>
      </w:r>
      <w:r w:rsidRPr="00792BD0">
        <w:rPr>
          <w:i/>
          <w:color w:val="000000"/>
          <w:lang w:val="en-CA"/>
        </w:rPr>
        <w:t xml:space="preserve">be authorized to sign this offer of services </w:t>
      </w:r>
      <w:r w:rsidRPr="00B37D3D">
        <w:rPr>
          <w:i/>
          <w:color w:val="000000"/>
          <w:lang w:val="en-CA"/>
        </w:rPr>
        <w:t xml:space="preserve">with Groupe </w:t>
      </w:r>
      <w:proofErr w:type="spellStart"/>
      <w:r w:rsidRPr="00B37D3D">
        <w:rPr>
          <w:i/>
          <w:color w:val="000000"/>
          <w:lang w:val="en-CA"/>
        </w:rPr>
        <w:t>Proval</w:t>
      </w:r>
      <w:proofErr w:type="spellEnd"/>
      <w:r w:rsidRPr="00B37D3D">
        <w:rPr>
          <w:i/>
          <w:color w:val="000000"/>
          <w:lang w:val="en-CA"/>
        </w:rPr>
        <w:t xml:space="preserve"> for a fee of $400 per </w:t>
      </w:r>
      <w:r>
        <w:rPr>
          <w:i/>
          <w:color w:val="000000"/>
          <w:lang w:val="en-CA"/>
        </w:rPr>
        <w:t>lot</w:t>
      </w:r>
      <w:r w:rsidRPr="00B37D3D">
        <w:rPr>
          <w:i/>
          <w:color w:val="000000"/>
          <w:lang w:val="en-CA"/>
        </w:rPr>
        <w:t xml:space="preserve"> for a total of $20,800.00 excluding taxes. The necessary funds will be drawn from the budget item </w:t>
      </w:r>
      <w:r>
        <w:rPr>
          <w:i/>
          <w:color w:val="000000"/>
          <w:lang w:val="en-CA"/>
        </w:rPr>
        <w:t>02.16000.419.</w:t>
      </w:r>
    </w:p>
    <w:p w14:paraId="54C808FC"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190D9F77" w14:textId="3E55FE9E"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0415B989" w14:textId="31855583" w:rsidR="008372E8" w:rsidRPr="0057171A" w:rsidRDefault="008372E8" w:rsidP="008372E8">
      <w:pPr>
        <w:spacing w:after="0" w:line="252" w:lineRule="auto"/>
        <w:jc w:val="right"/>
        <w:rPr>
          <w:rFonts w:cstheme="minorHAnsi"/>
          <w:i/>
        </w:rPr>
      </w:pPr>
    </w:p>
    <w:p w14:paraId="5A07A0A1" w14:textId="1BD4576F" w:rsidR="00E70AE4" w:rsidRPr="00BB1609" w:rsidRDefault="00E70AE4"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220</w:t>
      </w:r>
      <w:r>
        <w:rPr>
          <w:rFonts w:cstheme="minorHAnsi"/>
          <w:b/>
          <w:u w:val="single"/>
        </w:rPr>
        <w:tab/>
      </w:r>
      <w:r>
        <w:rPr>
          <w:rFonts w:cs="Arial"/>
          <w:b/>
          <w:sz w:val="21"/>
          <w:szCs w:val="21"/>
          <w:u w:val="single"/>
        </w:rPr>
        <w:t>Autorisation de signer un acte de vente pour l’achat de 3 lots excédentaires d’Hydro-Québec</w:t>
      </w:r>
    </w:p>
    <w:p w14:paraId="71AA26C3" w14:textId="65F7D4E0" w:rsidR="00E70AE4" w:rsidRPr="00BB1609" w:rsidRDefault="00935312" w:rsidP="008372E8">
      <w:pPr>
        <w:spacing w:after="0" w:line="252" w:lineRule="auto"/>
        <w:jc w:val="both"/>
        <w:rPr>
          <w:rFonts w:cstheme="minorHAnsi"/>
          <w:b/>
          <w:u w:val="single"/>
        </w:rPr>
      </w:pPr>
      <w:r w:rsidRPr="0057171A">
        <w:rPr>
          <w:rFonts w:cstheme="minorHAnsi"/>
          <w:b/>
          <w:noProof/>
          <w:u w:val="single"/>
        </w:rPr>
        <mc:AlternateContent>
          <mc:Choice Requires="wps">
            <w:drawing>
              <wp:anchor distT="45720" distB="45720" distL="114300" distR="114300" simplePos="0" relativeHeight="251658752" behindDoc="0" locked="0" layoutInCell="1" allowOverlap="1" wp14:anchorId="0D694BD7" wp14:editId="3C67BF0B">
                <wp:simplePos x="0" y="0"/>
                <wp:positionH relativeFrom="column">
                  <wp:posOffset>-1091549</wp:posOffset>
                </wp:positionH>
                <wp:positionV relativeFrom="paragraph">
                  <wp:posOffset>4115</wp:posOffset>
                </wp:positionV>
                <wp:extent cx="937895" cy="1404620"/>
                <wp:effectExtent l="0" t="0" r="14605"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404620"/>
                        </a:xfrm>
                        <a:prstGeom prst="rect">
                          <a:avLst/>
                        </a:prstGeom>
                        <a:solidFill>
                          <a:srgbClr val="FFFFFF"/>
                        </a:solidFill>
                        <a:ln w="9525">
                          <a:solidFill>
                            <a:srgbClr val="000000"/>
                          </a:solidFill>
                          <a:miter lim="800000"/>
                          <a:headEnd/>
                          <a:tailEnd/>
                        </a:ln>
                      </wps:spPr>
                      <wps:txbx>
                        <w:txbxContent>
                          <w:p w14:paraId="5E276A6A" w14:textId="2DF4BD71" w:rsidR="0057171A" w:rsidRDefault="0057171A" w:rsidP="0057171A">
                            <w:pPr>
                              <w:spacing w:after="0" w:line="252" w:lineRule="auto"/>
                            </w:pPr>
                            <w:r>
                              <w:t>Adoptée</w:t>
                            </w:r>
                          </w:p>
                          <w:p w14:paraId="21147052" w14:textId="3509BFDD" w:rsidR="00C3586C" w:rsidRDefault="00C3586C" w:rsidP="0057171A">
                            <w:pPr>
                              <w:spacing w:after="0" w:line="252" w:lineRule="auto"/>
                            </w:pPr>
                            <w:proofErr w:type="gramStart"/>
                            <w:r>
                              <w:t>de</w:t>
                            </w:r>
                            <w:proofErr w:type="gramEnd"/>
                            <w:r>
                              <w:t xml:space="preserve"> nouveau</w:t>
                            </w:r>
                          </w:p>
                          <w:p w14:paraId="206E8D94" w14:textId="36E6EF13" w:rsidR="0057171A" w:rsidRDefault="0057171A" w:rsidP="0057171A">
                            <w:pPr>
                              <w:spacing w:after="0" w:line="252" w:lineRule="auto"/>
                            </w:pPr>
                            <w:r>
                              <w:t>17-08-2022</w:t>
                            </w:r>
                          </w:p>
                          <w:p w14:paraId="546E7901" w14:textId="1C1E3BBA" w:rsidR="0057171A" w:rsidRDefault="0057171A" w:rsidP="0057171A">
                            <w:pPr>
                              <w:spacing w:after="0" w:line="252" w:lineRule="auto"/>
                            </w:pPr>
                            <w:r>
                              <w:t>2022-08-237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94BD7" id="_x0000_t202" coordsize="21600,21600" o:spt="202" path="m,l,21600r21600,l21600,xe">
                <v:stroke joinstyle="miter"/>
                <v:path gradientshapeok="t" o:connecttype="rect"/>
              </v:shapetype>
              <v:shape id="Zone de texte 2" o:spid="_x0000_s1026" type="#_x0000_t202" style="position:absolute;left:0;text-align:left;margin-left:-85.95pt;margin-top:.3pt;width:73.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">
                <v:textbox style="mso-fit-shape-to-text:t">
                  <w:txbxContent>
                    <w:p w14:paraId="5E276A6A" w14:textId="2DF4BD71" w:rsidR="0057171A" w:rsidRDefault="0057171A" w:rsidP="0057171A">
                      <w:pPr>
                        <w:spacing w:after="0" w:line="252" w:lineRule="auto"/>
                      </w:pPr>
                      <w:r>
                        <w:t>Adoptée</w:t>
                      </w:r>
                    </w:p>
                    <w:p w14:paraId="21147052" w14:textId="3509BFDD" w:rsidR="00C3586C" w:rsidRDefault="00C3586C" w:rsidP="0057171A">
                      <w:pPr>
                        <w:spacing w:after="0" w:line="252" w:lineRule="auto"/>
                      </w:pPr>
                      <w:proofErr w:type="gramStart"/>
                      <w:r>
                        <w:t>de</w:t>
                      </w:r>
                      <w:proofErr w:type="gramEnd"/>
                      <w:r>
                        <w:t xml:space="preserve"> nouveau</w:t>
                      </w:r>
                    </w:p>
                    <w:p w14:paraId="206E8D94" w14:textId="36E6EF13" w:rsidR="0057171A" w:rsidRDefault="0057171A" w:rsidP="0057171A">
                      <w:pPr>
                        <w:spacing w:after="0" w:line="252" w:lineRule="auto"/>
                      </w:pPr>
                      <w:r>
                        <w:t>17-08-2022</w:t>
                      </w:r>
                    </w:p>
                    <w:p w14:paraId="546E7901" w14:textId="1C1E3BBA" w:rsidR="0057171A" w:rsidRDefault="0057171A" w:rsidP="0057171A">
                      <w:pPr>
                        <w:spacing w:after="0" w:line="252" w:lineRule="auto"/>
                      </w:pPr>
                      <w:r>
                        <w:t>2022-08-237</w:t>
                      </w:r>
                    </w:p>
                  </w:txbxContent>
                </v:textbox>
                <w10:wrap type="square"/>
              </v:shape>
            </w:pict>
          </mc:Fallback>
        </mc:AlternateContent>
      </w:r>
    </w:p>
    <w:p w14:paraId="279E04B9" w14:textId="037621B5" w:rsidR="00E70AE4" w:rsidRPr="004110CF" w:rsidRDefault="00E70AE4" w:rsidP="008372E8">
      <w:pPr>
        <w:spacing w:after="0" w:line="252" w:lineRule="auto"/>
        <w:jc w:val="both"/>
        <w:rPr>
          <w:rFonts w:cstheme="minorHAnsi"/>
          <w:b/>
          <w:i/>
          <w:u w:val="single"/>
          <w:lang w:val="en-CA"/>
        </w:rPr>
      </w:pPr>
      <w:r w:rsidRPr="004110CF">
        <w:rPr>
          <w:rFonts w:cstheme="minorHAnsi"/>
          <w:b/>
          <w:i/>
          <w:u w:val="single"/>
          <w:lang w:val="en-CA"/>
        </w:rPr>
        <w:t>2022-08-</w:t>
      </w:r>
      <w:r>
        <w:rPr>
          <w:rFonts w:cstheme="minorHAnsi"/>
          <w:b/>
          <w:i/>
          <w:u w:val="single"/>
          <w:lang w:val="en-CA"/>
        </w:rPr>
        <w:t>220</w:t>
      </w:r>
      <w:r w:rsidRPr="004110CF">
        <w:rPr>
          <w:rFonts w:cstheme="minorHAnsi"/>
          <w:b/>
          <w:i/>
          <w:u w:val="single"/>
          <w:lang w:val="en-CA"/>
        </w:rPr>
        <w:tab/>
        <w:t>Authorization to sign a deed of sale for the purchase of 3 surplus lots from Hydro-Québec</w:t>
      </w:r>
    </w:p>
    <w:p w14:paraId="7427E6AD" w14:textId="77777777" w:rsidR="00E70AE4" w:rsidRPr="000A5710" w:rsidRDefault="00E70AE4" w:rsidP="008372E8">
      <w:pPr>
        <w:pStyle w:val="Sansinterligne"/>
        <w:spacing w:line="252" w:lineRule="auto"/>
        <w:jc w:val="both"/>
        <w:rPr>
          <w:rFonts w:cs="Arial"/>
          <w:b/>
          <w:sz w:val="21"/>
          <w:szCs w:val="21"/>
          <w:lang w:val="en-CA"/>
        </w:rPr>
      </w:pPr>
    </w:p>
    <w:p w14:paraId="39C960E7" w14:textId="77777777" w:rsidR="00E70AE4" w:rsidRPr="00B4398B" w:rsidRDefault="00E70AE4" w:rsidP="008372E8">
      <w:pPr>
        <w:tabs>
          <w:tab w:val="left" w:pos="2268"/>
        </w:tabs>
        <w:spacing w:line="252" w:lineRule="auto"/>
        <w:ind w:left="2268" w:hanging="2268"/>
      </w:pPr>
      <w:r w:rsidRPr="00B4398B">
        <w:t xml:space="preserve">ATTENDU </w:t>
      </w:r>
      <w:r w:rsidRPr="00B4398B">
        <w:tab/>
        <w:t>l’offre d’Hydro-Québec p</w:t>
      </w:r>
      <w:r>
        <w:t>our la vente de lots excédentaires situés en bordure de la rivière des Outaouais;</w:t>
      </w:r>
    </w:p>
    <w:p w14:paraId="7D9740AD" w14:textId="77777777" w:rsidR="00E70AE4" w:rsidRPr="00D13B96" w:rsidRDefault="00E70AE4" w:rsidP="008372E8">
      <w:pPr>
        <w:tabs>
          <w:tab w:val="left" w:pos="2268"/>
        </w:tabs>
        <w:spacing w:after="0" w:line="252" w:lineRule="auto"/>
        <w:ind w:left="2268" w:hanging="2268"/>
        <w:jc w:val="both"/>
        <w:rPr>
          <w:i/>
          <w:lang w:val="en-CA"/>
        </w:rPr>
      </w:pPr>
      <w:r w:rsidRPr="00D13B96">
        <w:rPr>
          <w:i/>
          <w:lang w:val="en-CA"/>
        </w:rPr>
        <w:t xml:space="preserve">WHEREAS </w:t>
      </w:r>
      <w:r>
        <w:rPr>
          <w:i/>
          <w:lang w:val="en-CA"/>
        </w:rPr>
        <w:tab/>
      </w:r>
      <w:r w:rsidRPr="007111B9">
        <w:rPr>
          <w:i/>
          <w:lang w:val="en-CA"/>
        </w:rPr>
        <w:t xml:space="preserve">Hydro-Québec's offer for the sale of surplus lots located along the Ottawa </w:t>
      </w:r>
      <w:proofErr w:type="gramStart"/>
      <w:r w:rsidRPr="007111B9">
        <w:rPr>
          <w:i/>
          <w:lang w:val="en-CA"/>
        </w:rPr>
        <w:t>River;</w:t>
      </w:r>
      <w:proofErr w:type="gramEnd"/>
    </w:p>
    <w:p w14:paraId="2E9926FB" w14:textId="77777777" w:rsidR="00E70AE4" w:rsidRPr="00D13B96" w:rsidRDefault="00E70AE4" w:rsidP="008372E8">
      <w:pPr>
        <w:tabs>
          <w:tab w:val="left" w:pos="2268"/>
        </w:tabs>
        <w:spacing w:after="0" w:line="252" w:lineRule="auto"/>
        <w:ind w:left="2268" w:hanging="2268"/>
        <w:jc w:val="both"/>
        <w:rPr>
          <w:lang w:val="en-CA"/>
        </w:rPr>
      </w:pPr>
    </w:p>
    <w:p w14:paraId="44794805" w14:textId="77777777" w:rsidR="00E70AE4" w:rsidRPr="007D2F5F" w:rsidRDefault="00E70AE4" w:rsidP="008372E8">
      <w:pPr>
        <w:tabs>
          <w:tab w:val="left" w:pos="2268"/>
        </w:tabs>
        <w:spacing w:after="0" w:line="252" w:lineRule="auto"/>
        <w:ind w:left="2268" w:hanging="2268"/>
        <w:jc w:val="both"/>
      </w:pPr>
      <w:r w:rsidRPr="007D2F5F">
        <w:t>ATTENDU</w:t>
      </w:r>
      <w:r w:rsidRPr="007D2F5F">
        <w:tab/>
      </w:r>
      <w:r>
        <w:t xml:space="preserve">que, </w:t>
      </w:r>
      <w:proofErr w:type="gramStart"/>
      <w:r>
        <w:t>suite aux</w:t>
      </w:r>
      <w:proofErr w:type="gramEnd"/>
      <w:r>
        <w:t xml:space="preserve"> vérifications effectuées auprès de ses conseillers juridiques, la municipalité est intéressée à acquérir les </w:t>
      </w:r>
      <w:bookmarkStart w:id="4" w:name="_Hlk110864502"/>
      <w:r>
        <w:t>lots 5 925 615, 5 925 544 et 5 925 184, pour une somme totale de 30 003$</w:t>
      </w:r>
      <w:bookmarkEnd w:id="4"/>
      <w:r>
        <w:t>;</w:t>
      </w:r>
    </w:p>
    <w:p w14:paraId="7BCCC3AD" w14:textId="77777777" w:rsidR="00E70AE4" w:rsidRPr="007D2F5F" w:rsidRDefault="00E70AE4" w:rsidP="008372E8">
      <w:pPr>
        <w:tabs>
          <w:tab w:val="left" w:pos="2268"/>
        </w:tabs>
        <w:spacing w:after="0" w:line="252" w:lineRule="auto"/>
        <w:ind w:left="2268" w:hanging="2268"/>
        <w:jc w:val="both"/>
      </w:pPr>
    </w:p>
    <w:p w14:paraId="797BB835" w14:textId="77777777" w:rsidR="00E70AE4" w:rsidRPr="00B22364" w:rsidRDefault="00E70AE4" w:rsidP="008372E8">
      <w:pPr>
        <w:tabs>
          <w:tab w:val="left" w:pos="2268"/>
        </w:tabs>
        <w:spacing w:after="0" w:line="252" w:lineRule="auto"/>
        <w:ind w:left="2268" w:hanging="2268"/>
        <w:jc w:val="both"/>
        <w:rPr>
          <w:i/>
          <w:lang w:val="en-CA"/>
        </w:rPr>
      </w:pPr>
      <w:r w:rsidRPr="00D13B96">
        <w:rPr>
          <w:i/>
          <w:lang w:val="en-CA"/>
        </w:rPr>
        <w:t xml:space="preserve">WHEREAS </w:t>
      </w:r>
      <w:r>
        <w:rPr>
          <w:i/>
          <w:lang w:val="en-CA"/>
        </w:rPr>
        <w:tab/>
      </w:r>
      <w:r w:rsidRPr="007111B9">
        <w:rPr>
          <w:i/>
          <w:lang w:val="en-CA"/>
        </w:rPr>
        <w:t xml:space="preserve">following the verifications </w:t>
      </w:r>
      <w:r w:rsidRPr="00F27454">
        <w:rPr>
          <w:i/>
          <w:lang w:val="en-CA"/>
        </w:rPr>
        <w:t>with its legal advisors</w:t>
      </w:r>
      <w:r w:rsidRPr="007111B9">
        <w:rPr>
          <w:i/>
          <w:lang w:val="en-CA"/>
        </w:rPr>
        <w:t xml:space="preserve">, the municipality is interested in acquiring lots 5 925 615, 5 925 544 and 5 925 184, for a total sum of </w:t>
      </w:r>
      <w:proofErr w:type="gramStart"/>
      <w:r w:rsidRPr="007111B9">
        <w:rPr>
          <w:i/>
          <w:lang w:val="en-CA"/>
        </w:rPr>
        <w:t>$30,003;</w:t>
      </w:r>
      <w:proofErr w:type="gramEnd"/>
    </w:p>
    <w:p w14:paraId="1A56CCE8" w14:textId="77777777" w:rsidR="00E70AE4" w:rsidRPr="00B43BD4" w:rsidRDefault="00E70AE4" w:rsidP="008372E8">
      <w:pPr>
        <w:tabs>
          <w:tab w:val="left" w:pos="2268"/>
        </w:tabs>
        <w:spacing w:after="0" w:line="252" w:lineRule="auto"/>
        <w:jc w:val="both"/>
        <w:rPr>
          <w:i/>
          <w:lang w:val="en-CA"/>
        </w:rPr>
      </w:pPr>
    </w:p>
    <w:p w14:paraId="0EFF994E" w14:textId="77777777" w:rsidR="00E70AE4" w:rsidRPr="001B48F3" w:rsidRDefault="00E70AE4" w:rsidP="008372E8">
      <w:pPr>
        <w:tabs>
          <w:tab w:val="left" w:pos="2268"/>
        </w:tabs>
        <w:spacing w:after="0" w:line="252" w:lineRule="auto"/>
        <w:ind w:left="2268" w:hanging="2268"/>
        <w:jc w:val="both"/>
      </w:pPr>
      <w:r>
        <w:t>EN CONSÉQUENCE</w:t>
      </w:r>
      <w:r>
        <w:tab/>
        <w:t xml:space="preserve">il est proposé par la conseillère Isabelle Brisson et résolu que le Maire et le Directeur Général soient autorisés à signer les documents nécessaires pour effectuer cette transaction et signer l’acte de vente des </w:t>
      </w:r>
      <w:r w:rsidRPr="007111B9">
        <w:t>lots 5</w:t>
      </w:r>
      <w:r>
        <w:t xml:space="preserve"> 925 615, </w:t>
      </w:r>
      <w:r w:rsidRPr="007111B9">
        <w:t>5 925 544 et 5 925 184, pour une somme totale de 30 003$</w:t>
      </w:r>
      <w:r>
        <w:t xml:space="preserve">.  </w:t>
      </w:r>
      <w:r w:rsidRPr="001B48F3">
        <w:t xml:space="preserve">Les fonds nécessaires seront prélevés de </w:t>
      </w:r>
      <w:r w:rsidRPr="001B48F3">
        <w:lastRenderedPageBreak/>
        <w:t>l’excédent de fonctionnement d</w:t>
      </w:r>
      <w:r>
        <w:t>u parc touristique, poste budgétaire 59.130.000.</w:t>
      </w:r>
    </w:p>
    <w:p w14:paraId="34AE661B" w14:textId="77777777" w:rsidR="00E70AE4" w:rsidRPr="001B48F3" w:rsidRDefault="00E70AE4" w:rsidP="008372E8">
      <w:pPr>
        <w:tabs>
          <w:tab w:val="left" w:pos="2268"/>
        </w:tabs>
        <w:spacing w:after="0" w:line="252" w:lineRule="auto"/>
        <w:ind w:left="2268" w:hanging="2268"/>
        <w:jc w:val="both"/>
      </w:pPr>
    </w:p>
    <w:p w14:paraId="218FDD79" w14:textId="77777777" w:rsidR="00E70AE4" w:rsidRDefault="00E70AE4" w:rsidP="008372E8">
      <w:pPr>
        <w:tabs>
          <w:tab w:val="left" w:pos="2268"/>
        </w:tabs>
        <w:spacing w:after="0" w:line="252" w:lineRule="auto"/>
        <w:ind w:left="2268" w:hanging="2268"/>
        <w:jc w:val="both"/>
        <w:rPr>
          <w:i/>
          <w:lang w:val="en-CA"/>
        </w:rPr>
      </w:pPr>
      <w:proofErr w:type="gramStart"/>
      <w:r>
        <w:rPr>
          <w:i/>
          <w:lang w:val="en-CA"/>
        </w:rPr>
        <w:t>THEREFORE</w:t>
      </w:r>
      <w:proofErr w:type="gramEnd"/>
      <w:r>
        <w:rPr>
          <w:i/>
          <w:lang w:val="en-CA"/>
        </w:rPr>
        <w:tab/>
        <w:t xml:space="preserve">it is proposed by Councillor Isabelle Brisson </w:t>
      </w:r>
      <w:r w:rsidRPr="00B232CD">
        <w:rPr>
          <w:i/>
          <w:lang w:val="en-CA"/>
        </w:rPr>
        <w:t xml:space="preserve">and </w:t>
      </w:r>
      <w:r>
        <w:rPr>
          <w:i/>
          <w:lang w:val="en-CA"/>
        </w:rPr>
        <w:t xml:space="preserve">resolved </w:t>
      </w:r>
      <w:r w:rsidRPr="00DF2D3F">
        <w:rPr>
          <w:i/>
          <w:lang w:val="en-CA"/>
        </w:rPr>
        <w:t xml:space="preserve">that the </w:t>
      </w:r>
      <w:r w:rsidRPr="00B22364">
        <w:rPr>
          <w:i/>
          <w:lang w:val="en-CA"/>
        </w:rPr>
        <w:t xml:space="preserve">Mayor and the </w:t>
      </w:r>
      <w:r>
        <w:rPr>
          <w:i/>
          <w:lang w:val="en-CA"/>
        </w:rPr>
        <w:t>Director</w:t>
      </w:r>
      <w:r w:rsidRPr="00B22364">
        <w:rPr>
          <w:i/>
          <w:lang w:val="en-CA"/>
        </w:rPr>
        <w:t xml:space="preserve"> </w:t>
      </w:r>
      <w:r>
        <w:rPr>
          <w:i/>
          <w:lang w:val="en-CA"/>
        </w:rPr>
        <w:t xml:space="preserve">General </w:t>
      </w:r>
      <w:r w:rsidRPr="00B22364">
        <w:rPr>
          <w:i/>
          <w:lang w:val="en-CA"/>
        </w:rPr>
        <w:t xml:space="preserve">are authorized to sign the necessary </w:t>
      </w:r>
      <w:r>
        <w:rPr>
          <w:i/>
          <w:lang w:val="en-CA"/>
        </w:rPr>
        <w:t>d</w:t>
      </w:r>
      <w:r w:rsidRPr="00B22364">
        <w:rPr>
          <w:i/>
          <w:lang w:val="en-CA"/>
        </w:rPr>
        <w:t>ocuments to complete this transaction and sign the deed of sale</w:t>
      </w:r>
      <w:r>
        <w:rPr>
          <w:i/>
          <w:lang w:val="en-CA"/>
        </w:rPr>
        <w:t xml:space="preserve"> for lots 5 925 615, 5 925 544 and 5 925 184, for a total amount of $30 003</w:t>
      </w:r>
      <w:r w:rsidRPr="00B22364">
        <w:rPr>
          <w:i/>
          <w:lang w:val="en-CA"/>
        </w:rPr>
        <w:t>.</w:t>
      </w:r>
      <w:r>
        <w:rPr>
          <w:i/>
          <w:lang w:val="en-CA"/>
        </w:rPr>
        <w:t xml:space="preserve">  </w:t>
      </w:r>
      <w:r w:rsidRPr="00F0159F">
        <w:rPr>
          <w:i/>
          <w:lang w:val="en-CA"/>
        </w:rPr>
        <w:t>The necessary funds will be taken from the operating surplus of the tourist park, budget item 59,130,000.</w:t>
      </w:r>
    </w:p>
    <w:p w14:paraId="3422192D" w14:textId="77777777" w:rsidR="006C4DA3" w:rsidRPr="004E1649" w:rsidRDefault="006C4DA3" w:rsidP="008372E8">
      <w:pPr>
        <w:tabs>
          <w:tab w:val="left" w:pos="1418"/>
        </w:tabs>
        <w:spacing w:after="0" w:line="252" w:lineRule="auto"/>
        <w:jc w:val="right"/>
        <w:outlineLvl w:val="0"/>
        <w:rPr>
          <w:rFonts w:eastAsia="Times New Roman" w:cstheme="minorHAnsi"/>
          <w:lang w:val="en-CA" w:eastAsia="fr-CA"/>
        </w:rPr>
      </w:pPr>
    </w:p>
    <w:p w14:paraId="1B2C948A" w14:textId="77777777" w:rsidR="00C32EF3" w:rsidRPr="00E70AE4" w:rsidRDefault="00C32EF3" w:rsidP="008372E8">
      <w:pPr>
        <w:spacing w:after="0" w:line="252" w:lineRule="auto"/>
        <w:jc w:val="right"/>
        <w:rPr>
          <w:rFonts w:cstheme="minorHAnsi"/>
        </w:rPr>
      </w:pPr>
      <w:r w:rsidRPr="00E70AE4">
        <w:rPr>
          <w:rFonts w:cstheme="minorHAnsi"/>
        </w:rPr>
        <w:t>Adopté à l’unanimité des conseillers</w:t>
      </w:r>
    </w:p>
    <w:p w14:paraId="184B26A9" w14:textId="77777777"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4D247F52" w14:textId="77777777" w:rsidR="008372E8" w:rsidRDefault="008372E8" w:rsidP="008372E8">
      <w:pPr>
        <w:pStyle w:val="Sansinterligne"/>
        <w:spacing w:line="252" w:lineRule="auto"/>
        <w:jc w:val="both"/>
        <w:rPr>
          <w:rFonts w:cstheme="minorHAnsi"/>
          <w:b/>
          <w:bCs/>
        </w:rPr>
      </w:pPr>
    </w:p>
    <w:p w14:paraId="6509BB26" w14:textId="3516F793" w:rsidR="005567E3" w:rsidRPr="000277E7" w:rsidRDefault="005567E3" w:rsidP="008372E8">
      <w:pPr>
        <w:pStyle w:val="Sansinterligne"/>
        <w:spacing w:line="252" w:lineRule="auto"/>
        <w:jc w:val="both"/>
        <w:rPr>
          <w:rFonts w:cstheme="minorHAnsi"/>
          <w:b/>
          <w:bCs/>
        </w:rPr>
      </w:pPr>
      <w:r w:rsidRPr="000277E7">
        <w:rPr>
          <w:rFonts w:cstheme="minorHAnsi"/>
          <w:b/>
          <w:bCs/>
        </w:rPr>
        <w:t>Le Maire applique son droit de véto</w:t>
      </w:r>
    </w:p>
    <w:p w14:paraId="415D8AC1" w14:textId="2F563CED" w:rsidR="005567E3" w:rsidRDefault="005567E3" w:rsidP="008372E8">
      <w:pPr>
        <w:pStyle w:val="Sansinterligne"/>
        <w:spacing w:line="252" w:lineRule="auto"/>
        <w:jc w:val="both"/>
        <w:rPr>
          <w:rFonts w:cstheme="minorHAnsi"/>
          <w:b/>
          <w:bCs/>
          <w:lang w:val="en-CA"/>
        </w:rPr>
      </w:pPr>
      <w:r w:rsidRPr="000277E7">
        <w:rPr>
          <w:rFonts w:cstheme="minorHAnsi"/>
          <w:b/>
          <w:bCs/>
          <w:lang w:val="en-CA"/>
        </w:rPr>
        <w:t xml:space="preserve">The </w:t>
      </w:r>
      <w:proofErr w:type="gramStart"/>
      <w:r w:rsidRPr="000277E7">
        <w:rPr>
          <w:rFonts w:cstheme="minorHAnsi"/>
          <w:b/>
          <w:bCs/>
          <w:lang w:val="en-CA"/>
        </w:rPr>
        <w:t>Mayor</w:t>
      </w:r>
      <w:proofErr w:type="gramEnd"/>
      <w:r w:rsidRPr="000277E7">
        <w:rPr>
          <w:rFonts w:cstheme="minorHAnsi"/>
          <w:b/>
          <w:bCs/>
          <w:lang w:val="en-CA"/>
        </w:rPr>
        <w:t xml:space="preserve"> exercises his right of veto</w:t>
      </w:r>
    </w:p>
    <w:p w14:paraId="1A6C0DB1" w14:textId="77777777" w:rsidR="008372E8" w:rsidRPr="000277E7" w:rsidRDefault="008372E8" w:rsidP="008372E8">
      <w:pPr>
        <w:pStyle w:val="Sansinterligne"/>
        <w:spacing w:line="252" w:lineRule="auto"/>
        <w:jc w:val="both"/>
        <w:rPr>
          <w:rFonts w:cstheme="minorHAnsi"/>
          <w:b/>
          <w:bCs/>
          <w:lang w:val="en-CA"/>
        </w:rPr>
      </w:pPr>
    </w:p>
    <w:p w14:paraId="7A873EFC" w14:textId="77777777" w:rsidR="00AF4552" w:rsidRPr="0052578C" w:rsidRDefault="00AF4552" w:rsidP="008372E8">
      <w:pPr>
        <w:pStyle w:val="Listepuces"/>
        <w:spacing w:line="252" w:lineRule="auto"/>
        <w:jc w:val="both"/>
        <w:rPr>
          <w:rFonts w:asciiTheme="minorHAnsi" w:hAnsiTheme="minorHAnsi" w:cstheme="minorHAnsi"/>
          <w:b/>
          <w:sz w:val="22"/>
          <w:szCs w:val="22"/>
          <w:u w:val="single"/>
        </w:rPr>
      </w:pPr>
      <w:r w:rsidRPr="0052578C">
        <w:rPr>
          <w:rFonts w:asciiTheme="minorHAnsi" w:hAnsiTheme="minorHAnsi" w:cstheme="minorHAnsi"/>
          <w:b/>
          <w:sz w:val="22"/>
          <w:szCs w:val="22"/>
          <w:u w:val="single"/>
        </w:rPr>
        <w:t>2022-08-</w:t>
      </w:r>
      <w:r>
        <w:rPr>
          <w:rFonts w:asciiTheme="minorHAnsi" w:hAnsiTheme="minorHAnsi" w:cstheme="minorHAnsi"/>
          <w:b/>
          <w:sz w:val="22"/>
          <w:szCs w:val="22"/>
          <w:u w:val="single"/>
        </w:rPr>
        <w:t>221</w:t>
      </w:r>
      <w:r w:rsidRPr="0052578C">
        <w:rPr>
          <w:rFonts w:asciiTheme="minorHAnsi" w:hAnsiTheme="minorHAnsi" w:cstheme="minorHAnsi"/>
          <w:b/>
          <w:sz w:val="22"/>
          <w:szCs w:val="22"/>
          <w:u w:val="single"/>
        </w:rPr>
        <w:tab/>
        <w:t xml:space="preserve">Modifications du </w:t>
      </w:r>
      <w:bookmarkStart w:id="5" w:name="_Hlk110847317"/>
      <w:r w:rsidRPr="0052578C">
        <w:rPr>
          <w:rFonts w:asciiTheme="minorHAnsi" w:hAnsiTheme="minorHAnsi" w:cstheme="minorHAnsi"/>
          <w:b/>
          <w:sz w:val="22"/>
          <w:szCs w:val="22"/>
          <w:u w:val="single"/>
        </w:rPr>
        <w:t>règlement d’emprunt numéro RE-623-03-2022</w:t>
      </w:r>
      <w:bookmarkEnd w:id="5"/>
    </w:p>
    <w:p w14:paraId="5229579A" w14:textId="77777777" w:rsidR="00AF4552" w:rsidRDefault="00AF4552" w:rsidP="008372E8">
      <w:pPr>
        <w:spacing w:before="120" w:line="252" w:lineRule="auto"/>
        <w:ind w:left="2268" w:hanging="2268"/>
        <w:jc w:val="both"/>
        <w:rPr>
          <w:rFonts w:eastAsia="Times" w:cstheme="minorHAnsi"/>
        </w:rPr>
      </w:pPr>
      <w:r w:rsidRPr="006A2774">
        <w:rPr>
          <w:rFonts w:eastAsia="Times" w:cstheme="minorHAnsi"/>
        </w:rPr>
        <w:t xml:space="preserve">ATTENDU </w:t>
      </w:r>
      <w:r>
        <w:rPr>
          <w:rFonts w:eastAsia="Times" w:cstheme="minorHAnsi"/>
        </w:rPr>
        <w:tab/>
      </w:r>
      <w:r w:rsidRPr="006A2774">
        <w:rPr>
          <w:rFonts w:eastAsia="Times" w:cstheme="minorHAnsi"/>
        </w:rPr>
        <w:t>qu’il est nécessaire d’amender le règlement d’emprunt numéro RE-623-03-2022</w:t>
      </w:r>
      <w:r>
        <w:rPr>
          <w:rFonts w:eastAsia="Times" w:cstheme="minorHAnsi"/>
        </w:rPr>
        <w:t xml:space="preserve"> pour les motifs suivants :</w:t>
      </w:r>
    </w:p>
    <w:p w14:paraId="17128138" w14:textId="77777777" w:rsidR="00AF4552" w:rsidRDefault="00AF4552" w:rsidP="008372E8">
      <w:pPr>
        <w:pStyle w:val="Paragraphedeliste"/>
        <w:numPr>
          <w:ilvl w:val="0"/>
          <w:numId w:val="37"/>
        </w:numPr>
        <w:spacing w:before="120" w:line="252" w:lineRule="auto"/>
        <w:ind w:left="2552" w:hanging="284"/>
        <w:jc w:val="both"/>
        <w:rPr>
          <w:rFonts w:asciiTheme="minorHAnsi" w:eastAsia="Times" w:hAnsiTheme="minorHAnsi" w:cstheme="minorHAnsi"/>
          <w:sz w:val="22"/>
          <w:szCs w:val="22"/>
        </w:rPr>
      </w:pPr>
      <w:r w:rsidRPr="00FB3374">
        <w:rPr>
          <w:rFonts w:asciiTheme="minorHAnsi" w:eastAsia="Times" w:hAnsiTheme="minorHAnsi" w:cstheme="minorHAnsi"/>
          <w:sz w:val="22"/>
          <w:szCs w:val="22"/>
        </w:rPr>
        <w:t>Il y a deux clauses de taxation au règlement;</w:t>
      </w:r>
    </w:p>
    <w:p w14:paraId="3BF405C1" w14:textId="77777777" w:rsidR="00AF4552" w:rsidRDefault="00AF4552" w:rsidP="008372E8">
      <w:pPr>
        <w:pStyle w:val="Paragraphedeliste"/>
        <w:spacing w:before="120" w:line="252" w:lineRule="auto"/>
        <w:ind w:left="2552"/>
        <w:jc w:val="both"/>
        <w:rPr>
          <w:rFonts w:asciiTheme="minorHAnsi" w:eastAsia="Times" w:hAnsiTheme="minorHAnsi" w:cstheme="minorHAnsi"/>
          <w:sz w:val="22"/>
          <w:szCs w:val="22"/>
        </w:rPr>
      </w:pPr>
    </w:p>
    <w:p w14:paraId="1B8D90BC" w14:textId="77777777" w:rsidR="00AF4552" w:rsidRDefault="00AF4552" w:rsidP="008372E8">
      <w:pPr>
        <w:pStyle w:val="Paragraphedeliste"/>
        <w:numPr>
          <w:ilvl w:val="0"/>
          <w:numId w:val="37"/>
        </w:numPr>
        <w:spacing w:before="120" w:line="252" w:lineRule="auto"/>
        <w:ind w:left="2552" w:hanging="284"/>
        <w:jc w:val="both"/>
        <w:rPr>
          <w:rFonts w:asciiTheme="minorHAnsi" w:eastAsia="Times" w:hAnsiTheme="minorHAnsi" w:cstheme="minorHAnsi"/>
          <w:sz w:val="22"/>
          <w:szCs w:val="22"/>
        </w:rPr>
      </w:pPr>
      <w:r w:rsidRPr="008311BB">
        <w:rPr>
          <w:rFonts w:asciiTheme="minorHAnsi" w:eastAsia="Times" w:hAnsiTheme="minorHAnsi" w:cstheme="minorHAnsi"/>
          <w:sz w:val="22"/>
          <w:szCs w:val="22"/>
        </w:rPr>
        <w:t xml:space="preserve">Le montant de la subvention </w:t>
      </w:r>
      <w:r>
        <w:rPr>
          <w:rFonts w:asciiTheme="minorHAnsi" w:eastAsia="Times" w:hAnsiTheme="minorHAnsi" w:cstheme="minorHAnsi"/>
          <w:sz w:val="22"/>
          <w:szCs w:val="22"/>
        </w:rPr>
        <w:t>du Programme d’aide à la voirie locale</w:t>
      </w:r>
      <w:r w:rsidRPr="008311BB">
        <w:rPr>
          <w:rFonts w:asciiTheme="minorHAnsi" w:eastAsia="Times" w:hAnsiTheme="minorHAnsi" w:cstheme="minorHAnsi"/>
          <w:sz w:val="22"/>
          <w:szCs w:val="22"/>
        </w:rPr>
        <w:t xml:space="preserve"> est erroné</w:t>
      </w:r>
      <w:r>
        <w:rPr>
          <w:rFonts w:asciiTheme="minorHAnsi" w:eastAsia="Times" w:hAnsiTheme="minorHAnsi" w:cstheme="minorHAnsi"/>
          <w:sz w:val="22"/>
          <w:szCs w:val="22"/>
        </w:rPr>
        <w:t>;</w:t>
      </w:r>
    </w:p>
    <w:p w14:paraId="20F64B0C" w14:textId="77777777" w:rsidR="00AF4552" w:rsidRDefault="00AF4552" w:rsidP="008372E8">
      <w:pPr>
        <w:pStyle w:val="Paragraphedeliste"/>
        <w:spacing w:before="120" w:line="252" w:lineRule="auto"/>
        <w:ind w:left="2552"/>
        <w:jc w:val="both"/>
        <w:rPr>
          <w:rFonts w:asciiTheme="minorHAnsi" w:eastAsia="Times" w:hAnsiTheme="minorHAnsi" w:cstheme="minorHAnsi"/>
          <w:sz w:val="22"/>
          <w:szCs w:val="22"/>
        </w:rPr>
      </w:pPr>
    </w:p>
    <w:p w14:paraId="23A9E187" w14:textId="77777777" w:rsidR="00AF4552" w:rsidRPr="008311BB" w:rsidRDefault="00AF4552" w:rsidP="008372E8">
      <w:pPr>
        <w:pStyle w:val="Paragraphedeliste"/>
        <w:numPr>
          <w:ilvl w:val="0"/>
          <w:numId w:val="37"/>
        </w:numPr>
        <w:spacing w:before="120" w:line="252" w:lineRule="auto"/>
        <w:ind w:left="2552" w:hanging="284"/>
        <w:jc w:val="both"/>
        <w:rPr>
          <w:rFonts w:asciiTheme="minorHAnsi" w:eastAsia="Times" w:hAnsiTheme="minorHAnsi" w:cstheme="minorHAnsi"/>
          <w:sz w:val="22"/>
          <w:szCs w:val="22"/>
        </w:rPr>
      </w:pPr>
      <w:r w:rsidRPr="008311BB">
        <w:rPr>
          <w:rFonts w:asciiTheme="minorHAnsi" w:eastAsia="Times" w:hAnsiTheme="minorHAnsi" w:cstheme="minorHAnsi"/>
          <w:sz w:val="22"/>
          <w:szCs w:val="22"/>
        </w:rPr>
        <w:t>La clause de subvention à long terme s’est répétée au premier et au deuxième paragraphe de l’article 6 du règlement</w:t>
      </w:r>
      <w:r>
        <w:rPr>
          <w:rFonts w:asciiTheme="minorHAnsi" w:eastAsia="Times" w:hAnsiTheme="minorHAnsi" w:cstheme="minorHAnsi"/>
          <w:sz w:val="22"/>
          <w:szCs w:val="22"/>
        </w:rPr>
        <w:t>.</w:t>
      </w:r>
    </w:p>
    <w:p w14:paraId="473DCD89" w14:textId="77777777" w:rsidR="00AF4552" w:rsidRPr="006A2774" w:rsidRDefault="00AF4552" w:rsidP="008372E8">
      <w:pPr>
        <w:spacing w:before="120" w:line="252" w:lineRule="auto"/>
        <w:ind w:left="2268" w:hanging="2268"/>
        <w:jc w:val="both"/>
        <w:rPr>
          <w:rFonts w:eastAsia="Times" w:cstheme="minorHAnsi"/>
        </w:rPr>
      </w:pPr>
      <w:r w:rsidRPr="006A2774">
        <w:rPr>
          <w:rFonts w:eastAsia="Times" w:cstheme="minorHAnsi"/>
        </w:rPr>
        <w:t xml:space="preserve">ATTENDU </w:t>
      </w:r>
      <w:r>
        <w:rPr>
          <w:rFonts w:eastAsia="Times" w:cstheme="minorHAnsi"/>
        </w:rPr>
        <w:tab/>
      </w:r>
      <w:r w:rsidRPr="006A2774">
        <w:rPr>
          <w:rFonts w:eastAsia="Times" w:cstheme="minorHAnsi"/>
        </w:rPr>
        <w:t>que la municipalité</w:t>
      </w:r>
      <w:r>
        <w:rPr>
          <w:rFonts w:eastAsia="Times" w:cstheme="minorHAnsi"/>
        </w:rPr>
        <w:t xml:space="preserve"> de Grenville-sur-la-Rouge</w:t>
      </w:r>
      <w:r w:rsidRPr="006A2774">
        <w:rPr>
          <w:rFonts w:eastAsia="Times" w:cstheme="minorHAnsi"/>
        </w:rPr>
        <w:t xml:space="preserve"> a décrété, par le biais du règlement d’emprunt numéro RE-623-03-2022, une dépense </w:t>
      </w:r>
      <w:r w:rsidRPr="008311BB">
        <w:rPr>
          <w:rFonts w:eastAsia="Times" w:cstheme="minorHAnsi"/>
        </w:rPr>
        <w:t>de 1 922 503$ et un emprunt de 1</w:t>
      </w:r>
      <w:r>
        <w:rPr>
          <w:rFonts w:eastAsia="Times" w:cstheme="minorHAnsi"/>
        </w:rPr>
        <w:t> 922 503$</w:t>
      </w:r>
      <w:r w:rsidRPr="008311BB">
        <w:rPr>
          <w:rFonts w:eastAsia="Times" w:cstheme="minorHAnsi"/>
        </w:rPr>
        <w:t xml:space="preserve"> pour des travaux de réfection des chemins </w:t>
      </w:r>
      <w:proofErr w:type="spellStart"/>
      <w:r w:rsidRPr="008311BB">
        <w:rPr>
          <w:rFonts w:eastAsia="Times" w:cstheme="minorHAnsi"/>
        </w:rPr>
        <w:t>Kilmar</w:t>
      </w:r>
      <w:proofErr w:type="spellEnd"/>
      <w:r w:rsidRPr="008311BB">
        <w:rPr>
          <w:rFonts w:eastAsia="Times" w:cstheme="minorHAnsi"/>
        </w:rPr>
        <w:t xml:space="preserve"> et Harrington, ainsi qu’un ponceau sur le chemin de la Rivière Rouge.</w:t>
      </w:r>
      <w:r w:rsidRPr="000432BB">
        <w:t xml:space="preserve"> </w:t>
      </w:r>
      <w:r w:rsidRPr="000432BB">
        <w:rPr>
          <w:rFonts w:eastAsia="Times" w:cstheme="minorHAnsi"/>
        </w:rPr>
        <w:t>Ces travaux sont couverts par une subvention au montant de 1 479 437$ couvrant 77% de la dépense.</w:t>
      </w:r>
    </w:p>
    <w:p w14:paraId="2902E447" w14:textId="77777777" w:rsidR="00AF4552" w:rsidRPr="006A2774" w:rsidRDefault="00AF4552" w:rsidP="008372E8">
      <w:pPr>
        <w:spacing w:before="120" w:line="252" w:lineRule="auto"/>
        <w:ind w:left="2268" w:hanging="2268"/>
        <w:jc w:val="both"/>
        <w:rPr>
          <w:rFonts w:eastAsia="Times" w:cstheme="minorHAnsi"/>
        </w:rPr>
      </w:pPr>
      <w:r>
        <w:rPr>
          <w:rFonts w:eastAsia="Times" w:cstheme="minorHAnsi"/>
        </w:rPr>
        <w:t>EN CONSÉQUENCE</w:t>
      </w:r>
      <w:r>
        <w:rPr>
          <w:rFonts w:eastAsia="Times" w:cstheme="minorHAnsi"/>
        </w:rPr>
        <w:tab/>
        <w:t xml:space="preserve">il est </w:t>
      </w:r>
      <w:r w:rsidRPr="006A2774">
        <w:rPr>
          <w:rFonts w:eastAsia="Times" w:cstheme="minorHAnsi"/>
        </w:rPr>
        <w:t xml:space="preserve">proposé par </w:t>
      </w:r>
      <w:r>
        <w:rPr>
          <w:rFonts w:eastAsia="Times" w:cstheme="minorHAnsi"/>
        </w:rPr>
        <w:t xml:space="preserve">le conseiller Carl Woodbury </w:t>
      </w:r>
      <w:r w:rsidRPr="006A2774">
        <w:rPr>
          <w:rFonts w:eastAsia="Times" w:cstheme="minorHAnsi"/>
        </w:rPr>
        <w:t>et résolu unanimement :</w:t>
      </w:r>
    </w:p>
    <w:p w14:paraId="6EFC33A8" w14:textId="77777777" w:rsidR="00AF4552" w:rsidRDefault="00AF4552" w:rsidP="008372E8">
      <w:pPr>
        <w:spacing w:before="120" w:line="252" w:lineRule="auto"/>
        <w:ind w:left="2268"/>
        <w:jc w:val="both"/>
        <w:rPr>
          <w:rFonts w:eastAsia="Times" w:cstheme="minorHAnsi"/>
        </w:rPr>
      </w:pPr>
      <w:r w:rsidRPr="00A15B4D">
        <w:rPr>
          <w:rFonts w:eastAsia="Times" w:cstheme="minorHAnsi"/>
        </w:rPr>
        <w:t>QUE le titre de la résolution numéro 2022-03-064 du règlement d’emprunt numéro</w:t>
      </w:r>
      <w:r>
        <w:rPr>
          <w:rFonts w:eastAsia="Times" w:cstheme="minorHAnsi"/>
        </w:rPr>
        <w:t xml:space="preserve"> </w:t>
      </w:r>
      <w:r w:rsidRPr="00A15B4D">
        <w:rPr>
          <w:rFonts w:eastAsia="Times" w:cstheme="minorHAnsi"/>
        </w:rPr>
        <w:t>RE</w:t>
      </w:r>
      <w:r>
        <w:rPr>
          <w:rFonts w:eastAsia="Times" w:cstheme="minorHAnsi"/>
        </w:rPr>
        <w:t>-</w:t>
      </w:r>
      <w:r w:rsidRPr="00A15B4D">
        <w:rPr>
          <w:rFonts w:eastAsia="Times" w:cstheme="minorHAnsi"/>
        </w:rPr>
        <w:t>623-03-2022</w:t>
      </w:r>
      <w:r>
        <w:rPr>
          <w:rFonts w:eastAsia="Times" w:cstheme="minorHAnsi"/>
        </w:rPr>
        <w:t xml:space="preserve"> </w:t>
      </w:r>
      <w:r w:rsidRPr="00A15B4D">
        <w:rPr>
          <w:rFonts w:eastAsia="Times" w:cstheme="minorHAnsi"/>
        </w:rPr>
        <w:t xml:space="preserve">est remplacé par le suivant : </w:t>
      </w:r>
    </w:p>
    <w:p w14:paraId="5C56B941" w14:textId="77777777" w:rsidR="00AF4552" w:rsidRPr="00A15B4D" w:rsidRDefault="00AF4552" w:rsidP="008372E8">
      <w:pPr>
        <w:spacing w:before="120" w:line="252" w:lineRule="auto"/>
        <w:ind w:left="2268"/>
        <w:jc w:val="both"/>
        <w:rPr>
          <w:rFonts w:eastAsia="Times" w:cstheme="minorHAnsi"/>
        </w:rPr>
      </w:pPr>
      <w:proofErr w:type="gramStart"/>
      <w:r w:rsidRPr="00A15B4D">
        <w:rPr>
          <w:rFonts w:eastAsia="Times" w:cstheme="minorHAnsi"/>
        </w:rPr>
        <w:t>«Avis</w:t>
      </w:r>
      <w:proofErr w:type="gramEnd"/>
      <w:r w:rsidRPr="00A15B4D">
        <w:rPr>
          <w:rFonts w:eastAsia="Times" w:cstheme="minorHAnsi"/>
        </w:rPr>
        <w:t xml:space="preserve"> de motion et dépôt du Règlement numéro RE-623-03-2022 décrétant une dépense de 1 922 503$ et un emprunt de 1 922 503$ pour des travaux de réfection des chemins </w:t>
      </w:r>
      <w:proofErr w:type="spellStart"/>
      <w:r w:rsidRPr="00A15B4D">
        <w:rPr>
          <w:rFonts w:eastAsia="Times" w:cstheme="minorHAnsi"/>
        </w:rPr>
        <w:t>Kilmar</w:t>
      </w:r>
      <w:proofErr w:type="spellEnd"/>
      <w:r w:rsidRPr="00A15B4D">
        <w:rPr>
          <w:rFonts w:eastAsia="Times" w:cstheme="minorHAnsi"/>
        </w:rPr>
        <w:t xml:space="preserve"> et Harrington, ainsi qu’un ponceau sur le chemin de la Rivière Rouge.</w:t>
      </w:r>
      <w:r w:rsidRPr="000432BB">
        <w:t xml:space="preserve"> </w:t>
      </w:r>
      <w:r w:rsidRPr="00A15B4D">
        <w:rPr>
          <w:rFonts w:eastAsia="Times" w:cstheme="minorHAnsi"/>
        </w:rPr>
        <w:t>Ces travaux sont couverts par une subvention au montant de 1 418 677$ couvrant 74% de la dépense</w:t>
      </w:r>
      <w:proofErr w:type="gramStart"/>
      <w:r w:rsidRPr="00A15B4D">
        <w:rPr>
          <w:rFonts w:eastAsia="Times" w:cstheme="minorHAnsi"/>
        </w:rPr>
        <w:t>.»</w:t>
      </w:r>
      <w:proofErr w:type="gramEnd"/>
    </w:p>
    <w:p w14:paraId="060DCAF5" w14:textId="77777777" w:rsidR="00AF4552" w:rsidRDefault="00AF4552" w:rsidP="008372E8">
      <w:pPr>
        <w:spacing w:before="120" w:line="252" w:lineRule="auto"/>
        <w:ind w:left="2268"/>
        <w:jc w:val="both"/>
        <w:rPr>
          <w:rFonts w:eastAsia="Times" w:cstheme="minorHAnsi"/>
        </w:rPr>
      </w:pPr>
      <w:r w:rsidRPr="00A15B4D">
        <w:rPr>
          <w:rFonts w:eastAsia="Times" w:cstheme="minorHAnsi"/>
        </w:rPr>
        <w:t xml:space="preserve">QUE le titre de la résolution numéro 2022-03-091 du règlement d’emprunt numéro RE-623-03-2022 est remplacé par le suivant : </w:t>
      </w:r>
    </w:p>
    <w:p w14:paraId="5A2FD266" w14:textId="77777777" w:rsidR="00AF4552" w:rsidRPr="00A15B4D" w:rsidRDefault="00AF4552" w:rsidP="008372E8">
      <w:pPr>
        <w:spacing w:before="120" w:line="252" w:lineRule="auto"/>
        <w:ind w:left="2268"/>
        <w:jc w:val="both"/>
        <w:rPr>
          <w:rFonts w:eastAsia="Times" w:cstheme="minorHAnsi"/>
        </w:rPr>
      </w:pPr>
      <w:proofErr w:type="gramStart"/>
      <w:r w:rsidRPr="00A15B4D">
        <w:rPr>
          <w:rFonts w:eastAsia="Times" w:cstheme="minorHAnsi"/>
        </w:rPr>
        <w:t>«Adoption</w:t>
      </w:r>
      <w:proofErr w:type="gramEnd"/>
      <w:r w:rsidRPr="00A15B4D">
        <w:rPr>
          <w:rFonts w:eastAsia="Times" w:cstheme="minorHAnsi"/>
        </w:rPr>
        <w:t xml:space="preserve"> du Règlement numéro RE-623-03-2022 décrétant une dépense de 1 922 503$ et un emprunt de 1 922 503$ pour des travaux de réfection des chemins </w:t>
      </w:r>
      <w:proofErr w:type="spellStart"/>
      <w:r w:rsidRPr="00A15B4D">
        <w:rPr>
          <w:rFonts w:eastAsia="Times" w:cstheme="minorHAnsi"/>
        </w:rPr>
        <w:t>Kilmar</w:t>
      </w:r>
      <w:proofErr w:type="spellEnd"/>
      <w:r w:rsidRPr="00A15B4D">
        <w:rPr>
          <w:rFonts w:eastAsia="Times" w:cstheme="minorHAnsi"/>
        </w:rPr>
        <w:t xml:space="preserve"> et Harrington, ainsi qu’un ponceau sur le chemin </w:t>
      </w:r>
      <w:r w:rsidRPr="00A15B4D">
        <w:rPr>
          <w:rFonts w:eastAsia="Times" w:cstheme="minorHAnsi"/>
        </w:rPr>
        <w:lastRenderedPageBreak/>
        <w:t>de la Rivière Rouge.</w:t>
      </w:r>
      <w:r w:rsidRPr="000432BB">
        <w:t xml:space="preserve"> </w:t>
      </w:r>
      <w:r w:rsidRPr="00A15B4D">
        <w:rPr>
          <w:rFonts w:eastAsia="Times" w:cstheme="minorHAnsi"/>
        </w:rPr>
        <w:t>Ces travaux sont couverts par une subvention au montant de 1 418 677$ couvrant 74% de la dépense</w:t>
      </w:r>
      <w:proofErr w:type="gramStart"/>
      <w:r w:rsidRPr="00A15B4D">
        <w:rPr>
          <w:rFonts w:eastAsia="Times" w:cstheme="minorHAnsi"/>
        </w:rPr>
        <w:t>.»</w:t>
      </w:r>
      <w:proofErr w:type="gramEnd"/>
    </w:p>
    <w:p w14:paraId="77A77223" w14:textId="77777777" w:rsidR="00AF4552" w:rsidRDefault="00AF4552" w:rsidP="008372E8">
      <w:pPr>
        <w:spacing w:before="120" w:line="252" w:lineRule="auto"/>
        <w:ind w:left="2268"/>
        <w:jc w:val="both"/>
        <w:rPr>
          <w:rFonts w:eastAsia="Times" w:cstheme="minorHAnsi"/>
        </w:rPr>
      </w:pPr>
      <w:r w:rsidRPr="00A15B4D">
        <w:rPr>
          <w:rFonts w:eastAsia="Times" w:cstheme="minorHAnsi"/>
        </w:rPr>
        <w:t xml:space="preserve">QUE le titre du règlement d’emprunt numéro RE-623-03-2022 est remplacé par le suivant : </w:t>
      </w:r>
    </w:p>
    <w:p w14:paraId="42CA1205" w14:textId="77777777" w:rsidR="00AF4552" w:rsidRPr="00A15B4D" w:rsidRDefault="00AF4552" w:rsidP="008372E8">
      <w:pPr>
        <w:spacing w:before="120" w:line="252" w:lineRule="auto"/>
        <w:ind w:left="2268"/>
        <w:jc w:val="both"/>
        <w:rPr>
          <w:rFonts w:eastAsia="Times" w:cstheme="minorHAnsi"/>
        </w:rPr>
      </w:pPr>
      <w:proofErr w:type="gramStart"/>
      <w:r w:rsidRPr="00A15B4D">
        <w:rPr>
          <w:rFonts w:eastAsia="Times" w:cstheme="minorHAnsi"/>
        </w:rPr>
        <w:t>«Règlement</w:t>
      </w:r>
      <w:proofErr w:type="gramEnd"/>
      <w:r w:rsidRPr="00A15B4D">
        <w:rPr>
          <w:rFonts w:eastAsia="Times" w:cstheme="minorHAnsi"/>
        </w:rPr>
        <w:t xml:space="preserve"> numéro RE-623-03-2022 décrétant une dépense de 1 922 503$ et un emprunt de 1 922 503$ pour des travaux de réfection des chemins </w:t>
      </w:r>
      <w:proofErr w:type="spellStart"/>
      <w:r w:rsidRPr="00A15B4D">
        <w:rPr>
          <w:rFonts w:eastAsia="Times" w:cstheme="minorHAnsi"/>
        </w:rPr>
        <w:t>Kilmar</w:t>
      </w:r>
      <w:proofErr w:type="spellEnd"/>
      <w:r w:rsidRPr="00A15B4D">
        <w:rPr>
          <w:rFonts w:eastAsia="Times" w:cstheme="minorHAnsi"/>
        </w:rPr>
        <w:t xml:space="preserve"> et Harrington, ainsi qu’un ponceau sur le chemin de la Rivière Rouge.</w:t>
      </w:r>
      <w:r w:rsidRPr="000432BB">
        <w:t xml:space="preserve"> </w:t>
      </w:r>
      <w:r w:rsidRPr="00A15B4D">
        <w:rPr>
          <w:rFonts w:eastAsia="Times" w:cstheme="minorHAnsi"/>
        </w:rPr>
        <w:t>Ces travaux sont couverts par une subvention au montant de 1 418 677$ couvrant 74% de la dépense</w:t>
      </w:r>
      <w:proofErr w:type="gramStart"/>
      <w:r w:rsidRPr="00A15B4D">
        <w:rPr>
          <w:rFonts w:eastAsia="Times" w:cstheme="minorHAnsi"/>
        </w:rPr>
        <w:t>.»</w:t>
      </w:r>
      <w:proofErr w:type="gramEnd"/>
    </w:p>
    <w:p w14:paraId="5D223257" w14:textId="77777777" w:rsidR="00AF4552" w:rsidRDefault="00AF4552" w:rsidP="008372E8">
      <w:pPr>
        <w:spacing w:line="252" w:lineRule="auto"/>
        <w:ind w:left="2268"/>
        <w:jc w:val="both"/>
        <w:rPr>
          <w:rFonts w:eastAsia="Times" w:cstheme="minorHAnsi"/>
        </w:rPr>
      </w:pPr>
      <w:r>
        <w:rPr>
          <w:rFonts w:eastAsia="Times" w:cstheme="minorHAnsi"/>
        </w:rPr>
        <w:t>Q</w:t>
      </w:r>
      <w:r w:rsidRPr="00A15B4D">
        <w:rPr>
          <w:rFonts w:eastAsia="Times" w:cstheme="minorHAnsi"/>
        </w:rPr>
        <w:t xml:space="preserve">UE l’article 5 du règlement numéro RE-623-03-2022 est remplacé par le suivant : </w:t>
      </w:r>
    </w:p>
    <w:p w14:paraId="03F21C5C" w14:textId="77777777" w:rsidR="00AF4552" w:rsidRPr="00A15B4D" w:rsidRDefault="00AF4552" w:rsidP="008372E8">
      <w:pPr>
        <w:spacing w:line="252" w:lineRule="auto"/>
        <w:ind w:left="2268"/>
        <w:jc w:val="both"/>
        <w:rPr>
          <w:rFonts w:eastAsia="Times" w:cstheme="minorHAnsi"/>
        </w:rPr>
      </w:pPr>
      <w:proofErr w:type="gramStart"/>
      <w:r w:rsidRPr="00A15B4D">
        <w:rPr>
          <w:rFonts w:eastAsia="Times" w:cstheme="minorHAnsi"/>
        </w:rPr>
        <w:t>«ARTICLE</w:t>
      </w:r>
      <w:proofErr w:type="gramEnd"/>
      <w:r w:rsidRPr="00A15B4D">
        <w:rPr>
          <w:rFonts w:eastAsia="Times" w:cstheme="minorHAnsi"/>
        </w:rPr>
        <w:t xml:space="preserve"> 5. Le conseil est autorisé à affecter annuellement durant le terme de l'emprunt une portion des revenus généraux de la municipalité pour pourvoir aux dépenses engagées relativement aux intérêts et au remboursement en capital des échéances annuelles de l'emprunt</w:t>
      </w:r>
      <w:proofErr w:type="gramStart"/>
      <w:r w:rsidRPr="00A15B4D">
        <w:rPr>
          <w:rFonts w:eastAsia="Times" w:cstheme="minorHAnsi"/>
        </w:rPr>
        <w:t>.»</w:t>
      </w:r>
      <w:proofErr w:type="gramEnd"/>
    </w:p>
    <w:p w14:paraId="7A36A659" w14:textId="77777777" w:rsidR="00AF4552" w:rsidRDefault="00AF4552" w:rsidP="008372E8">
      <w:pPr>
        <w:spacing w:before="120" w:line="252" w:lineRule="auto"/>
        <w:ind w:left="2268"/>
        <w:jc w:val="both"/>
        <w:rPr>
          <w:rFonts w:eastAsia="Times" w:cstheme="minorHAnsi"/>
        </w:rPr>
      </w:pPr>
      <w:r w:rsidRPr="00A15B4D">
        <w:rPr>
          <w:rFonts w:eastAsia="Times" w:cstheme="minorHAnsi"/>
        </w:rPr>
        <w:t xml:space="preserve">QUE l’article 6 du règlement numéro RE-623-03-2022 est remplacé par le suivant : </w:t>
      </w:r>
    </w:p>
    <w:p w14:paraId="1D9895A0" w14:textId="77777777" w:rsidR="00AF4552" w:rsidRPr="00091716" w:rsidRDefault="00AF4552" w:rsidP="008372E8">
      <w:pPr>
        <w:spacing w:before="120" w:line="252" w:lineRule="auto"/>
        <w:ind w:left="2268"/>
        <w:jc w:val="both"/>
        <w:rPr>
          <w:rFonts w:eastAsia="Times" w:cstheme="minorHAnsi"/>
        </w:rPr>
      </w:pPr>
      <w:proofErr w:type="gramStart"/>
      <w:r w:rsidRPr="00091716">
        <w:rPr>
          <w:rFonts w:eastAsia="Times" w:cstheme="minorHAnsi"/>
        </w:rPr>
        <w:t>«ARTICLE</w:t>
      </w:r>
      <w:proofErr w:type="gramEnd"/>
      <w:r w:rsidRPr="00091716">
        <w:rPr>
          <w:rFonts w:eastAsia="Times" w:cstheme="minorHAnsi"/>
        </w:rPr>
        <w:t xml:space="preserve"> 6. Affectation de subvention</w:t>
      </w:r>
    </w:p>
    <w:p w14:paraId="01B0E72E" w14:textId="77777777" w:rsidR="00AF4552" w:rsidRPr="00091716" w:rsidRDefault="00AF4552" w:rsidP="008372E8">
      <w:pPr>
        <w:spacing w:before="120" w:line="252" w:lineRule="auto"/>
        <w:ind w:left="2268"/>
        <w:jc w:val="both"/>
        <w:rPr>
          <w:rFonts w:eastAsia="Times" w:cstheme="minorHAnsi"/>
        </w:rPr>
      </w:pPr>
      <w:r w:rsidRPr="00091716">
        <w:rPr>
          <w:rFonts w:eastAsia="Times" w:cstheme="minorHAnsi"/>
        </w:rPr>
        <w:t>Le conseil affecte à la réduction de l’emprunt décrété par le présent règlement toute contribution ou subvention pouvant lui être versée pour le paiement d’une partie ou de la totalité de la dépense décrétée par le présent règlement.</w:t>
      </w:r>
    </w:p>
    <w:p w14:paraId="7AA19132" w14:textId="77777777" w:rsidR="00AF4552" w:rsidRDefault="00AF4552" w:rsidP="008372E8">
      <w:pPr>
        <w:spacing w:before="120" w:line="252" w:lineRule="auto"/>
        <w:ind w:left="2268"/>
        <w:jc w:val="both"/>
        <w:rPr>
          <w:rFonts w:eastAsia="Times" w:cstheme="minorHAnsi"/>
        </w:rPr>
      </w:pPr>
      <w:r w:rsidRPr="00091716">
        <w:rPr>
          <w:rFonts w:eastAsia="Times" w:cstheme="minorHAnsi"/>
        </w:rPr>
        <w:t>Le conseil affecte également, au paiement d’une partie ou de la totalité du service de dette, toute subvention payable sur plusieurs années, notamment l’aide financière de 1 418 677 $ $ dans le cadre du programme d’aide à la voirie locale (PAVL) - Volet Redressement, conformément à la convention intervenue entre le ministre des Transports et la municipalité de Grenville-sur-la-Rouge, le 11 novembre 2021, jointe au présent règlement pour en faire partie intégrante. Le terme de remboursement de l’emprunt correspondant au montant de la subvention sera ajusté automatiquement à la période fixée pour le versement de la subvention</w:t>
      </w:r>
      <w:proofErr w:type="gramStart"/>
      <w:r w:rsidRPr="00091716">
        <w:rPr>
          <w:rFonts w:eastAsia="Times" w:cstheme="minorHAnsi"/>
        </w:rPr>
        <w:t>.»</w:t>
      </w:r>
      <w:proofErr w:type="gramEnd"/>
      <w:r w:rsidRPr="00091716">
        <w:rPr>
          <w:rFonts w:eastAsia="Times" w:cstheme="minorHAnsi"/>
        </w:rPr>
        <w:t xml:space="preserve"> </w:t>
      </w:r>
    </w:p>
    <w:p w14:paraId="3ABE6E1E" w14:textId="1BBB2AEA" w:rsidR="00AF4552" w:rsidRDefault="00AF4552" w:rsidP="008372E8">
      <w:pPr>
        <w:spacing w:before="120" w:line="252" w:lineRule="auto"/>
        <w:ind w:left="2268"/>
        <w:jc w:val="both"/>
        <w:rPr>
          <w:rFonts w:cstheme="minorHAnsi"/>
        </w:rPr>
      </w:pPr>
      <w:r w:rsidRPr="00A15B4D">
        <w:rPr>
          <w:rFonts w:eastAsia="Times" w:cstheme="minorHAnsi"/>
        </w:rPr>
        <w:t>QU’une copie certifiée de la présente résolution soit transmise au ministre des Affaires municipales et de l’Habitation.</w:t>
      </w:r>
    </w:p>
    <w:p w14:paraId="2C2BFF1F" w14:textId="4E9A97B7" w:rsidR="00C32EF3" w:rsidRPr="004E1649" w:rsidRDefault="00AF4552" w:rsidP="008372E8">
      <w:pPr>
        <w:spacing w:after="0" w:line="252" w:lineRule="auto"/>
        <w:jc w:val="right"/>
        <w:rPr>
          <w:rFonts w:cstheme="minorHAnsi"/>
        </w:rPr>
      </w:pPr>
      <w:r>
        <w:rPr>
          <w:rFonts w:cstheme="minorHAnsi"/>
        </w:rPr>
        <w:t>A</w:t>
      </w:r>
      <w:r w:rsidR="00C32EF3" w:rsidRPr="004E1649">
        <w:rPr>
          <w:rFonts w:cstheme="minorHAnsi"/>
        </w:rPr>
        <w:t>dopté à l’unanimité des conseillers</w:t>
      </w:r>
    </w:p>
    <w:p w14:paraId="2EE70DA6" w14:textId="77777777" w:rsidR="00C32EF3" w:rsidRPr="004E1649" w:rsidRDefault="00C32EF3" w:rsidP="008372E8">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29184F8D" w14:textId="77777777" w:rsidR="00C32EF3" w:rsidRPr="0057171A" w:rsidRDefault="00C32EF3" w:rsidP="008372E8">
      <w:pPr>
        <w:spacing w:after="0" w:line="252" w:lineRule="auto"/>
        <w:jc w:val="right"/>
        <w:rPr>
          <w:rFonts w:cstheme="minorHAnsi"/>
          <w:i/>
        </w:rPr>
      </w:pPr>
    </w:p>
    <w:p w14:paraId="24B0A54C" w14:textId="77777777" w:rsidR="008C3299" w:rsidRPr="0081330D" w:rsidRDefault="008C3299" w:rsidP="008372E8">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27C21C9E" w14:textId="77777777" w:rsidR="00B76785" w:rsidRPr="0081330D" w:rsidRDefault="00B76785" w:rsidP="008372E8">
      <w:pPr>
        <w:spacing w:after="0" w:line="252" w:lineRule="auto"/>
        <w:rPr>
          <w:rFonts w:eastAsia="Times New Roman" w:cstheme="minorHAnsi"/>
          <w:i/>
          <w:lang w:eastAsia="fr-CA"/>
        </w:rPr>
      </w:pPr>
    </w:p>
    <w:p w14:paraId="6BD2EF41" w14:textId="77777777" w:rsidR="00B42F3F" w:rsidRPr="009016A7" w:rsidRDefault="00B42F3F" w:rsidP="008372E8">
      <w:pPr>
        <w:spacing w:after="0" w:line="252" w:lineRule="auto"/>
        <w:rPr>
          <w:rFonts w:cstheme="minorHAnsi"/>
          <w:b/>
          <w:u w:val="single"/>
        </w:rPr>
      </w:pPr>
      <w:r>
        <w:rPr>
          <w:rFonts w:cstheme="minorHAnsi"/>
          <w:b/>
          <w:u w:val="single"/>
        </w:rPr>
        <w:t>2022-08-222</w:t>
      </w:r>
      <w:r w:rsidRPr="009016A7">
        <w:rPr>
          <w:rFonts w:cstheme="minorHAnsi"/>
          <w:b/>
          <w:u w:val="single"/>
        </w:rPr>
        <w:tab/>
        <w:t>Attribution d’un contrat de pavage</w:t>
      </w:r>
    </w:p>
    <w:p w14:paraId="163185F4" w14:textId="77777777" w:rsidR="00B42F3F" w:rsidRPr="009016A7" w:rsidRDefault="00B42F3F" w:rsidP="008372E8">
      <w:pPr>
        <w:spacing w:after="0" w:line="252" w:lineRule="auto"/>
        <w:rPr>
          <w:rFonts w:cstheme="minorHAnsi"/>
          <w:b/>
          <w:u w:val="single"/>
        </w:rPr>
      </w:pPr>
    </w:p>
    <w:p w14:paraId="04ECA681" w14:textId="77777777" w:rsidR="00B42F3F" w:rsidRPr="00E31508" w:rsidRDefault="00B42F3F" w:rsidP="008372E8">
      <w:pPr>
        <w:spacing w:line="252" w:lineRule="auto"/>
        <w:rPr>
          <w:rFonts w:cstheme="minorHAnsi"/>
          <w:b/>
          <w:i/>
          <w:u w:val="single"/>
        </w:rPr>
      </w:pPr>
      <w:r w:rsidRPr="00E31508">
        <w:rPr>
          <w:rFonts w:cstheme="minorHAnsi"/>
          <w:b/>
          <w:i/>
          <w:u w:val="single"/>
        </w:rPr>
        <w:t>2022-08-222</w:t>
      </w:r>
      <w:r w:rsidRPr="00E31508">
        <w:rPr>
          <w:rFonts w:cstheme="minorHAnsi"/>
          <w:b/>
          <w:i/>
          <w:u w:val="single"/>
        </w:rPr>
        <w:tab/>
      </w:r>
      <w:proofErr w:type="spellStart"/>
      <w:r w:rsidRPr="00E31508">
        <w:rPr>
          <w:rFonts w:cstheme="minorHAnsi"/>
          <w:b/>
          <w:i/>
          <w:u w:val="single"/>
        </w:rPr>
        <w:t>Awarding</w:t>
      </w:r>
      <w:proofErr w:type="spellEnd"/>
      <w:r w:rsidRPr="00E31508">
        <w:rPr>
          <w:rFonts w:cstheme="minorHAnsi"/>
          <w:b/>
          <w:i/>
          <w:u w:val="single"/>
        </w:rPr>
        <w:t xml:space="preserve"> of a </w:t>
      </w:r>
      <w:proofErr w:type="spellStart"/>
      <w:r w:rsidRPr="00E31508">
        <w:rPr>
          <w:rFonts w:cstheme="minorHAnsi"/>
          <w:b/>
          <w:i/>
          <w:u w:val="single"/>
        </w:rPr>
        <w:t>paving</w:t>
      </w:r>
      <w:proofErr w:type="spellEnd"/>
      <w:r w:rsidRPr="00E31508">
        <w:rPr>
          <w:rFonts w:cstheme="minorHAnsi"/>
          <w:b/>
          <w:i/>
          <w:u w:val="single"/>
        </w:rPr>
        <w:t xml:space="preserve"> </w:t>
      </w:r>
      <w:proofErr w:type="spellStart"/>
      <w:r w:rsidRPr="00E31508">
        <w:rPr>
          <w:rFonts w:cstheme="minorHAnsi"/>
          <w:b/>
          <w:i/>
          <w:u w:val="single"/>
        </w:rPr>
        <w:t>contract</w:t>
      </w:r>
      <w:proofErr w:type="spellEnd"/>
    </w:p>
    <w:p w14:paraId="05BC5392" w14:textId="77777777" w:rsidR="00B42F3F" w:rsidRPr="009016A7" w:rsidRDefault="00B42F3F" w:rsidP="008372E8">
      <w:pPr>
        <w:spacing w:line="252" w:lineRule="auto"/>
        <w:ind w:left="2268" w:hanging="2268"/>
        <w:jc w:val="both"/>
        <w:rPr>
          <w:rFonts w:cstheme="minorHAnsi"/>
        </w:rPr>
      </w:pPr>
      <w:proofErr w:type="gramStart"/>
      <w:r w:rsidRPr="009016A7">
        <w:rPr>
          <w:rFonts w:cstheme="minorHAnsi"/>
        </w:rPr>
        <w:lastRenderedPageBreak/>
        <w:t xml:space="preserve">ATTENDU  </w:t>
      </w:r>
      <w:r w:rsidRPr="009016A7">
        <w:rPr>
          <w:rFonts w:cstheme="minorHAnsi"/>
        </w:rPr>
        <w:tab/>
      </w:r>
      <w:proofErr w:type="gramEnd"/>
      <w:r w:rsidRPr="009016A7">
        <w:rPr>
          <w:rFonts w:cstheme="minorHAnsi"/>
        </w:rPr>
        <w:t xml:space="preserve">que des travaux d’asphaltage sont nécessaires sur le chemin </w:t>
      </w:r>
      <w:proofErr w:type="spellStart"/>
      <w:r>
        <w:rPr>
          <w:rFonts w:cstheme="minorHAnsi"/>
        </w:rPr>
        <w:t>Kilmar</w:t>
      </w:r>
      <w:proofErr w:type="spellEnd"/>
      <w:r>
        <w:rPr>
          <w:rFonts w:cstheme="minorHAnsi"/>
        </w:rPr>
        <w:t>, soit une section de 750 mètres à proximité de l’intersection du chemin Lessard;</w:t>
      </w:r>
    </w:p>
    <w:p w14:paraId="24DEBE10" w14:textId="77777777" w:rsidR="00B42F3F" w:rsidRPr="009016A7" w:rsidRDefault="00B42F3F" w:rsidP="008372E8">
      <w:pPr>
        <w:spacing w:line="252" w:lineRule="auto"/>
        <w:ind w:left="2268" w:hanging="2268"/>
        <w:jc w:val="both"/>
        <w:rPr>
          <w:rFonts w:cstheme="minorHAnsi"/>
          <w:i/>
          <w:lang w:val="en-CA"/>
        </w:rPr>
      </w:pPr>
      <w:r w:rsidRPr="009016A7">
        <w:rPr>
          <w:rFonts w:cstheme="minorHAnsi"/>
          <w:i/>
          <w:lang w:val="en-CA"/>
        </w:rPr>
        <w:t>WHEREAS</w:t>
      </w:r>
      <w:r w:rsidRPr="009016A7">
        <w:rPr>
          <w:rFonts w:cstheme="minorHAnsi"/>
          <w:i/>
          <w:lang w:val="en-CA"/>
        </w:rPr>
        <w:tab/>
      </w:r>
      <w:r w:rsidRPr="00B60215">
        <w:rPr>
          <w:rFonts w:cstheme="minorHAnsi"/>
          <w:i/>
          <w:lang w:val="en-CA"/>
        </w:rPr>
        <w:t xml:space="preserve">paving work is necessary on </w:t>
      </w:r>
      <w:proofErr w:type="spellStart"/>
      <w:r w:rsidRPr="00B60215">
        <w:rPr>
          <w:rFonts w:cstheme="minorHAnsi"/>
          <w:i/>
          <w:lang w:val="en-CA"/>
        </w:rPr>
        <w:t>Kilmar</w:t>
      </w:r>
      <w:proofErr w:type="spellEnd"/>
      <w:r>
        <w:rPr>
          <w:rFonts w:cstheme="minorHAnsi"/>
          <w:i/>
          <w:lang w:val="en-CA"/>
        </w:rPr>
        <w:t xml:space="preserve"> road</w:t>
      </w:r>
      <w:r w:rsidRPr="00B60215">
        <w:rPr>
          <w:rFonts w:cstheme="minorHAnsi"/>
          <w:i/>
          <w:lang w:val="en-CA"/>
        </w:rPr>
        <w:t>, a section of 750 meters near the intersection of Lessard</w:t>
      </w:r>
      <w:r>
        <w:rPr>
          <w:rFonts w:cstheme="minorHAnsi"/>
          <w:i/>
          <w:lang w:val="en-CA"/>
        </w:rPr>
        <w:t xml:space="preserve"> </w:t>
      </w:r>
      <w:proofErr w:type="gramStart"/>
      <w:r>
        <w:rPr>
          <w:rFonts w:cstheme="minorHAnsi"/>
          <w:i/>
          <w:lang w:val="en-CA"/>
        </w:rPr>
        <w:t>road;</w:t>
      </w:r>
      <w:proofErr w:type="gramEnd"/>
    </w:p>
    <w:p w14:paraId="102E443B" w14:textId="77777777" w:rsidR="00B42F3F" w:rsidRPr="009016A7" w:rsidRDefault="00B42F3F" w:rsidP="008372E8">
      <w:pPr>
        <w:pStyle w:val="Sansinterligne"/>
        <w:spacing w:line="252" w:lineRule="auto"/>
        <w:ind w:left="2268" w:hanging="2268"/>
        <w:jc w:val="both"/>
        <w:rPr>
          <w:rFonts w:cstheme="minorHAnsi"/>
        </w:rPr>
      </w:pPr>
      <w:r w:rsidRPr="009016A7">
        <w:rPr>
          <w:rFonts w:cstheme="minorHAnsi"/>
        </w:rPr>
        <w:t>ATTENDU</w:t>
      </w:r>
      <w:r w:rsidRPr="009016A7">
        <w:rPr>
          <w:rFonts w:cstheme="minorHAnsi"/>
        </w:rPr>
        <w:tab/>
        <w:t xml:space="preserve">que ces travaux </w:t>
      </w:r>
      <w:r>
        <w:rPr>
          <w:rFonts w:cstheme="minorHAnsi"/>
        </w:rPr>
        <w:t>de pavage</w:t>
      </w:r>
      <w:r w:rsidRPr="009016A7">
        <w:rPr>
          <w:rFonts w:cstheme="minorHAnsi"/>
        </w:rPr>
        <w:t xml:space="preserve"> font partie des travaux financés par le règlement</w:t>
      </w:r>
      <w:r>
        <w:rPr>
          <w:rFonts w:cstheme="minorHAnsi"/>
        </w:rPr>
        <w:t xml:space="preserve"> </w:t>
      </w:r>
      <w:r w:rsidRPr="009016A7">
        <w:rPr>
          <w:rFonts w:cstheme="minorHAnsi"/>
        </w:rPr>
        <w:t>d’emprunt RE-6</w:t>
      </w:r>
      <w:r>
        <w:rPr>
          <w:rFonts w:cstheme="minorHAnsi"/>
        </w:rPr>
        <w:t xml:space="preserve">23-03-2022 et la </w:t>
      </w:r>
      <w:r w:rsidRPr="00E2194A">
        <w:rPr>
          <w:rFonts w:cstheme="minorHAnsi"/>
        </w:rPr>
        <w:t>subvention du programme d’Aide à la Voirie Locale (PAVL) – Volet Redressement</w:t>
      </w:r>
      <w:r>
        <w:rPr>
          <w:rFonts w:cstheme="minorHAnsi"/>
        </w:rPr>
        <w:t>;</w:t>
      </w:r>
    </w:p>
    <w:p w14:paraId="59FC4BCC" w14:textId="77777777" w:rsidR="00B42F3F" w:rsidRPr="009016A7" w:rsidRDefault="00B42F3F" w:rsidP="008372E8">
      <w:pPr>
        <w:pStyle w:val="Sansinterligne"/>
        <w:spacing w:line="252" w:lineRule="auto"/>
        <w:ind w:left="2268" w:hanging="2268"/>
        <w:jc w:val="both"/>
        <w:rPr>
          <w:rFonts w:cstheme="minorHAnsi"/>
        </w:rPr>
      </w:pPr>
    </w:p>
    <w:p w14:paraId="3EF4AC13" w14:textId="77777777" w:rsidR="00B42F3F" w:rsidRPr="009016A7" w:rsidRDefault="00B42F3F" w:rsidP="008372E8">
      <w:pPr>
        <w:pStyle w:val="Sansinterligne"/>
        <w:spacing w:line="252" w:lineRule="auto"/>
        <w:ind w:left="2268" w:hanging="2268"/>
        <w:jc w:val="both"/>
        <w:rPr>
          <w:rFonts w:cstheme="minorHAnsi"/>
          <w:lang w:val="en-CA"/>
        </w:rPr>
      </w:pPr>
      <w:r w:rsidRPr="009016A7">
        <w:rPr>
          <w:rFonts w:cstheme="minorHAnsi"/>
          <w:i/>
          <w:lang w:val="en-CA"/>
        </w:rPr>
        <w:t xml:space="preserve">WHEREAS </w:t>
      </w:r>
      <w:r w:rsidRPr="009016A7">
        <w:rPr>
          <w:rFonts w:cstheme="minorHAnsi"/>
          <w:i/>
          <w:lang w:val="en-CA"/>
        </w:rPr>
        <w:tab/>
      </w:r>
      <w:r w:rsidRPr="009C0D6D">
        <w:rPr>
          <w:rFonts w:cstheme="minorHAnsi"/>
          <w:i/>
          <w:lang w:val="en-CA"/>
        </w:rPr>
        <w:t xml:space="preserve">that this paving work is part of the work funded by </w:t>
      </w:r>
      <w:r>
        <w:rPr>
          <w:rFonts w:cstheme="minorHAnsi"/>
          <w:i/>
          <w:lang w:val="en-CA"/>
        </w:rPr>
        <w:t>l</w:t>
      </w:r>
      <w:r w:rsidRPr="009C0D6D">
        <w:rPr>
          <w:rFonts w:cstheme="minorHAnsi"/>
          <w:i/>
          <w:lang w:val="en-CA"/>
        </w:rPr>
        <w:t xml:space="preserve">oan </w:t>
      </w:r>
      <w:r>
        <w:rPr>
          <w:rFonts w:cstheme="minorHAnsi"/>
          <w:i/>
          <w:lang w:val="en-CA"/>
        </w:rPr>
        <w:t>by-law</w:t>
      </w:r>
      <w:r w:rsidRPr="009C0D6D">
        <w:rPr>
          <w:rFonts w:cstheme="minorHAnsi"/>
          <w:i/>
          <w:lang w:val="en-CA"/>
        </w:rPr>
        <w:t xml:space="preserve"> RE-62</w:t>
      </w:r>
      <w:r>
        <w:rPr>
          <w:rFonts w:cstheme="minorHAnsi"/>
          <w:i/>
          <w:lang w:val="en-CA"/>
        </w:rPr>
        <w:t>3-03-2022</w:t>
      </w:r>
      <w:r w:rsidRPr="009C0D6D">
        <w:rPr>
          <w:rFonts w:cstheme="minorHAnsi"/>
          <w:i/>
          <w:lang w:val="en-CA"/>
        </w:rPr>
        <w:t xml:space="preserve"> and the Local Roads Assistance Program (LIAP) Relief Component </w:t>
      </w:r>
      <w:proofErr w:type="gramStart"/>
      <w:r w:rsidRPr="009C0D6D">
        <w:rPr>
          <w:rFonts w:cstheme="minorHAnsi"/>
          <w:i/>
          <w:lang w:val="en-CA"/>
        </w:rPr>
        <w:t>grant;</w:t>
      </w:r>
      <w:proofErr w:type="gramEnd"/>
    </w:p>
    <w:p w14:paraId="4B7A1C02" w14:textId="77777777" w:rsidR="00B42F3F" w:rsidRPr="009016A7" w:rsidRDefault="00B42F3F" w:rsidP="008372E8">
      <w:pPr>
        <w:pStyle w:val="Sansinterligne"/>
        <w:spacing w:line="252" w:lineRule="auto"/>
        <w:ind w:left="2268" w:hanging="2268"/>
        <w:jc w:val="both"/>
        <w:rPr>
          <w:rFonts w:cstheme="minorHAnsi"/>
          <w:lang w:val="en-CA"/>
        </w:rPr>
      </w:pPr>
    </w:p>
    <w:p w14:paraId="26916107" w14:textId="77777777" w:rsidR="00B42F3F" w:rsidRPr="009016A7" w:rsidRDefault="00B42F3F" w:rsidP="008372E8">
      <w:pPr>
        <w:pStyle w:val="Sansinterligne"/>
        <w:spacing w:line="252" w:lineRule="auto"/>
        <w:ind w:left="2268" w:hanging="2268"/>
        <w:jc w:val="both"/>
        <w:rPr>
          <w:rFonts w:cstheme="minorHAnsi"/>
        </w:rPr>
      </w:pPr>
      <w:r w:rsidRPr="009016A7">
        <w:rPr>
          <w:rFonts w:cstheme="minorHAnsi"/>
        </w:rPr>
        <w:t>ATTENDU</w:t>
      </w:r>
      <w:r w:rsidRPr="009016A7">
        <w:rPr>
          <w:rFonts w:cstheme="minorHAnsi"/>
        </w:rPr>
        <w:tab/>
        <w:t>que des soumissions ont été sollicitées par appel d’offres publiques, via SEAO;</w:t>
      </w:r>
    </w:p>
    <w:p w14:paraId="32441D64" w14:textId="77777777" w:rsidR="00B42F3F" w:rsidRPr="009016A7" w:rsidRDefault="00B42F3F" w:rsidP="008372E8">
      <w:pPr>
        <w:pStyle w:val="Sansinterligne"/>
        <w:spacing w:line="252" w:lineRule="auto"/>
        <w:ind w:left="2268" w:hanging="2268"/>
        <w:jc w:val="both"/>
        <w:rPr>
          <w:rFonts w:cstheme="minorHAnsi"/>
        </w:rPr>
      </w:pPr>
    </w:p>
    <w:p w14:paraId="7A28429E" w14:textId="77777777" w:rsidR="00B42F3F" w:rsidRPr="009016A7" w:rsidRDefault="00B42F3F" w:rsidP="008372E8">
      <w:pPr>
        <w:pStyle w:val="Sansinterligne"/>
        <w:spacing w:line="252" w:lineRule="auto"/>
        <w:ind w:left="2268" w:hanging="2268"/>
        <w:jc w:val="both"/>
        <w:rPr>
          <w:rFonts w:cstheme="minorHAnsi"/>
          <w:i/>
          <w:lang w:val="en-CA"/>
        </w:rPr>
      </w:pPr>
      <w:r w:rsidRPr="009016A7">
        <w:rPr>
          <w:rFonts w:cstheme="minorHAnsi"/>
          <w:i/>
          <w:lang w:val="en-CA"/>
        </w:rPr>
        <w:t xml:space="preserve">WHEREAS </w:t>
      </w:r>
      <w:r w:rsidRPr="009016A7">
        <w:rPr>
          <w:rFonts w:cstheme="minorHAnsi"/>
          <w:i/>
          <w:lang w:val="en-CA"/>
        </w:rPr>
        <w:tab/>
        <w:t xml:space="preserve">tenders were solicited by public tender, via </w:t>
      </w:r>
      <w:proofErr w:type="gramStart"/>
      <w:r w:rsidRPr="009016A7">
        <w:rPr>
          <w:rFonts w:cstheme="minorHAnsi"/>
          <w:i/>
          <w:lang w:val="en-CA"/>
        </w:rPr>
        <w:t>SEAO;</w:t>
      </w:r>
      <w:proofErr w:type="gramEnd"/>
    </w:p>
    <w:p w14:paraId="75909790" w14:textId="77777777" w:rsidR="00B42F3F" w:rsidRPr="009016A7" w:rsidRDefault="00B42F3F" w:rsidP="008372E8">
      <w:pPr>
        <w:pStyle w:val="Sansinterligne"/>
        <w:spacing w:line="252" w:lineRule="auto"/>
        <w:ind w:left="2268" w:hanging="2268"/>
        <w:jc w:val="both"/>
        <w:rPr>
          <w:rFonts w:cstheme="minorHAnsi"/>
          <w:lang w:val="en-CA"/>
        </w:rPr>
      </w:pPr>
    </w:p>
    <w:p w14:paraId="47136C5E" w14:textId="77777777" w:rsidR="00B42F3F" w:rsidRPr="009016A7" w:rsidRDefault="00B42F3F" w:rsidP="008372E8">
      <w:pPr>
        <w:pStyle w:val="Sansinterligne"/>
        <w:spacing w:line="252" w:lineRule="auto"/>
        <w:ind w:left="2268" w:hanging="2268"/>
        <w:jc w:val="both"/>
        <w:rPr>
          <w:rFonts w:cstheme="minorHAnsi"/>
        </w:rPr>
      </w:pPr>
      <w:r w:rsidRPr="009016A7">
        <w:rPr>
          <w:rFonts w:cstheme="minorHAnsi"/>
        </w:rPr>
        <w:t>ATTENDU</w:t>
      </w:r>
      <w:r w:rsidRPr="009016A7">
        <w:rPr>
          <w:rFonts w:cstheme="minorHAnsi"/>
        </w:rPr>
        <w:tab/>
        <w:t xml:space="preserve">que des soumissions ont été reçues par </w:t>
      </w:r>
      <w:r>
        <w:rPr>
          <w:rFonts w:cstheme="minorHAnsi"/>
        </w:rPr>
        <w:t>3</w:t>
      </w:r>
      <w:r w:rsidRPr="009016A7">
        <w:rPr>
          <w:rFonts w:cstheme="minorHAnsi"/>
        </w:rPr>
        <w:t xml:space="preserve"> différents fournisseurs pour les travaux d</w:t>
      </w:r>
      <w:r>
        <w:rPr>
          <w:rFonts w:cstheme="minorHAnsi"/>
        </w:rPr>
        <w:t>e pavage</w:t>
      </w:r>
    </w:p>
    <w:p w14:paraId="4F313222" w14:textId="77777777" w:rsidR="00B42F3F" w:rsidRPr="009016A7" w:rsidRDefault="00B42F3F" w:rsidP="008372E8">
      <w:pPr>
        <w:pStyle w:val="Sansinterligne"/>
        <w:tabs>
          <w:tab w:val="left" w:pos="2268"/>
        </w:tabs>
        <w:spacing w:line="252" w:lineRule="auto"/>
        <w:jc w:val="both"/>
        <w:rPr>
          <w:rFonts w:cstheme="minorHAnsi"/>
        </w:rPr>
      </w:pPr>
    </w:p>
    <w:p w14:paraId="2D5D0FFB" w14:textId="77777777" w:rsidR="00B42F3F" w:rsidRPr="009016A7" w:rsidRDefault="00B42F3F" w:rsidP="008372E8">
      <w:pPr>
        <w:pStyle w:val="Sansinterligne"/>
        <w:tabs>
          <w:tab w:val="left" w:pos="2268"/>
        </w:tabs>
        <w:spacing w:line="252" w:lineRule="auto"/>
        <w:ind w:left="2268" w:hanging="2268"/>
        <w:jc w:val="both"/>
        <w:rPr>
          <w:rFonts w:cstheme="minorHAnsi"/>
          <w:i/>
          <w:lang w:val="en"/>
        </w:rPr>
      </w:pPr>
      <w:r w:rsidRPr="009016A7">
        <w:rPr>
          <w:rFonts w:cstheme="minorHAnsi"/>
          <w:i/>
          <w:lang w:val="en-CA"/>
        </w:rPr>
        <w:t>WHEREAS</w:t>
      </w:r>
      <w:r w:rsidRPr="009016A7">
        <w:rPr>
          <w:rFonts w:cstheme="minorHAnsi"/>
          <w:i/>
          <w:lang w:val="en-CA"/>
        </w:rPr>
        <w:tab/>
        <w:t>s</w:t>
      </w:r>
      <w:proofErr w:type="spellStart"/>
      <w:r w:rsidRPr="009016A7">
        <w:rPr>
          <w:rFonts w:cstheme="minorHAnsi"/>
          <w:i/>
          <w:lang w:val="en"/>
        </w:rPr>
        <w:t>ubmissions</w:t>
      </w:r>
      <w:proofErr w:type="spellEnd"/>
      <w:r w:rsidRPr="009016A7">
        <w:rPr>
          <w:rFonts w:cstheme="minorHAnsi"/>
          <w:i/>
          <w:lang w:val="en"/>
        </w:rPr>
        <w:t xml:space="preserve"> were received from </w:t>
      </w:r>
      <w:r>
        <w:rPr>
          <w:rFonts w:cstheme="minorHAnsi"/>
          <w:i/>
          <w:lang w:val="en"/>
        </w:rPr>
        <w:t>3</w:t>
      </w:r>
      <w:r w:rsidRPr="009016A7">
        <w:rPr>
          <w:rFonts w:cstheme="minorHAnsi"/>
          <w:i/>
          <w:lang w:val="en"/>
        </w:rPr>
        <w:t xml:space="preserve"> different suppliers for the asphalting </w:t>
      </w:r>
      <w:proofErr w:type="gramStart"/>
      <w:r w:rsidRPr="009016A7">
        <w:rPr>
          <w:rFonts w:cstheme="minorHAnsi"/>
          <w:i/>
          <w:lang w:val="en"/>
        </w:rPr>
        <w:t>work;</w:t>
      </w:r>
      <w:proofErr w:type="gramEnd"/>
    </w:p>
    <w:p w14:paraId="663ACA8D" w14:textId="77777777" w:rsidR="00B42F3F" w:rsidRPr="009016A7" w:rsidRDefault="00B42F3F" w:rsidP="008372E8">
      <w:pPr>
        <w:pStyle w:val="Sansinterligne"/>
        <w:tabs>
          <w:tab w:val="left" w:pos="2268"/>
        </w:tabs>
        <w:spacing w:line="252" w:lineRule="auto"/>
        <w:jc w:val="both"/>
        <w:rPr>
          <w:rFonts w:cstheme="minorHAnsi"/>
          <w:lang w:val="en"/>
        </w:rPr>
      </w:pPr>
    </w:p>
    <w:tbl>
      <w:tblPr>
        <w:tblStyle w:val="Grilledutableau"/>
        <w:tblW w:w="0" w:type="auto"/>
        <w:tblInd w:w="2268" w:type="dxa"/>
        <w:tblLook w:val="04A0" w:firstRow="1" w:lastRow="0" w:firstColumn="1" w:lastColumn="0" w:noHBand="0" w:noVBand="1"/>
      </w:tblPr>
      <w:tblGrid>
        <w:gridCol w:w="2706"/>
        <w:gridCol w:w="2662"/>
      </w:tblGrid>
      <w:tr w:rsidR="00B42F3F" w:rsidRPr="0057171A" w14:paraId="3E77507D" w14:textId="77777777" w:rsidTr="00CB7420">
        <w:tc>
          <w:tcPr>
            <w:tcW w:w="3174" w:type="dxa"/>
            <w:tcBorders>
              <w:bottom w:val="double" w:sz="4" w:space="0" w:color="auto"/>
            </w:tcBorders>
            <w:shd w:val="clear" w:color="auto" w:fill="D9D9D9" w:themeFill="background1" w:themeFillShade="D9"/>
          </w:tcPr>
          <w:p w14:paraId="7879702A" w14:textId="77777777" w:rsidR="00B42F3F" w:rsidRPr="009016A7" w:rsidRDefault="00B42F3F" w:rsidP="008372E8">
            <w:pPr>
              <w:pStyle w:val="Sansinterligne"/>
              <w:tabs>
                <w:tab w:val="left" w:pos="2268"/>
              </w:tabs>
              <w:spacing w:before="60" w:after="60" w:line="252" w:lineRule="auto"/>
              <w:jc w:val="center"/>
              <w:rPr>
                <w:rFonts w:cstheme="minorHAnsi"/>
                <w:b/>
                <w:lang w:val="en"/>
              </w:rPr>
            </w:pPr>
            <w:r w:rsidRPr="009016A7">
              <w:rPr>
                <w:rFonts w:cstheme="minorHAnsi"/>
                <w:b/>
                <w:lang w:val="en"/>
              </w:rPr>
              <w:t>FOURNISSEUR / SUPPLIER</w:t>
            </w:r>
          </w:p>
        </w:tc>
        <w:tc>
          <w:tcPr>
            <w:tcW w:w="3188" w:type="dxa"/>
            <w:tcBorders>
              <w:bottom w:val="double" w:sz="4" w:space="0" w:color="auto"/>
            </w:tcBorders>
            <w:shd w:val="clear" w:color="auto" w:fill="D9D9D9" w:themeFill="background1" w:themeFillShade="D9"/>
          </w:tcPr>
          <w:p w14:paraId="65D0FF81" w14:textId="77777777" w:rsidR="00B42F3F" w:rsidRPr="009016A7" w:rsidRDefault="00B42F3F" w:rsidP="008372E8">
            <w:pPr>
              <w:pStyle w:val="Sansinterligne"/>
              <w:tabs>
                <w:tab w:val="left" w:pos="2268"/>
              </w:tabs>
              <w:spacing w:before="60" w:after="60" w:line="252" w:lineRule="auto"/>
              <w:jc w:val="center"/>
              <w:rPr>
                <w:rFonts w:cstheme="minorHAnsi"/>
                <w:b/>
                <w:lang w:val="en"/>
              </w:rPr>
            </w:pPr>
            <w:r w:rsidRPr="009016A7">
              <w:rPr>
                <w:rFonts w:cstheme="minorHAnsi"/>
                <w:b/>
                <w:lang w:val="en"/>
              </w:rPr>
              <w:t>PRIX A</w:t>
            </w:r>
            <w:r>
              <w:rPr>
                <w:rFonts w:cstheme="minorHAnsi"/>
                <w:b/>
                <w:lang w:val="en"/>
              </w:rPr>
              <w:t>VEC</w:t>
            </w:r>
            <w:r w:rsidRPr="009016A7">
              <w:rPr>
                <w:rFonts w:cstheme="minorHAnsi"/>
                <w:b/>
                <w:lang w:val="en"/>
              </w:rPr>
              <w:t xml:space="preserve"> TAXES</w:t>
            </w:r>
          </w:p>
          <w:p w14:paraId="1DE6E8A2" w14:textId="77777777" w:rsidR="00B42F3F" w:rsidRPr="009016A7" w:rsidRDefault="00B42F3F" w:rsidP="008372E8">
            <w:pPr>
              <w:pStyle w:val="Sansinterligne"/>
              <w:tabs>
                <w:tab w:val="left" w:pos="2268"/>
              </w:tabs>
              <w:spacing w:before="60" w:after="60" w:line="252" w:lineRule="auto"/>
              <w:jc w:val="center"/>
              <w:rPr>
                <w:rFonts w:cstheme="minorHAnsi"/>
                <w:b/>
                <w:lang w:val="en"/>
              </w:rPr>
            </w:pPr>
            <w:r w:rsidRPr="009016A7">
              <w:rPr>
                <w:rFonts w:cstheme="minorHAnsi"/>
                <w:b/>
                <w:lang w:val="en"/>
              </w:rPr>
              <w:t xml:space="preserve">PRICE </w:t>
            </w:r>
            <w:r>
              <w:rPr>
                <w:rFonts w:cstheme="minorHAnsi"/>
                <w:b/>
                <w:lang w:val="en"/>
              </w:rPr>
              <w:t>WITH</w:t>
            </w:r>
            <w:r w:rsidRPr="009016A7">
              <w:rPr>
                <w:rFonts w:cstheme="minorHAnsi"/>
                <w:b/>
                <w:lang w:val="en"/>
              </w:rPr>
              <w:t xml:space="preserve"> TAXES</w:t>
            </w:r>
          </w:p>
        </w:tc>
      </w:tr>
      <w:tr w:rsidR="00B42F3F" w:rsidRPr="009016A7" w14:paraId="44E65D91" w14:textId="77777777" w:rsidTr="00CB7420">
        <w:tc>
          <w:tcPr>
            <w:tcW w:w="3174" w:type="dxa"/>
            <w:tcBorders>
              <w:top w:val="double" w:sz="4" w:space="0" w:color="auto"/>
            </w:tcBorders>
          </w:tcPr>
          <w:p w14:paraId="0257A9C0" w14:textId="77777777" w:rsidR="00B42F3F" w:rsidRPr="009016A7" w:rsidRDefault="00B42F3F" w:rsidP="008372E8">
            <w:pPr>
              <w:pStyle w:val="Sansinterligne"/>
              <w:tabs>
                <w:tab w:val="left" w:pos="2268"/>
              </w:tabs>
              <w:spacing w:before="60" w:after="60" w:line="252" w:lineRule="auto"/>
              <w:jc w:val="both"/>
              <w:rPr>
                <w:rFonts w:cstheme="minorHAnsi"/>
                <w:lang w:val="en"/>
              </w:rPr>
            </w:pPr>
            <w:proofErr w:type="spellStart"/>
            <w:r w:rsidRPr="009016A7">
              <w:rPr>
                <w:rFonts w:cstheme="minorHAnsi"/>
              </w:rPr>
              <w:t>Uniroc</w:t>
            </w:r>
            <w:proofErr w:type="spellEnd"/>
            <w:r>
              <w:rPr>
                <w:rFonts w:cstheme="minorHAnsi"/>
              </w:rPr>
              <w:t xml:space="preserve"> Construction Inc.</w:t>
            </w:r>
          </w:p>
        </w:tc>
        <w:tc>
          <w:tcPr>
            <w:tcW w:w="3188" w:type="dxa"/>
            <w:tcBorders>
              <w:top w:val="double" w:sz="4" w:space="0" w:color="auto"/>
            </w:tcBorders>
          </w:tcPr>
          <w:p w14:paraId="7817D229" w14:textId="77777777" w:rsidR="00B42F3F" w:rsidRPr="009016A7" w:rsidRDefault="00B42F3F" w:rsidP="008372E8">
            <w:pPr>
              <w:pStyle w:val="Sansinterligne"/>
              <w:tabs>
                <w:tab w:val="left" w:pos="2268"/>
              </w:tabs>
              <w:spacing w:before="60" w:after="60" w:line="252" w:lineRule="auto"/>
              <w:jc w:val="right"/>
              <w:rPr>
                <w:rFonts w:cstheme="minorHAnsi"/>
                <w:lang w:val="en"/>
              </w:rPr>
            </w:pPr>
            <w:r>
              <w:rPr>
                <w:rFonts w:cstheme="minorHAnsi"/>
              </w:rPr>
              <w:t>214 570,48</w:t>
            </w:r>
            <w:r w:rsidRPr="009016A7">
              <w:rPr>
                <w:rFonts w:cstheme="minorHAnsi"/>
              </w:rPr>
              <w:t>$</w:t>
            </w:r>
          </w:p>
        </w:tc>
      </w:tr>
      <w:tr w:rsidR="00B42F3F" w:rsidRPr="009016A7" w14:paraId="2DC39C13" w14:textId="77777777" w:rsidTr="00CB7420">
        <w:tc>
          <w:tcPr>
            <w:tcW w:w="3174" w:type="dxa"/>
          </w:tcPr>
          <w:p w14:paraId="54A05905" w14:textId="77777777" w:rsidR="00B42F3F" w:rsidRPr="009016A7" w:rsidRDefault="00B42F3F" w:rsidP="008372E8">
            <w:pPr>
              <w:pStyle w:val="Sansinterligne"/>
              <w:tabs>
                <w:tab w:val="left" w:pos="2268"/>
              </w:tabs>
              <w:spacing w:before="60" w:after="60" w:line="252" w:lineRule="auto"/>
              <w:jc w:val="both"/>
              <w:rPr>
                <w:rFonts w:cstheme="minorHAnsi"/>
              </w:rPr>
            </w:pPr>
            <w:r>
              <w:rPr>
                <w:rFonts w:cstheme="minorHAnsi"/>
              </w:rPr>
              <w:t>LEGD Inc.</w:t>
            </w:r>
          </w:p>
        </w:tc>
        <w:tc>
          <w:tcPr>
            <w:tcW w:w="3188" w:type="dxa"/>
          </w:tcPr>
          <w:p w14:paraId="2683EA63" w14:textId="77777777" w:rsidR="00B42F3F" w:rsidRPr="00B06979" w:rsidRDefault="00B42F3F" w:rsidP="008372E8">
            <w:pPr>
              <w:pStyle w:val="Sansinterligne"/>
              <w:tabs>
                <w:tab w:val="left" w:pos="2268"/>
              </w:tabs>
              <w:spacing w:before="60" w:after="60" w:line="252" w:lineRule="auto"/>
              <w:jc w:val="right"/>
              <w:rPr>
                <w:rFonts w:cstheme="minorHAnsi"/>
                <w:b/>
                <w:bCs/>
              </w:rPr>
            </w:pPr>
            <w:r w:rsidRPr="00B06979">
              <w:rPr>
                <w:rFonts w:cstheme="minorHAnsi"/>
                <w:b/>
                <w:bCs/>
              </w:rPr>
              <w:t>210 986,94$</w:t>
            </w:r>
          </w:p>
        </w:tc>
      </w:tr>
      <w:tr w:rsidR="00B42F3F" w:rsidRPr="009016A7" w14:paraId="163FC9D3" w14:textId="77777777" w:rsidTr="00CB7420">
        <w:tc>
          <w:tcPr>
            <w:tcW w:w="3174" w:type="dxa"/>
          </w:tcPr>
          <w:p w14:paraId="44476303" w14:textId="77777777" w:rsidR="00B42F3F" w:rsidRPr="009016A7" w:rsidRDefault="00B42F3F" w:rsidP="008372E8">
            <w:pPr>
              <w:pStyle w:val="Sansinterligne"/>
              <w:tabs>
                <w:tab w:val="left" w:pos="2268"/>
              </w:tabs>
              <w:spacing w:before="60" w:after="60" w:line="252" w:lineRule="auto"/>
              <w:jc w:val="both"/>
              <w:rPr>
                <w:rFonts w:cstheme="minorHAnsi"/>
              </w:rPr>
            </w:pPr>
            <w:r>
              <w:rPr>
                <w:rFonts w:cstheme="minorHAnsi"/>
              </w:rPr>
              <w:t xml:space="preserve">Pavage </w:t>
            </w:r>
            <w:proofErr w:type="spellStart"/>
            <w:r>
              <w:rPr>
                <w:rFonts w:cstheme="minorHAnsi"/>
              </w:rPr>
              <w:t>Jérômien</w:t>
            </w:r>
            <w:proofErr w:type="spellEnd"/>
            <w:r>
              <w:rPr>
                <w:rFonts w:cstheme="minorHAnsi"/>
              </w:rPr>
              <w:t xml:space="preserve"> Inc.</w:t>
            </w:r>
          </w:p>
        </w:tc>
        <w:tc>
          <w:tcPr>
            <w:tcW w:w="3188" w:type="dxa"/>
          </w:tcPr>
          <w:p w14:paraId="01AE4954" w14:textId="77777777" w:rsidR="00B42F3F" w:rsidRPr="009016A7" w:rsidRDefault="00B42F3F" w:rsidP="008372E8">
            <w:pPr>
              <w:pStyle w:val="Sansinterligne"/>
              <w:tabs>
                <w:tab w:val="left" w:pos="2268"/>
              </w:tabs>
              <w:spacing w:before="60" w:after="60" w:line="252" w:lineRule="auto"/>
              <w:jc w:val="right"/>
              <w:rPr>
                <w:rFonts w:cstheme="minorHAnsi"/>
              </w:rPr>
            </w:pPr>
            <w:r>
              <w:rPr>
                <w:rFonts w:cstheme="minorHAnsi"/>
              </w:rPr>
              <w:t>276 227,44$</w:t>
            </w:r>
          </w:p>
        </w:tc>
      </w:tr>
    </w:tbl>
    <w:p w14:paraId="282E60DF" w14:textId="77777777" w:rsidR="00B42F3F" w:rsidRPr="009016A7" w:rsidRDefault="00B42F3F" w:rsidP="008372E8">
      <w:pPr>
        <w:pStyle w:val="Sansinterligne"/>
        <w:tabs>
          <w:tab w:val="left" w:pos="2268"/>
        </w:tabs>
        <w:spacing w:line="252" w:lineRule="auto"/>
        <w:jc w:val="both"/>
        <w:rPr>
          <w:rFonts w:cstheme="minorHAnsi"/>
        </w:rPr>
      </w:pPr>
    </w:p>
    <w:p w14:paraId="164724DB" w14:textId="77777777" w:rsidR="00B42F3F" w:rsidRPr="00E31508" w:rsidRDefault="00B42F3F" w:rsidP="008372E8">
      <w:pPr>
        <w:pStyle w:val="Sansinterligne"/>
        <w:tabs>
          <w:tab w:val="left" w:pos="2268"/>
        </w:tabs>
        <w:spacing w:line="252" w:lineRule="auto"/>
        <w:ind w:left="2268" w:hanging="2268"/>
        <w:jc w:val="both"/>
        <w:rPr>
          <w:rFonts w:cstheme="minorHAnsi"/>
          <w:lang w:val="en-CA"/>
        </w:rPr>
      </w:pPr>
      <w:r w:rsidRPr="0007508D">
        <w:rPr>
          <w:rFonts w:cstheme="minorHAnsi"/>
          <w:color w:val="000000"/>
        </w:rPr>
        <w:t>EN CONSÉQUENCE</w:t>
      </w:r>
      <w:r w:rsidRPr="0007508D">
        <w:rPr>
          <w:rFonts w:cstheme="minorHAnsi"/>
          <w:color w:val="000000"/>
        </w:rPr>
        <w:tab/>
        <w:t xml:space="preserve">il est proposé par </w:t>
      </w:r>
      <w:r>
        <w:rPr>
          <w:rFonts w:cstheme="minorHAnsi"/>
          <w:color w:val="000000"/>
        </w:rPr>
        <w:t>le conseiller Patrice Deslongchamps</w:t>
      </w:r>
      <w:r w:rsidRPr="0007508D">
        <w:rPr>
          <w:rFonts w:cstheme="minorHAnsi"/>
          <w:color w:val="000000"/>
        </w:rPr>
        <w:t xml:space="preserve"> et résolu d’accepter la soumission LEGD Inc. </w:t>
      </w:r>
      <w:r w:rsidRPr="0007508D">
        <w:rPr>
          <w:rFonts w:cstheme="minorHAnsi"/>
        </w:rPr>
        <w:t xml:space="preserve">pour un montant de 210 986,94$ incluant les taxes applicables, représentant le prix du plus bas soumissionnaire. </w:t>
      </w:r>
      <w:r w:rsidRPr="00E31508">
        <w:rPr>
          <w:rFonts w:cstheme="minorHAnsi"/>
          <w:lang w:val="en-CA"/>
        </w:rPr>
        <w:t xml:space="preserve">Les fonds </w:t>
      </w:r>
      <w:proofErr w:type="spellStart"/>
      <w:r w:rsidRPr="00E31508">
        <w:rPr>
          <w:rFonts w:cstheme="minorHAnsi"/>
          <w:lang w:val="en-CA"/>
        </w:rPr>
        <w:t>nécessaires</w:t>
      </w:r>
      <w:proofErr w:type="spellEnd"/>
      <w:r w:rsidRPr="00E31508">
        <w:rPr>
          <w:rFonts w:cstheme="minorHAnsi"/>
          <w:lang w:val="en-CA"/>
        </w:rPr>
        <w:t xml:space="preserve"> </w:t>
      </w:r>
      <w:proofErr w:type="spellStart"/>
      <w:r w:rsidRPr="00E31508">
        <w:rPr>
          <w:rFonts w:cstheme="minorHAnsi"/>
          <w:lang w:val="en-CA"/>
        </w:rPr>
        <w:t>seront</w:t>
      </w:r>
      <w:proofErr w:type="spellEnd"/>
      <w:r w:rsidRPr="00E31508">
        <w:rPr>
          <w:rFonts w:cstheme="minorHAnsi"/>
          <w:lang w:val="en-CA"/>
        </w:rPr>
        <w:t xml:space="preserve"> </w:t>
      </w:r>
      <w:proofErr w:type="spellStart"/>
      <w:r w:rsidRPr="00E31508">
        <w:rPr>
          <w:rFonts w:cstheme="minorHAnsi"/>
          <w:lang w:val="en-CA"/>
        </w:rPr>
        <w:t>prélevés</w:t>
      </w:r>
      <w:proofErr w:type="spellEnd"/>
      <w:r w:rsidRPr="00E31508">
        <w:rPr>
          <w:rFonts w:cstheme="minorHAnsi"/>
          <w:lang w:val="en-CA"/>
        </w:rPr>
        <w:t xml:space="preserve"> au poste </w:t>
      </w:r>
      <w:proofErr w:type="spellStart"/>
      <w:r w:rsidRPr="00E31508">
        <w:rPr>
          <w:rFonts w:cstheme="minorHAnsi"/>
          <w:lang w:val="en-CA"/>
        </w:rPr>
        <w:t>budgétaire</w:t>
      </w:r>
      <w:proofErr w:type="spellEnd"/>
      <w:r w:rsidRPr="00E31508">
        <w:rPr>
          <w:rFonts w:cstheme="minorHAnsi"/>
          <w:lang w:val="en-CA"/>
        </w:rPr>
        <w:t xml:space="preserve"> 23.04144.710.</w:t>
      </w:r>
    </w:p>
    <w:p w14:paraId="425D90DE" w14:textId="77777777" w:rsidR="00B42F3F" w:rsidRPr="00E31508" w:rsidRDefault="00B42F3F" w:rsidP="008372E8">
      <w:pPr>
        <w:pStyle w:val="Sansinterligne"/>
        <w:tabs>
          <w:tab w:val="left" w:pos="2268"/>
        </w:tabs>
        <w:spacing w:line="252" w:lineRule="auto"/>
        <w:jc w:val="both"/>
        <w:rPr>
          <w:rFonts w:cstheme="minorHAnsi"/>
          <w:i/>
          <w:lang w:val="en-CA"/>
        </w:rPr>
      </w:pPr>
    </w:p>
    <w:p w14:paraId="1A8B6E0A" w14:textId="77777777" w:rsidR="00B42F3F" w:rsidRPr="009016A7" w:rsidRDefault="00B42F3F" w:rsidP="008372E8">
      <w:pPr>
        <w:pStyle w:val="Sansinterligne"/>
        <w:tabs>
          <w:tab w:val="left" w:pos="2268"/>
        </w:tabs>
        <w:spacing w:line="252" w:lineRule="auto"/>
        <w:ind w:left="2268" w:hanging="2268"/>
        <w:jc w:val="both"/>
        <w:rPr>
          <w:rFonts w:cstheme="minorHAnsi"/>
          <w:i/>
          <w:lang w:val="en"/>
        </w:rPr>
      </w:pPr>
      <w:proofErr w:type="gramStart"/>
      <w:r w:rsidRPr="0007508D">
        <w:rPr>
          <w:rFonts w:cstheme="minorHAnsi"/>
          <w:i/>
          <w:lang w:val="en-CA"/>
        </w:rPr>
        <w:t>THEREFORE</w:t>
      </w:r>
      <w:proofErr w:type="gramEnd"/>
      <w:r w:rsidRPr="0007508D">
        <w:rPr>
          <w:rFonts w:cstheme="minorHAnsi"/>
          <w:i/>
          <w:lang w:val="en-CA"/>
        </w:rPr>
        <w:tab/>
        <w:t xml:space="preserve">it is proposed by Councillor </w:t>
      </w:r>
      <w:r>
        <w:rPr>
          <w:rFonts w:cstheme="minorHAnsi"/>
          <w:i/>
          <w:lang w:val="en-CA"/>
        </w:rPr>
        <w:t>Patrice Deslongchamps</w:t>
      </w:r>
      <w:r w:rsidRPr="0007508D">
        <w:rPr>
          <w:rFonts w:cstheme="minorHAnsi"/>
          <w:i/>
          <w:lang w:val="en-CA"/>
        </w:rPr>
        <w:t xml:space="preserve"> and resolved to accept the submission of LEGD Inc. for the amount of $210 986.94</w:t>
      </w:r>
      <w:r w:rsidRPr="0007508D">
        <w:rPr>
          <w:rFonts w:cstheme="minorHAnsi"/>
          <w:i/>
          <w:lang w:val="en"/>
        </w:rPr>
        <w:t xml:space="preserve"> including applicable taxes, representing the price of the lowest bidder. The necessary funds will be taken from budget item</w:t>
      </w:r>
      <w:r w:rsidRPr="00B60215">
        <w:rPr>
          <w:rFonts w:cstheme="minorHAnsi"/>
          <w:i/>
          <w:lang w:val="en"/>
        </w:rPr>
        <w:t xml:space="preserve"> </w:t>
      </w:r>
      <w:r>
        <w:rPr>
          <w:rFonts w:cstheme="minorHAnsi"/>
          <w:i/>
          <w:lang w:val="en"/>
        </w:rPr>
        <w:t>23.04144.710.</w:t>
      </w:r>
    </w:p>
    <w:p w14:paraId="5CE445C3" w14:textId="77777777" w:rsidR="00276823" w:rsidRPr="0057171A" w:rsidRDefault="00276823" w:rsidP="008372E8">
      <w:pPr>
        <w:spacing w:after="0" w:line="252" w:lineRule="auto"/>
        <w:rPr>
          <w:rFonts w:eastAsia="Times New Roman" w:cstheme="minorHAnsi"/>
          <w:i/>
          <w:lang w:val="en-CA" w:eastAsia="fr-CA"/>
        </w:rPr>
      </w:pPr>
    </w:p>
    <w:p w14:paraId="3C5535D0" w14:textId="77777777" w:rsidR="00C32EF3" w:rsidRPr="0057171A" w:rsidRDefault="00C32EF3" w:rsidP="008372E8">
      <w:pPr>
        <w:spacing w:after="0" w:line="252" w:lineRule="auto"/>
        <w:jc w:val="right"/>
        <w:rPr>
          <w:rFonts w:cstheme="minorHAnsi"/>
          <w:lang w:val="en-CA"/>
        </w:rPr>
      </w:pPr>
      <w:proofErr w:type="spellStart"/>
      <w:r w:rsidRPr="0057171A">
        <w:rPr>
          <w:rFonts w:cstheme="minorHAnsi"/>
          <w:lang w:val="en-CA"/>
        </w:rPr>
        <w:t>Adopté</w:t>
      </w:r>
      <w:proofErr w:type="spellEnd"/>
      <w:r w:rsidRPr="0057171A">
        <w:rPr>
          <w:rFonts w:cstheme="minorHAnsi"/>
          <w:lang w:val="en-CA"/>
        </w:rPr>
        <w:t xml:space="preserve"> à </w:t>
      </w:r>
      <w:proofErr w:type="spellStart"/>
      <w:r w:rsidRPr="0057171A">
        <w:rPr>
          <w:rFonts w:cstheme="minorHAnsi"/>
          <w:lang w:val="en-CA"/>
        </w:rPr>
        <w:t>l’unanimité</w:t>
      </w:r>
      <w:proofErr w:type="spellEnd"/>
      <w:r w:rsidRPr="0057171A">
        <w:rPr>
          <w:rFonts w:cstheme="minorHAnsi"/>
          <w:lang w:val="en-CA"/>
        </w:rPr>
        <w:t xml:space="preserve"> des </w:t>
      </w:r>
      <w:proofErr w:type="spellStart"/>
      <w:r w:rsidRPr="0057171A">
        <w:rPr>
          <w:rFonts w:cstheme="minorHAnsi"/>
          <w:lang w:val="en-CA"/>
        </w:rPr>
        <w:t>conseillers</w:t>
      </w:r>
      <w:proofErr w:type="spellEnd"/>
    </w:p>
    <w:p w14:paraId="2BFE3C96" w14:textId="77777777" w:rsidR="00C32EF3" w:rsidRPr="00C32EF3" w:rsidRDefault="00C32EF3" w:rsidP="008372E8">
      <w:pPr>
        <w:spacing w:after="0" w:line="252" w:lineRule="auto"/>
        <w:jc w:val="right"/>
        <w:rPr>
          <w:rFonts w:cstheme="minorHAnsi"/>
          <w:i/>
          <w:lang w:val="en-CA"/>
        </w:rPr>
      </w:pPr>
      <w:r w:rsidRPr="00C32EF3">
        <w:rPr>
          <w:rFonts w:cstheme="minorHAnsi"/>
          <w:i/>
          <w:lang w:val="en-CA"/>
        </w:rPr>
        <w:t>Adopted unanimously by councillors</w:t>
      </w:r>
    </w:p>
    <w:p w14:paraId="53672008" w14:textId="77777777" w:rsidR="00276823" w:rsidRPr="0081330D" w:rsidRDefault="00276823" w:rsidP="008372E8">
      <w:pPr>
        <w:spacing w:after="0" w:line="252" w:lineRule="auto"/>
        <w:jc w:val="right"/>
        <w:rPr>
          <w:rFonts w:eastAsia="Times New Roman" w:cstheme="minorHAnsi"/>
          <w:i/>
          <w:lang w:val="en-CA" w:eastAsia="fr-CA"/>
        </w:rPr>
      </w:pPr>
    </w:p>
    <w:p w14:paraId="2CA70B10" w14:textId="77777777" w:rsidR="00A06CD1" w:rsidRPr="0057171A" w:rsidRDefault="00A06CD1" w:rsidP="008372E8">
      <w:pPr>
        <w:spacing w:after="0" w:line="252" w:lineRule="auto"/>
        <w:rPr>
          <w:rFonts w:cstheme="minorHAnsi"/>
          <w:b/>
          <w:i/>
          <w:u w:val="single"/>
          <w:lang w:val="en-CA"/>
        </w:rPr>
      </w:pPr>
      <w:r w:rsidRPr="0057171A">
        <w:rPr>
          <w:rFonts w:cstheme="minorHAnsi"/>
          <w:b/>
          <w:u w:val="single"/>
          <w:lang w:val="en-CA"/>
        </w:rPr>
        <w:t xml:space="preserve">SÉCURITÉ INCENDIE / </w:t>
      </w:r>
      <w:r w:rsidRPr="0057171A">
        <w:rPr>
          <w:rFonts w:cstheme="minorHAnsi"/>
          <w:b/>
          <w:i/>
          <w:u w:val="single"/>
          <w:lang w:val="en-CA"/>
        </w:rPr>
        <w:t>FIRE SAFETY</w:t>
      </w:r>
    </w:p>
    <w:p w14:paraId="1F6038F6" w14:textId="77777777" w:rsidR="00276823" w:rsidRPr="0057171A" w:rsidRDefault="00276823" w:rsidP="008372E8">
      <w:pPr>
        <w:spacing w:after="0" w:line="252" w:lineRule="auto"/>
        <w:rPr>
          <w:rFonts w:eastAsia="Times New Roman" w:cstheme="minorHAnsi"/>
          <w:i/>
          <w:lang w:val="en-CA" w:eastAsia="fr-CA"/>
        </w:rPr>
      </w:pPr>
    </w:p>
    <w:p w14:paraId="0D4CA018" w14:textId="77777777" w:rsidR="00B76785" w:rsidRPr="00B40ABD" w:rsidRDefault="00B76785" w:rsidP="008372E8">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8372E8">
      <w:pPr>
        <w:spacing w:after="0" w:line="252" w:lineRule="auto"/>
        <w:jc w:val="both"/>
        <w:rPr>
          <w:rFonts w:cstheme="minorHAnsi"/>
          <w:b/>
          <w:i/>
          <w:u w:val="single"/>
        </w:rPr>
      </w:pPr>
    </w:p>
    <w:p w14:paraId="7ECE8A74" w14:textId="77777777" w:rsidR="00835C6E" w:rsidRPr="00BB1609" w:rsidRDefault="00835C6E"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223</w:t>
      </w:r>
      <w:r w:rsidRPr="00BB1609">
        <w:rPr>
          <w:rFonts w:cstheme="minorHAnsi"/>
          <w:b/>
          <w:u w:val="single"/>
        </w:rPr>
        <w:tab/>
      </w:r>
      <w:r w:rsidRPr="00AF6241">
        <w:rPr>
          <w:rFonts w:cstheme="minorHAnsi"/>
          <w:b/>
          <w:u w:val="single"/>
        </w:rPr>
        <w:t xml:space="preserve">Avis de motion concernant le projet de règlement de concordance numéro </w:t>
      </w:r>
      <w:r>
        <w:rPr>
          <w:rFonts w:cstheme="minorHAnsi"/>
          <w:b/>
          <w:u w:val="single"/>
        </w:rPr>
        <w:t xml:space="preserve">  </w:t>
      </w:r>
      <w:r w:rsidRPr="00AF6241">
        <w:rPr>
          <w:rFonts w:cstheme="minorHAnsi"/>
          <w:b/>
          <w:u w:val="single"/>
        </w:rPr>
        <w:t>RU-945-08-2022 amendant le règlement de zonage numéro RU-902-01-2015 afin de se conformer au règlement 68-26-21 amendant le schéma d’aménagement et de développement révisé de la MRC d’Argenteuil</w:t>
      </w:r>
    </w:p>
    <w:p w14:paraId="77A82DB6" w14:textId="77777777" w:rsidR="00835C6E" w:rsidRPr="000875B5" w:rsidRDefault="00835C6E" w:rsidP="008372E8">
      <w:pPr>
        <w:tabs>
          <w:tab w:val="left" w:pos="426"/>
        </w:tabs>
        <w:spacing w:line="252" w:lineRule="auto"/>
        <w:jc w:val="both"/>
        <w:rPr>
          <w:rFonts w:cstheme="minorHAnsi"/>
          <w:b/>
        </w:rPr>
      </w:pPr>
      <w:r>
        <w:rPr>
          <w:rFonts w:cstheme="minorHAnsi"/>
        </w:rPr>
        <w:lastRenderedPageBreak/>
        <w:t>A</w:t>
      </w:r>
      <w:r w:rsidRPr="000875B5">
        <w:rPr>
          <w:rFonts w:cstheme="minorHAnsi"/>
        </w:rPr>
        <w:t xml:space="preserve">vis de motion est par la présente donné par </w:t>
      </w:r>
      <w:r>
        <w:rPr>
          <w:rFonts w:cstheme="minorHAnsi"/>
        </w:rPr>
        <w:t>le conseiller Denis Fillion</w:t>
      </w:r>
      <w:r w:rsidRPr="000875B5">
        <w:rPr>
          <w:rFonts w:cstheme="minorHAnsi"/>
        </w:rPr>
        <w:t xml:space="preserve"> concernant le Projet de règlement de concordance numéro RU-945-08-2022 amendant le règlement de zonage numéro RU-902-01-2015 afin de se conformer au règlement 68-26-21 amendant le schéma d’aménagement et de développement révisé de la MRC d’Argenteuil.</w:t>
      </w:r>
    </w:p>
    <w:p w14:paraId="09EEA7F1" w14:textId="77777777" w:rsidR="00835C6E" w:rsidRPr="009218C0" w:rsidRDefault="00835C6E" w:rsidP="008372E8">
      <w:pPr>
        <w:tabs>
          <w:tab w:val="left" w:pos="426"/>
        </w:tabs>
        <w:spacing w:after="0" w:line="252" w:lineRule="auto"/>
        <w:jc w:val="both"/>
        <w:rPr>
          <w:rFonts w:cstheme="minorHAnsi"/>
          <w:b/>
        </w:rPr>
      </w:pPr>
      <w:r w:rsidRPr="009218C0">
        <w:rPr>
          <w:rFonts w:cstheme="minorHAnsi"/>
        </w:rPr>
        <w:t>Cet avis de motion ainsi que la présentation du projet de règlement sont faits conformément au Code municipal du Québec (RLRQ, chapitre C-27.1).</w:t>
      </w:r>
    </w:p>
    <w:p w14:paraId="3D2D1BDF" w14:textId="6363B37F" w:rsidR="00DA129E" w:rsidRDefault="00DA129E" w:rsidP="008372E8">
      <w:pPr>
        <w:spacing w:after="0" w:line="252" w:lineRule="auto"/>
        <w:jc w:val="both"/>
        <w:rPr>
          <w:rFonts w:cstheme="minorHAnsi"/>
          <w:b/>
          <w:i/>
          <w:u w:val="single"/>
        </w:rPr>
      </w:pPr>
    </w:p>
    <w:p w14:paraId="08650687" w14:textId="77777777" w:rsidR="008C55E1" w:rsidRPr="00BB1609" w:rsidRDefault="008C55E1"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224</w:t>
      </w:r>
      <w:r w:rsidRPr="00BB1609">
        <w:rPr>
          <w:rFonts w:cstheme="minorHAnsi"/>
          <w:b/>
          <w:u w:val="single"/>
        </w:rPr>
        <w:tab/>
      </w:r>
      <w:r>
        <w:rPr>
          <w:rFonts w:cstheme="minorHAnsi"/>
          <w:b/>
          <w:u w:val="single"/>
        </w:rPr>
        <w:t>Adoption du p</w:t>
      </w:r>
      <w:r w:rsidRPr="000930F5">
        <w:rPr>
          <w:rFonts w:cstheme="minorHAnsi"/>
          <w:b/>
          <w:u w:val="single"/>
        </w:rPr>
        <w:t>rojet de règlement de concordance numéro RU-945-08-2022 amendant le règlement de zonage numéro RU-902-01-2015 afin de se conformer au règlement 68-26-21 amendant le schéma d’aménagement et de développement révisé de la MRC d’Argenteuil.</w:t>
      </w:r>
    </w:p>
    <w:p w14:paraId="26B83000" w14:textId="77777777" w:rsidR="008C55E1" w:rsidRPr="009F295D" w:rsidRDefault="008C55E1" w:rsidP="008372E8">
      <w:pPr>
        <w:spacing w:after="0" w:line="252" w:lineRule="auto"/>
        <w:jc w:val="both"/>
        <w:rPr>
          <w:rFonts w:cstheme="minorHAnsi"/>
          <w:bCs/>
        </w:rPr>
      </w:pPr>
    </w:p>
    <w:p w14:paraId="03164A5E"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ATTENDU</w:t>
      </w:r>
      <w:r w:rsidRPr="00CA516E">
        <w:rPr>
          <w:rFonts w:cstheme="minorHAnsi"/>
          <w:bCs/>
          <w:color w:val="000000"/>
        </w:rPr>
        <w:tab/>
        <w:t>que la Municipalité de Grenville-sur-la-Rouge a adopté un règlement de zonage pour l’ensemble de son territoire ;</w:t>
      </w:r>
    </w:p>
    <w:p w14:paraId="092FADE0" w14:textId="77777777" w:rsidR="008C55E1" w:rsidRPr="00CA516E" w:rsidRDefault="008C55E1" w:rsidP="008372E8">
      <w:pPr>
        <w:spacing w:after="0" w:line="252" w:lineRule="auto"/>
        <w:jc w:val="both"/>
        <w:rPr>
          <w:rFonts w:cstheme="minorHAnsi"/>
          <w:bCs/>
          <w:color w:val="000000"/>
        </w:rPr>
      </w:pPr>
    </w:p>
    <w:p w14:paraId="052E26EC"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ATTENDU</w:t>
      </w:r>
      <w:r w:rsidRPr="00CA516E">
        <w:rPr>
          <w:rFonts w:cstheme="minorHAnsi"/>
          <w:bCs/>
          <w:color w:val="000000"/>
        </w:rPr>
        <w:tab/>
        <w:t>que la MRC d’Argenteuil a adopté le règlement 68-26-21 amendant le schéma d’aménagement et de développement révisé (règlement numéro 68-09), afin notamment de modifier certaines dispositions quant aux héronnières ;</w:t>
      </w:r>
    </w:p>
    <w:p w14:paraId="5697ED36" w14:textId="77777777" w:rsidR="008C55E1" w:rsidRPr="00CA516E" w:rsidRDefault="008C55E1" w:rsidP="008372E8">
      <w:pPr>
        <w:spacing w:after="0" w:line="252" w:lineRule="auto"/>
        <w:jc w:val="both"/>
        <w:rPr>
          <w:rFonts w:cstheme="minorHAnsi"/>
          <w:bCs/>
          <w:color w:val="000000"/>
        </w:rPr>
      </w:pPr>
    </w:p>
    <w:p w14:paraId="1D741820"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ATTENDU</w:t>
      </w:r>
      <w:r w:rsidRPr="00CA516E">
        <w:rPr>
          <w:rFonts w:cstheme="minorHAnsi"/>
          <w:bCs/>
          <w:color w:val="000000"/>
        </w:rPr>
        <w:tab/>
        <w:t>que la Municipalité de Grenville-sur-la-Rouge doit adopter, en vertu de la Loi sur l’aménagement et l’urbanisme, tout règlement (règlement de concordance) afin d’assurer la conformité de sa réglementation d’urbanisme au schéma d’aménagement et de développement révisé suivant l’entrée en vigueur de tout règlement amendant ce schéma révisé ;</w:t>
      </w:r>
    </w:p>
    <w:p w14:paraId="09CE389A" w14:textId="77777777" w:rsidR="008C55E1" w:rsidRPr="00CA516E" w:rsidRDefault="008C55E1" w:rsidP="008372E8">
      <w:pPr>
        <w:spacing w:after="0" w:line="252" w:lineRule="auto"/>
        <w:jc w:val="both"/>
        <w:rPr>
          <w:rFonts w:cstheme="minorHAnsi"/>
          <w:bCs/>
          <w:color w:val="000000"/>
        </w:rPr>
      </w:pPr>
    </w:p>
    <w:p w14:paraId="475E2F88"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 xml:space="preserve">ATTENDU </w:t>
      </w:r>
      <w:r w:rsidRPr="00CA516E">
        <w:rPr>
          <w:rFonts w:cstheme="minorHAnsi"/>
          <w:bCs/>
          <w:color w:val="000000"/>
        </w:rPr>
        <w:tab/>
        <w:t>qu’un avis de motion pour la présentation d’un projet de règlement de concordance numéro RU-945-08-2022 a été donné lors de la séance ordinaire du 9 août 2022 ;</w:t>
      </w:r>
    </w:p>
    <w:p w14:paraId="0352481B" w14:textId="77777777" w:rsidR="008C55E1" w:rsidRPr="00CA516E" w:rsidRDefault="008C55E1" w:rsidP="008372E8">
      <w:pPr>
        <w:spacing w:after="0" w:line="252" w:lineRule="auto"/>
        <w:jc w:val="both"/>
        <w:rPr>
          <w:rFonts w:cstheme="minorHAnsi"/>
          <w:bCs/>
          <w:color w:val="000000"/>
        </w:rPr>
      </w:pPr>
    </w:p>
    <w:p w14:paraId="06A4E32B"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 xml:space="preserve">ATTENDU </w:t>
      </w:r>
      <w:r w:rsidRPr="00CA516E">
        <w:rPr>
          <w:rFonts w:cstheme="minorHAnsi"/>
          <w:bCs/>
          <w:color w:val="000000"/>
        </w:rPr>
        <w:tab/>
        <w:t>qu’une copie du présent projet de règlement a été remis aux membres du conseil municipal conformément au Code municipal du Québec (RLRQ, c. C-27.1) ;</w:t>
      </w:r>
    </w:p>
    <w:p w14:paraId="7EAB944E" w14:textId="77777777" w:rsidR="008C55E1" w:rsidRPr="00CA516E" w:rsidRDefault="008C55E1" w:rsidP="008372E8">
      <w:pPr>
        <w:spacing w:after="0" w:line="252" w:lineRule="auto"/>
        <w:jc w:val="both"/>
        <w:rPr>
          <w:rFonts w:cstheme="minorHAnsi"/>
          <w:bCs/>
          <w:color w:val="000000"/>
        </w:rPr>
      </w:pPr>
    </w:p>
    <w:p w14:paraId="17656133"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 xml:space="preserve">ATTENDU </w:t>
      </w:r>
      <w:r w:rsidRPr="00CA516E">
        <w:rPr>
          <w:rFonts w:cstheme="minorHAnsi"/>
          <w:bCs/>
          <w:color w:val="000000"/>
        </w:rPr>
        <w:tab/>
        <w:t>qu’une copie du projet de règlement est mise à la disposition du public pour consultation dès le début de la séance.</w:t>
      </w:r>
    </w:p>
    <w:p w14:paraId="274EA93C" w14:textId="77777777" w:rsidR="008C55E1" w:rsidRPr="00CA516E" w:rsidRDefault="008C55E1" w:rsidP="008372E8">
      <w:pPr>
        <w:spacing w:after="0" w:line="252" w:lineRule="auto"/>
        <w:jc w:val="both"/>
        <w:rPr>
          <w:rFonts w:cstheme="minorHAnsi"/>
          <w:bCs/>
          <w:color w:val="000000"/>
        </w:rPr>
      </w:pPr>
    </w:p>
    <w:p w14:paraId="0FBF361F" w14:textId="77777777" w:rsidR="008C55E1" w:rsidRPr="00CA516E" w:rsidRDefault="008C55E1" w:rsidP="008372E8">
      <w:pPr>
        <w:spacing w:after="0" w:line="252" w:lineRule="auto"/>
        <w:jc w:val="both"/>
        <w:rPr>
          <w:rFonts w:cstheme="minorHAnsi"/>
          <w:bCs/>
          <w:color w:val="000000"/>
        </w:rPr>
      </w:pPr>
    </w:p>
    <w:p w14:paraId="358BF624"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 xml:space="preserve">Il est proposé par </w:t>
      </w:r>
      <w:r>
        <w:rPr>
          <w:rFonts w:cstheme="minorHAnsi"/>
          <w:bCs/>
          <w:color w:val="000000"/>
        </w:rPr>
        <w:t>le conseiller Denis Fillion</w:t>
      </w:r>
      <w:r w:rsidRPr="00CA516E">
        <w:rPr>
          <w:rFonts w:cstheme="minorHAnsi"/>
          <w:bCs/>
          <w:color w:val="000000"/>
        </w:rPr>
        <w:t xml:space="preserve"> et résolu à l’unanimité des conseillers :</w:t>
      </w:r>
    </w:p>
    <w:p w14:paraId="556E835E" w14:textId="77777777" w:rsidR="008C55E1" w:rsidRPr="00CA516E" w:rsidRDefault="008C55E1" w:rsidP="008372E8">
      <w:pPr>
        <w:spacing w:after="0" w:line="252" w:lineRule="auto"/>
        <w:jc w:val="both"/>
        <w:rPr>
          <w:rFonts w:cstheme="minorHAnsi"/>
          <w:bCs/>
          <w:color w:val="000000"/>
        </w:rPr>
      </w:pPr>
    </w:p>
    <w:p w14:paraId="0BB28126"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D’ADOPTER le projet de règlement numéro RU-945-08-2022 modifiant le règlement de zonage numéro RU-902-01-2015 de la Municipalité de Grenville-sur-la-Rouge, tel qu’amendé, afin d’assurer la conformité de celui-ci au règlement numéro 68-26-21 modifiant le schéma d’aménagement et de développement révisé de la MRC d’Argenteuil (règlement de concordance).</w:t>
      </w:r>
    </w:p>
    <w:p w14:paraId="5A1133AB" w14:textId="77777777" w:rsidR="008C55E1" w:rsidRPr="00CA516E" w:rsidRDefault="008C55E1" w:rsidP="008372E8">
      <w:pPr>
        <w:spacing w:after="0" w:line="252" w:lineRule="auto"/>
        <w:jc w:val="both"/>
        <w:rPr>
          <w:rFonts w:cstheme="minorHAnsi"/>
          <w:bCs/>
          <w:color w:val="000000"/>
        </w:rPr>
      </w:pPr>
    </w:p>
    <w:p w14:paraId="60F80F0C"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DE TENIR une assemblée publique de consultation le 8 septembre 2022, au 88, rue des Érables à Grenville-sur-la-Rouge.</w:t>
      </w:r>
    </w:p>
    <w:p w14:paraId="276616BA" w14:textId="77777777" w:rsidR="008C55E1" w:rsidRPr="00CA516E" w:rsidRDefault="008C55E1" w:rsidP="008372E8">
      <w:pPr>
        <w:spacing w:after="0" w:line="252" w:lineRule="auto"/>
        <w:jc w:val="both"/>
        <w:rPr>
          <w:rFonts w:cstheme="minorHAnsi"/>
          <w:bCs/>
          <w:color w:val="000000"/>
        </w:rPr>
      </w:pPr>
    </w:p>
    <w:p w14:paraId="1282AF78"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EN CONSÉQUENCE, la Municipalité de Grenville-sur-la-Rouge décrète ce qui suit :</w:t>
      </w:r>
    </w:p>
    <w:p w14:paraId="3A925687" w14:textId="77777777" w:rsidR="008C55E1" w:rsidRPr="00CA516E" w:rsidRDefault="008C55E1" w:rsidP="008372E8">
      <w:pPr>
        <w:spacing w:after="0" w:line="252" w:lineRule="auto"/>
        <w:jc w:val="both"/>
        <w:rPr>
          <w:rFonts w:cstheme="minorHAnsi"/>
          <w:bCs/>
          <w:color w:val="000000"/>
        </w:rPr>
      </w:pPr>
    </w:p>
    <w:p w14:paraId="1B0E3AE8"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ARTICLE 1</w:t>
      </w:r>
      <w:r w:rsidRPr="00CA516E">
        <w:rPr>
          <w:rFonts w:cstheme="minorHAnsi"/>
          <w:bCs/>
          <w:color w:val="000000"/>
        </w:rPr>
        <w:tab/>
        <w:t>Le préambule du présent règlement en fait partie intégrante comme s’il était ici reproduit.</w:t>
      </w:r>
    </w:p>
    <w:p w14:paraId="0BF6A329" w14:textId="77777777" w:rsidR="008C55E1" w:rsidRPr="00CA516E" w:rsidRDefault="008C55E1" w:rsidP="008372E8">
      <w:pPr>
        <w:spacing w:after="0" w:line="252" w:lineRule="auto"/>
        <w:jc w:val="both"/>
        <w:rPr>
          <w:rFonts w:cstheme="minorHAnsi"/>
          <w:bCs/>
          <w:color w:val="000000"/>
        </w:rPr>
      </w:pPr>
    </w:p>
    <w:p w14:paraId="0FDE1D4F"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t>ARTICLE 2</w:t>
      </w:r>
      <w:r w:rsidRPr="00CA516E">
        <w:rPr>
          <w:rFonts w:cstheme="minorHAnsi"/>
          <w:bCs/>
          <w:color w:val="000000"/>
        </w:rPr>
        <w:tab/>
        <w:t>Le règlement de zonage numéro RU-902-01-2015, tel qu’amendé, est modifié à l’article 237. DISPOSITIONS RELATIVES A LA PROTECTION DES HÉRONNIÈRES ET DES FRAYÈRES, en remplaçant à deux endroits le nombre 100 par le nombre 200.</w:t>
      </w:r>
    </w:p>
    <w:p w14:paraId="2E91B121" w14:textId="77777777" w:rsidR="008C55E1" w:rsidRPr="00CA516E" w:rsidRDefault="008C55E1" w:rsidP="008372E8">
      <w:pPr>
        <w:spacing w:after="0" w:line="252" w:lineRule="auto"/>
        <w:jc w:val="both"/>
        <w:rPr>
          <w:rFonts w:cstheme="minorHAnsi"/>
          <w:bCs/>
          <w:color w:val="000000"/>
        </w:rPr>
      </w:pPr>
      <w:r w:rsidRPr="00CA516E">
        <w:rPr>
          <w:rFonts w:cstheme="minorHAnsi"/>
          <w:bCs/>
          <w:color w:val="000000"/>
        </w:rPr>
        <w:lastRenderedPageBreak/>
        <w:t>ARTICLE 3</w:t>
      </w:r>
      <w:r w:rsidRPr="00CA516E">
        <w:rPr>
          <w:rFonts w:cstheme="minorHAnsi"/>
          <w:bCs/>
          <w:color w:val="000000"/>
        </w:rPr>
        <w:tab/>
        <w:t>ENTRÉE EN VIGUEUR :</w:t>
      </w:r>
      <w:r w:rsidRPr="00CA516E">
        <w:rPr>
          <w:rFonts w:cstheme="minorHAnsi"/>
          <w:bCs/>
          <w:color w:val="000000"/>
        </w:rPr>
        <w:tab/>
      </w:r>
    </w:p>
    <w:p w14:paraId="2645062C" w14:textId="77777777" w:rsidR="008C55E1" w:rsidRPr="00CA516E" w:rsidRDefault="008C55E1" w:rsidP="008372E8">
      <w:pPr>
        <w:spacing w:after="0" w:line="252" w:lineRule="auto"/>
        <w:jc w:val="both"/>
        <w:rPr>
          <w:rFonts w:cstheme="minorHAnsi"/>
          <w:bCs/>
          <w:color w:val="000000"/>
        </w:rPr>
      </w:pPr>
    </w:p>
    <w:p w14:paraId="410A8EE4" w14:textId="77777777" w:rsidR="008C55E1" w:rsidRDefault="008C55E1" w:rsidP="008372E8">
      <w:pPr>
        <w:spacing w:after="0" w:line="252" w:lineRule="auto"/>
        <w:jc w:val="both"/>
        <w:rPr>
          <w:rFonts w:cstheme="minorHAnsi"/>
          <w:bCs/>
          <w:color w:val="000000"/>
        </w:rPr>
      </w:pPr>
      <w:r w:rsidRPr="00CA516E">
        <w:rPr>
          <w:rFonts w:cstheme="minorHAnsi"/>
          <w:bCs/>
          <w:color w:val="000000"/>
        </w:rPr>
        <w:t>Le présent règlement entre en vigueur conformément à la Loi.</w:t>
      </w:r>
    </w:p>
    <w:p w14:paraId="06931FB1" w14:textId="77777777" w:rsidR="00B76785" w:rsidRPr="00B40ABD" w:rsidRDefault="00B76785" w:rsidP="008372E8">
      <w:pPr>
        <w:spacing w:after="0" w:line="252" w:lineRule="auto"/>
        <w:rPr>
          <w:rFonts w:eastAsia="Times New Roman" w:cstheme="minorHAnsi"/>
          <w:b/>
          <w:u w:val="single"/>
          <w:lang w:eastAsia="fr-CA"/>
        </w:rPr>
      </w:pPr>
    </w:p>
    <w:p w14:paraId="55338F6F"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36126FC3" w14:textId="77777777" w:rsidR="00C32EF3" w:rsidRDefault="00C32EF3"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7C566EE4" w14:textId="77777777" w:rsidR="005C1348" w:rsidRPr="00B40ABD" w:rsidRDefault="005C1348" w:rsidP="008372E8">
      <w:pPr>
        <w:spacing w:after="0" w:line="252" w:lineRule="auto"/>
        <w:jc w:val="right"/>
        <w:rPr>
          <w:rFonts w:cstheme="minorHAnsi"/>
          <w:i/>
        </w:rPr>
      </w:pPr>
    </w:p>
    <w:p w14:paraId="2D3EA002" w14:textId="77777777" w:rsidR="008313E5" w:rsidRPr="00BB1609" w:rsidRDefault="008313E5"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225</w:t>
      </w:r>
      <w:r w:rsidRPr="00BB1609">
        <w:rPr>
          <w:rFonts w:cstheme="minorHAnsi"/>
          <w:b/>
          <w:u w:val="single"/>
        </w:rPr>
        <w:tab/>
      </w:r>
      <w:bookmarkStart w:id="6" w:name="_Hlk110937024"/>
      <w:r w:rsidRPr="00AF6241">
        <w:rPr>
          <w:rFonts w:cstheme="minorHAnsi"/>
          <w:b/>
          <w:u w:val="single"/>
        </w:rPr>
        <w:t xml:space="preserve">Avis de motion concernant le </w:t>
      </w:r>
      <w:r>
        <w:rPr>
          <w:rFonts w:cstheme="minorHAnsi"/>
          <w:b/>
          <w:u w:val="single"/>
        </w:rPr>
        <w:t>p</w:t>
      </w:r>
      <w:r w:rsidRPr="00011DAB">
        <w:rPr>
          <w:rFonts w:cstheme="minorHAnsi"/>
          <w:b/>
          <w:u w:val="single"/>
        </w:rPr>
        <w:t xml:space="preserve">rojet de règlement de concordance numéro </w:t>
      </w:r>
      <w:r>
        <w:rPr>
          <w:rFonts w:cstheme="minorHAnsi"/>
          <w:b/>
          <w:u w:val="single"/>
        </w:rPr>
        <w:t xml:space="preserve">  </w:t>
      </w:r>
      <w:r w:rsidRPr="00011DAB">
        <w:rPr>
          <w:rFonts w:cstheme="minorHAnsi"/>
          <w:b/>
          <w:u w:val="single"/>
        </w:rPr>
        <w:t>RU-946-08-2022 amendant le règlement d’administration des règlements d’urbanisme numéro RU-901-2014 afin de se conformer au règlement 68-27-21 amendant le schéma d’aménagement et de développement révisé de la MRC d’Argenteuil</w:t>
      </w:r>
    </w:p>
    <w:bookmarkEnd w:id="6"/>
    <w:p w14:paraId="568D3D20" w14:textId="77777777" w:rsidR="008313E5" w:rsidRPr="00BB1609" w:rsidRDefault="008313E5" w:rsidP="008372E8">
      <w:pPr>
        <w:spacing w:after="0" w:line="252" w:lineRule="auto"/>
        <w:jc w:val="both"/>
        <w:rPr>
          <w:rFonts w:cstheme="minorHAnsi"/>
          <w:b/>
          <w:u w:val="single"/>
        </w:rPr>
      </w:pPr>
    </w:p>
    <w:p w14:paraId="036ECAA6" w14:textId="77777777" w:rsidR="008313E5" w:rsidRDefault="008313E5" w:rsidP="008372E8">
      <w:pPr>
        <w:tabs>
          <w:tab w:val="left" w:pos="426"/>
        </w:tabs>
        <w:spacing w:line="252" w:lineRule="auto"/>
        <w:jc w:val="both"/>
        <w:rPr>
          <w:rFonts w:cstheme="minorHAnsi"/>
        </w:rPr>
      </w:pPr>
      <w:r>
        <w:rPr>
          <w:rFonts w:cstheme="minorHAnsi"/>
        </w:rPr>
        <w:t>A</w:t>
      </w:r>
      <w:r w:rsidRPr="000875B5">
        <w:rPr>
          <w:rFonts w:cstheme="minorHAnsi"/>
        </w:rPr>
        <w:t xml:space="preserve">vis de motion est par la présente donné par </w:t>
      </w:r>
      <w:r>
        <w:rPr>
          <w:rFonts w:cstheme="minorHAnsi"/>
        </w:rPr>
        <w:t>le conseiller Patrice Deslongchamps</w:t>
      </w:r>
      <w:r w:rsidRPr="000875B5">
        <w:rPr>
          <w:rFonts w:cstheme="minorHAnsi"/>
        </w:rPr>
        <w:t xml:space="preserve"> concernant le </w:t>
      </w:r>
      <w:r w:rsidRPr="00011DAB">
        <w:rPr>
          <w:rFonts w:cstheme="minorHAnsi"/>
        </w:rPr>
        <w:t>projet de règlement de concordance numéro RU-946-08-2022 amendant le règlement d’administration des règlements d’urbanisme numéro RU-901-2014 afin de se conformer au règlement 68-27-21 amendant le schéma d’aménagement et de développement révisé de la MRC d’Argenteuil</w:t>
      </w:r>
      <w:r>
        <w:rPr>
          <w:rFonts w:cstheme="minorHAnsi"/>
        </w:rPr>
        <w:t>.</w:t>
      </w:r>
    </w:p>
    <w:p w14:paraId="4C60E37F" w14:textId="77777777" w:rsidR="008313E5" w:rsidRPr="009218C0" w:rsidRDefault="008313E5" w:rsidP="008372E8">
      <w:pPr>
        <w:tabs>
          <w:tab w:val="left" w:pos="426"/>
        </w:tabs>
        <w:spacing w:line="252" w:lineRule="auto"/>
        <w:jc w:val="both"/>
        <w:rPr>
          <w:rFonts w:cstheme="minorHAnsi"/>
          <w:b/>
        </w:rPr>
      </w:pPr>
      <w:r w:rsidRPr="009218C0">
        <w:rPr>
          <w:rFonts w:cstheme="minorHAnsi"/>
        </w:rPr>
        <w:t>Cet avis de motion ainsi que la présentation du projet de règlement sont faits conformément au Code municipal du Québec (RLRQ, chapitre C-27.1).</w:t>
      </w:r>
    </w:p>
    <w:p w14:paraId="2A8C5CAD" w14:textId="77777777" w:rsidR="008313E5" w:rsidRPr="00BB1609" w:rsidRDefault="008313E5"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226</w:t>
      </w:r>
      <w:r w:rsidRPr="00BB1609">
        <w:rPr>
          <w:rFonts w:cstheme="minorHAnsi"/>
          <w:b/>
          <w:u w:val="single"/>
        </w:rPr>
        <w:tab/>
      </w:r>
      <w:r>
        <w:rPr>
          <w:rFonts w:cstheme="minorHAnsi"/>
          <w:b/>
          <w:u w:val="single"/>
        </w:rPr>
        <w:t>Adoption du</w:t>
      </w:r>
      <w:r w:rsidRPr="007373B4">
        <w:t xml:space="preserve"> </w:t>
      </w:r>
      <w:r w:rsidRPr="007373B4">
        <w:rPr>
          <w:rFonts w:cstheme="minorHAnsi"/>
          <w:b/>
          <w:u w:val="single"/>
        </w:rPr>
        <w:t>projet de règlement de concordance numéro RU-946-08-2022 amendant le règlement d’administration des règlements d’urbanisme numéro RU-901-2014 afin de se conformer au règlement 68-27-21 amendant le schéma d’aménagement et de développement révisé de la MRC d’Argenteuil</w:t>
      </w:r>
    </w:p>
    <w:p w14:paraId="65CC1DDB" w14:textId="77777777" w:rsidR="008313E5" w:rsidRPr="009F295D" w:rsidRDefault="008313E5" w:rsidP="008372E8">
      <w:pPr>
        <w:spacing w:after="0" w:line="252" w:lineRule="auto"/>
        <w:jc w:val="both"/>
        <w:rPr>
          <w:rFonts w:cstheme="minorHAnsi"/>
          <w:bCs/>
        </w:rPr>
      </w:pPr>
    </w:p>
    <w:p w14:paraId="62A23F8F"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ATTENDU</w:t>
      </w:r>
      <w:r w:rsidRPr="00655D25">
        <w:rPr>
          <w:rFonts w:cstheme="minorHAnsi"/>
          <w:bCs/>
          <w:color w:val="000000"/>
        </w:rPr>
        <w:tab/>
        <w:t>que la Municipalité de Grenville-sur-la-Rouge a adopté un règlement d’administration des règlements d’urbanisme pour l’ensemble de son territoire ;</w:t>
      </w:r>
    </w:p>
    <w:p w14:paraId="056D4B76" w14:textId="77777777" w:rsidR="008313E5" w:rsidRPr="00655D25" w:rsidRDefault="008313E5" w:rsidP="008372E8">
      <w:pPr>
        <w:spacing w:after="0" w:line="252" w:lineRule="auto"/>
        <w:jc w:val="both"/>
        <w:rPr>
          <w:rFonts w:cstheme="minorHAnsi"/>
          <w:bCs/>
          <w:color w:val="000000"/>
        </w:rPr>
      </w:pPr>
    </w:p>
    <w:p w14:paraId="4CF4A0AB"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ATTENDU</w:t>
      </w:r>
      <w:r w:rsidRPr="00655D25">
        <w:rPr>
          <w:rFonts w:cstheme="minorHAnsi"/>
          <w:bCs/>
          <w:color w:val="000000"/>
        </w:rPr>
        <w:tab/>
        <w:t>que la MRC d’Argenteuil a adopté le règlement 68-27-21 amendant le schéma d’aménagement et de développement révisé (règlement numéro 68-09), afin de modifier certaines dispositions du schéma ;</w:t>
      </w:r>
    </w:p>
    <w:p w14:paraId="5FC49FCE" w14:textId="77777777" w:rsidR="008313E5" w:rsidRPr="00655D25" w:rsidRDefault="008313E5" w:rsidP="008372E8">
      <w:pPr>
        <w:spacing w:after="0" w:line="252" w:lineRule="auto"/>
        <w:jc w:val="both"/>
        <w:rPr>
          <w:rFonts w:cstheme="minorHAnsi"/>
          <w:bCs/>
          <w:color w:val="000000"/>
        </w:rPr>
      </w:pPr>
    </w:p>
    <w:p w14:paraId="153379F4"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ATTENDU</w:t>
      </w:r>
      <w:r w:rsidRPr="00655D25">
        <w:rPr>
          <w:rFonts w:cstheme="minorHAnsi"/>
          <w:bCs/>
          <w:color w:val="000000"/>
        </w:rPr>
        <w:tab/>
        <w:t>que la Municipalité de Grenville-sur-la-Rouge doit adopter, en vertu de la Loi sur l’aménagement et l’urbanisme, tout règlement (règlement de concordance) afin d’assurer la conformité de sa réglementation d’urbanisme au schéma d’aménagement et de développement révisé suivant l’entrée en vigueur de tout règlement amendant ce schéma révisé ;</w:t>
      </w:r>
    </w:p>
    <w:p w14:paraId="72DA507E" w14:textId="77777777" w:rsidR="008313E5" w:rsidRPr="00655D25" w:rsidRDefault="008313E5" w:rsidP="008372E8">
      <w:pPr>
        <w:spacing w:after="0" w:line="252" w:lineRule="auto"/>
        <w:jc w:val="both"/>
        <w:rPr>
          <w:rFonts w:cstheme="minorHAnsi"/>
          <w:bCs/>
          <w:color w:val="000000"/>
        </w:rPr>
      </w:pPr>
    </w:p>
    <w:p w14:paraId="3C4EDD39"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 xml:space="preserve">ATTENDU </w:t>
      </w:r>
      <w:r w:rsidRPr="00655D25">
        <w:rPr>
          <w:rFonts w:cstheme="minorHAnsi"/>
          <w:bCs/>
          <w:color w:val="000000"/>
        </w:rPr>
        <w:tab/>
        <w:t>qu’un avis de motion pour la présentation d’un projet de règlement de concordance numéro RU-946-08-2022 a été donné lors de la séance ordinaire du 9 août 2022 ;</w:t>
      </w:r>
    </w:p>
    <w:p w14:paraId="38899977" w14:textId="77777777" w:rsidR="008313E5" w:rsidRPr="00655D25" w:rsidRDefault="008313E5" w:rsidP="008372E8">
      <w:pPr>
        <w:spacing w:after="0" w:line="252" w:lineRule="auto"/>
        <w:jc w:val="both"/>
        <w:rPr>
          <w:rFonts w:cstheme="minorHAnsi"/>
          <w:bCs/>
          <w:color w:val="000000"/>
        </w:rPr>
      </w:pPr>
    </w:p>
    <w:p w14:paraId="11D14832"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 xml:space="preserve">ATTENDU </w:t>
      </w:r>
      <w:r w:rsidRPr="00655D25">
        <w:rPr>
          <w:rFonts w:cstheme="minorHAnsi"/>
          <w:bCs/>
          <w:color w:val="000000"/>
        </w:rPr>
        <w:tab/>
        <w:t>qu’une copie du présent projet de règlement a été remis aux membres du conseil municipal conformément au Code municipal du Québec (RLRQ, c. C-27.1) ;</w:t>
      </w:r>
    </w:p>
    <w:p w14:paraId="24CB511A" w14:textId="77777777" w:rsidR="008313E5" w:rsidRPr="00655D25" w:rsidRDefault="008313E5" w:rsidP="008372E8">
      <w:pPr>
        <w:spacing w:after="0" w:line="252" w:lineRule="auto"/>
        <w:jc w:val="both"/>
        <w:rPr>
          <w:rFonts w:cstheme="minorHAnsi"/>
          <w:bCs/>
          <w:color w:val="000000"/>
        </w:rPr>
      </w:pPr>
    </w:p>
    <w:p w14:paraId="26F308FF"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 xml:space="preserve">ATTENDU </w:t>
      </w:r>
      <w:r w:rsidRPr="00655D25">
        <w:rPr>
          <w:rFonts w:cstheme="minorHAnsi"/>
          <w:bCs/>
          <w:color w:val="000000"/>
        </w:rPr>
        <w:tab/>
        <w:t>qu’une copie du projet de règlement est mise à la disposition du public pour consultation dès le début de la séance.</w:t>
      </w:r>
    </w:p>
    <w:p w14:paraId="54ACDB1A" w14:textId="77777777" w:rsidR="008313E5" w:rsidRPr="00655D25" w:rsidRDefault="008313E5" w:rsidP="008372E8">
      <w:pPr>
        <w:spacing w:after="0" w:line="252" w:lineRule="auto"/>
        <w:jc w:val="both"/>
        <w:rPr>
          <w:rFonts w:cstheme="minorHAnsi"/>
          <w:bCs/>
          <w:color w:val="000000"/>
        </w:rPr>
      </w:pPr>
    </w:p>
    <w:p w14:paraId="065E64B1" w14:textId="77777777" w:rsidR="008313E5" w:rsidRPr="00655D25" w:rsidRDefault="008313E5" w:rsidP="008372E8">
      <w:pPr>
        <w:spacing w:after="0" w:line="252" w:lineRule="auto"/>
        <w:jc w:val="both"/>
        <w:rPr>
          <w:rFonts w:cstheme="minorHAnsi"/>
          <w:bCs/>
          <w:color w:val="000000"/>
        </w:rPr>
      </w:pPr>
    </w:p>
    <w:p w14:paraId="6E499185"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 xml:space="preserve">Il est proposé par </w:t>
      </w:r>
      <w:r>
        <w:rPr>
          <w:rFonts w:cstheme="minorHAnsi"/>
          <w:bCs/>
          <w:color w:val="000000"/>
        </w:rPr>
        <w:t>le conseiller Patrice Deslongchamps</w:t>
      </w:r>
      <w:r w:rsidRPr="00655D25">
        <w:rPr>
          <w:rFonts w:cstheme="minorHAnsi"/>
          <w:bCs/>
          <w:color w:val="000000"/>
        </w:rPr>
        <w:t xml:space="preserve"> et résolu à l’unanimité des conseillers :</w:t>
      </w:r>
    </w:p>
    <w:p w14:paraId="17609680" w14:textId="77777777" w:rsidR="008313E5" w:rsidRPr="00655D25" w:rsidRDefault="008313E5" w:rsidP="008372E8">
      <w:pPr>
        <w:spacing w:after="0" w:line="252" w:lineRule="auto"/>
        <w:jc w:val="both"/>
        <w:rPr>
          <w:rFonts w:cstheme="minorHAnsi"/>
          <w:bCs/>
          <w:color w:val="000000"/>
        </w:rPr>
      </w:pPr>
    </w:p>
    <w:p w14:paraId="6F7A77A7"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 xml:space="preserve">D’ADOPTER le projet de règlement numéro RU-946-08-2022 modifiant le règlement d’administration des règlements d’urbanisme numéro RU-901-2014 de la Municipalité de Grenville-sur-la-Rouge, tel qu’amendé, afin d’assurer la conformité de celui-ci au règlement numéro 68-27-21 modifiant le schéma </w:t>
      </w:r>
      <w:r w:rsidRPr="00655D25">
        <w:rPr>
          <w:rFonts w:cstheme="minorHAnsi"/>
          <w:bCs/>
          <w:color w:val="000000"/>
        </w:rPr>
        <w:lastRenderedPageBreak/>
        <w:t>d’aménagement et de développement révisé de la MRC d’Argenteuil (règlement de concordance).</w:t>
      </w:r>
    </w:p>
    <w:p w14:paraId="484D22A0" w14:textId="77777777" w:rsidR="008313E5" w:rsidRPr="00655D25" w:rsidRDefault="008313E5" w:rsidP="008372E8">
      <w:pPr>
        <w:spacing w:after="0" w:line="252" w:lineRule="auto"/>
        <w:jc w:val="both"/>
        <w:rPr>
          <w:rFonts w:cstheme="minorHAnsi"/>
          <w:bCs/>
          <w:color w:val="000000"/>
        </w:rPr>
      </w:pPr>
    </w:p>
    <w:p w14:paraId="52362FC3"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DE TENIR une assemblée publique de consultation le 8 septembre 2022, au 88, rue des Érables à Grenville-sur-la-Rouge.</w:t>
      </w:r>
    </w:p>
    <w:p w14:paraId="03D32B4D" w14:textId="77777777" w:rsidR="008313E5" w:rsidRPr="00655D25" w:rsidRDefault="008313E5" w:rsidP="008372E8">
      <w:pPr>
        <w:spacing w:after="0" w:line="252" w:lineRule="auto"/>
        <w:jc w:val="both"/>
        <w:rPr>
          <w:rFonts w:cstheme="minorHAnsi"/>
          <w:bCs/>
          <w:color w:val="000000"/>
        </w:rPr>
      </w:pPr>
    </w:p>
    <w:p w14:paraId="5730EC2F"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EN CONSÉQUENCE, la Municipalité de Grenville-sur-la-Rouge décrète ce qui suit :</w:t>
      </w:r>
    </w:p>
    <w:p w14:paraId="0AE19E4B" w14:textId="77777777" w:rsidR="008313E5" w:rsidRPr="00655D25" w:rsidRDefault="008313E5" w:rsidP="008372E8">
      <w:pPr>
        <w:spacing w:after="0" w:line="252" w:lineRule="auto"/>
        <w:jc w:val="both"/>
        <w:rPr>
          <w:rFonts w:cstheme="minorHAnsi"/>
          <w:bCs/>
          <w:color w:val="000000"/>
        </w:rPr>
      </w:pPr>
    </w:p>
    <w:p w14:paraId="0C826736"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ARTICLE 1</w:t>
      </w:r>
      <w:r w:rsidRPr="00655D25">
        <w:rPr>
          <w:rFonts w:cstheme="minorHAnsi"/>
          <w:bCs/>
          <w:color w:val="000000"/>
        </w:rPr>
        <w:tab/>
        <w:t>Le préambule du présent règlement en fait partie intégrante comme s’il était ici reproduit.</w:t>
      </w:r>
    </w:p>
    <w:p w14:paraId="01BE2C6E" w14:textId="77777777" w:rsidR="008313E5" w:rsidRPr="00655D25" w:rsidRDefault="008313E5" w:rsidP="008372E8">
      <w:pPr>
        <w:spacing w:after="0" w:line="252" w:lineRule="auto"/>
        <w:jc w:val="both"/>
        <w:rPr>
          <w:rFonts w:cstheme="minorHAnsi"/>
          <w:bCs/>
          <w:color w:val="000000"/>
        </w:rPr>
      </w:pPr>
    </w:p>
    <w:p w14:paraId="77BB3912"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ARTICLE 2</w:t>
      </w:r>
      <w:r w:rsidRPr="00655D25">
        <w:rPr>
          <w:rFonts w:cstheme="minorHAnsi"/>
          <w:bCs/>
          <w:color w:val="000000"/>
        </w:rPr>
        <w:tab/>
        <w:t>Le règlement d’administration des règlements d’urbanisme numéro RU-901-2014, tel qu’amendé, en remplaçant le paragraphe 12 prévu à l’article 40. CONDITIONS DE DÉLIVRANCE DU PERMIS DE LOTISSEMENT, par un nouveau paragraphe 12, lequel se lit comme suit :</w:t>
      </w:r>
    </w:p>
    <w:p w14:paraId="648961D3" w14:textId="77777777" w:rsidR="008313E5" w:rsidRPr="00655D25" w:rsidRDefault="008313E5" w:rsidP="008372E8">
      <w:pPr>
        <w:spacing w:after="0" w:line="252" w:lineRule="auto"/>
        <w:jc w:val="both"/>
        <w:rPr>
          <w:rFonts w:cstheme="minorHAnsi"/>
          <w:bCs/>
          <w:color w:val="000000"/>
        </w:rPr>
      </w:pPr>
    </w:p>
    <w:p w14:paraId="057AB6FE" w14:textId="77777777" w:rsidR="008313E5" w:rsidRPr="00655D25" w:rsidRDefault="008313E5" w:rsidP="008372E8">
      <w:pPr>
        <w:spacing w:after="0" w:line="252" w:lineRule="auto"/>
        <w:jc w:val="both"/>
        <w:rPr>
          <w:rFonts w:cstheme="minorHAnsi"/>
          <w:bCs/>
          <w:color w:val="000000"/>
        </w:rPr>
      </w:pPr>
      <w:r w:rsidRPr="00655D25">
        <w:rPr>
          <w:rFonts w:cstheme="minorHAnsi"/>
          <w:bCs/>
          <w:color w:val="000000"/>
        </w:rPr>
        <w:t>12.</w:t>
      </w:r>
      <w:r w:rsidRPr="00655D25">
        <w:rPr>
          <w:rFonts w:cstheme="minorHAnsi"/>
          <w:bCs/>
          <w:color w:val="000000"/>
        </w:rPr>
        <w:tab/>
        <w:t>Dans le cas de la construction de nouvelles rues dans un secteur de développement, le projet doit prévoir le maintien d’une aire d’une superficie minimale de 20 % dédiée à des fins de mise en valeur du milieu naturel d’intérêt écologique indiqué à la caractérisation écologique. L’aire doit être située sur un ou des lots distincts.</w:t>
      </w:r>
    </w:p>
    <w:p w14:paraId="4FCAF1DC" w14:textId="77777777" w:rsidR="008313E5" w:rsidRPr="00655D25" w:rsidRDefault="008313E5" w:rsidP="008372E8">
      <w:pPr>
        <w:spacing w:after="0" w:line="252" w:lineRule="auto"/>
        <w:jc w:val="both"/>
        <w:rPr>
          <w:rFonts w:cstheme="minorHAnsi"/>
          <w:bCs/>
          <w:color w:val="000000"/>
        </w:rPr>
      </w:pPr>
    </w:p>
    <w:p w14:paraId="37AD589E" w14:textId="17A21701" w:rsidR="008313E5" w:rsidRPr="00655D25" w:rsidRDefault="008313E5" w:rsidP="008372E8">
      <w:pPr>
        <w:spacing w:after="0" w:line="252" w:lineRule="auto"/>
        <w:jc w:val="both"/>
        <w:rPr>
          <w:rFonts w:cstheme="minorHAnsi"/>
          <w:bCs/>
          <w:color w:val="000000"/>
        </w:rPr>
      </w:pPr>
      <w:r w:rsidRPr="00655D25">
        <w:rPr>
          <w:rFonts w:cstheme="minorHAnsi"/>
          <w:bCs/>
          <w:color w:val="000000"/>
        </w:rPr>
        <w:t>ARTICLE 3</w:t>
      </w:r>
      <w:r w:rsidRPr="00655D25">
        <w:rPr>
          <w:rFonts w:cstheme="minorHAnsi"/>
          <w:bCs/>
          <w:color w:val="000000"/>
        </w:rPr>
        <w:tab/>
        <w:t>ENTRÉE EN VIGUEUR :</w:t>
      </w:r>
      <w:r w:rsidRPr="00655D25">
        <w:rPr>
          <w:rFonts w:cstheme="minorHAnsi"/>
          <w:bCs/>
          <w:color w:val="000000"/>
        </w:rPr>
        <w:tab/>
      </w:r>
    </w:p>
    <w:p w14:paraId="102D7B1F" w14:textId="77777777" w:rsidR="008313E5" w:rsidRPr="00655D25" w:rsidRDefault="008313E5" w:rsidP="008372E8">
      <w:pPr>
        <w:spacing w:after="0" w:line="252" w:lineRule="auto"/>
        <w:jc w:val="both"/>
        <w:rPr>
          <w:rFonts w:cstheme="minorHAnsi"/>
          <w:bCs/>
          <w:color w:val="000000"/>
        </w:rPr>
      </w:pPr>
    </w:p>
    <w:p w14:paraId="3BD8FFF2" w14:textId="3F44E674" w:rsidR="008313E5" w:rsidRDefault="008313E5" w:rsidP="008372E8">
      <w:pPr>
        <w:spacing w:after="0" w:line="252" w:lineRule="auto"/>
        <w:jc w:val="both"/>
        <w:rPr>
          <w:rFonts w:cstheme="minorHAnsi"/>
          <w:bCs/>
          <w:color w:val="000000"/>
        </w:rPr>
      </w:pPr>
      <w:r w:rsidRPr="00655D25">
        <w:rPr>
          <w:rFonts w:cstheme="minorHAnsi"/>
          <w:bCs/>
          <w:color w:val="000000"/>
        </w:rPr>
        <w:t>Le présent règlement entre en vigueur conformément à la Loi.</w:t>
      </w:r>
    </w:p>
    <w:p w14:paraId="5149D212" w14:textId="77777777" w:rsidR="008313E5" w:rsidRDefault="008313E5" w:rsidP="008372E8">
      <w:pPr>
        <w:spacing w:after="0" w:line="252" w:lineRule="auto"/>
        <w:jc w:val="both"/>
        <w:rPr>
          <w:rFonts w:cstheme="minorHAnsi"/>
          <w:bCs/>
          <w:color w:val="000000"/>
        </w:rPr>
      </w:pPr>
    </w:p>
    <w:p w14:paraId="60143807"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02B654CA" w14:textId="77777777"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27DF809B" w14:textId="77777777" w:rsidR="009A60A0" w:rsidRPr="0057171A" w:rsidRDefault="009A60A0" w:rsidP="008372E8">
      <w:pPr>
        <w:spacing w:after="0" w:line="252" w:lineRule="auto"/>
        <w:jc w:val="right"/>
        <w:rPr>
          <w:rFonts w:cstheme="minorHAnsi"/>
          <w:i/>
        </w:rPr>
      </w:pPr>
    </w:p>
    <w:p w14:paraId="5FA16B21" w14:textId="77777777" w:rsidR="00832525" w:rsidRPr="00BB1609" w:rsidRDefault="00832525"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227</w:t>
      </w:r>
      <w:r w:rsidRPr="00BB1609">
        <w:rPr>
          <w:rFonts w:cstheme="minorHAnsi"/>
          <w:b/>
          <w:u w:val="single"/>
        </w:rPr>
        <w:tab/>
      </w:r>
      <w:r w:rsidRPr="00AF6241">
        <w:rPr>
          <w:rFonts w:cstheme="minorHAnsi"/>
          <w:b/>
          <w:u w:val="single"/>
        </w:rPr>
        <w:t xml:space="preserve">Avis de motion concernant le </w:t>
      </w:r>
      <w:r>
        <w:rPr>
          <w:rFonts w:cstheme="minorHAnsi"/>
          <w:b/>
          <w:u w:val="single"/>
        </w:rPr>
        <w:t>p</w:t>
      </w:r>
      <w:r w:rsidRPr="009D0471">
        <w:rPr>
          <w:rFonts w:cstheme="minorHAnsi"/>
          <w:b/>
          <w:u w:val="single"/>
        </w:rPr>
        <w:t xml:space="preserve">rojet de règlement de concordance </w:t>
      </w:r>
      <w:proofErr w:type="gramStart"/>
      <w:r w:rsidRPr="009D0471">
        <w:rPr>
          <w:rFonts w:cstheme="minorHAnsi"/>
          <w:b/>
          <w:u w:val="single"/>
        </w:rPr>
        <w:t xml:space="preserve">numéro </w:t>
      </w:r>
      <w:r>
        <w:rPr>
          <w:rFonts w:cstheme="minorHAnsi"/>
          <w:b/>
          <w:u w:val="single"/>
        </w:rPr>
        <w:t xml:space="preserve"> </w:t>
      </w:r>
      <w:r w:rsidRPr="009D0471">
        <w:rPr>
          <w:rFonts w:cstheme="minorHAnsi"/>
          <w:b/>
          <w:u w:val="single"/>
        </w:rPr>
        <w:t>RU</w:t>
      </w:r>
      <w:proofErr w:type="gramEnd"/>
      <w:r w:rsidRPr="009D0471">
        <w:rPr>
          <w:rFonts w:cstheme="minorHAnsi"/>
          <w:b/>
          <w:u w:val="single"/>
        </w:rPr>
        <w:t>-947-08-2022 amendant le règlement de lotissement numéro RU-903-2014 afin de se conformer au règlement 68-27-21 amendant le schéma d’aménagement et de développement révisé de la MRC d’Argenteuil</w:t>
      </w:r>
    </w:p>
    <w:p w14:paraId="4E97C068" w14:textId="77777777" w:rsidR="00832525" w:rsidRPr="00BB1609" w:rsidRDefault="00832525" w:rsidP="008372E8">
      <w:pPr>
        <w:spacing w:after="0" w:line="252" w:lineRule="auto"/>
        <w:jc w:val="both"/>
        <w:rPr>
          <w:rFonts w:cstheme="minorHAnsi"/>
          <w:b/>
          <w:u w:val="single"/>
        </w:rPr>
      </w:pPr>
    </w:p>
    <w:p w14:paraId="2EBD3371" w14:textId="77777777" w:rsidR="00832525" w:rsidRDefault="00832525" w:rsidP="008372E8">
      <w:pPr>
        <w:tabs>
          <w:tab w:val="left" w:pos="426"/>
        </w:tabs>
        <w:spacing w:line="252" w:lineRule="auto"/>
        <w:jc w:val="both"/>
        <w:rPr>
          <w:rFonts w:cstheme="minorHAnsi"/>
        </w:rPr>
      </w:pPr>
      <w:r>
        <w:rPr>
          <w:rFonts w:cstheme="minorHAnsi"/>
        </w:rPr>
        <w:t>A</w:t>
      </w:r>
      <w:r w:rsidRPr="000875B5">
        <w:rPr>
          <w:rFonts w:cstheme="minorHAnsi"/>
        </w:rPr>
        <w:t xml:space="preserve">vis de motion est par la présente donné par </w:t>
      </w:r>
      <w:r>
        <w:rPr>
          <w:rFonts w:cstheme="minorHAnsi"/>
        </w:rPr>
        <w:t>le conseiller Patrice Deslongchamps</w:t>
      </w:r>
      <w:r w:rsidRPr="000875B5">
        <w:rPr>
          <w:rFonts w:cstheme="minorHAnsi"/>
        </w:rPr>
        <w:t xml:space="preserve"> concernant le </w:t>
      </w:r>
      <w:r>
        <w:rPr>
          <w:rFonts w:cstheme="minorHAnsi"/>
        </w:rPr>
        <w:t>p</w:t>
      </w:r>
      <w:r w:rsidRPr="009D0471">
        <w:rPr>
          <w:rFonts w:cstheme="minorHAnsi"/>
        </w:rPr>
        <w:t>rojet de règlement de concordance numéro RU-947-08-2022 amendant le règlement de lotissement numéro RU-903-2014 afin de se conformer au règlement 68-27-21 amendant le schéma d’aménagement et de développement révisé de la MRC d’Argenteuil</w:t>
      </w:r>
      <w:r>
        <w:rPr>
          <w:rFonts w:cstheme="minorHAnsi"/>
        </w:rPr>
        <w:t>.</w:t>
      </w:r>
    </w:p>
    <w:p w14:paraId="2B6B51D7" w14:textId="77777777" w:rsidR="00832525" w:rsidRPr="009218C0" w:rsidRDefault="00832525" w:rsidP="008372E8">
      <w:pPr>
        <w:tabs>
          <w:tab w:val="left" w:pos="426"/>
        </w:tabs>
        <w:spacing w:line="252" w:lineRule="auto"/>
        <w:jc w:val="both"/>
        <w:rPr>
          <w:rFonts w:cstheme="minorHAnsi"/>
          <w:b/>
        </w:rPr>
      </w:pPr>
      <w:r w:rsidRPr="009218C0">
        <w:rPr>
          <w:rFonts w:cstheme="minorHAnsi"/>
        </w:rPr>
        <w:t>Cet avis de motion ainsi que la présentation du projet de règlement sont faits conformément au Code municipal du Québec (RLRQ, chapitre C-27.1).</w:t>
      </w:r>
    </w:p>
    <w:p w14:paraId="047805BA" w14:textId="77777777" w:rsidR="00832525" w:rsidRPr="00BB1609" w:rsidRDefault="00832525"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228</w:t>
      </w:r>
      <w:r w:rsidRPr="00BB1609">
        <w:rPr>
          <w:rFonts w:cstheme="minorHAnsi"/>
          <w:b/>
          <w:u w:val="single"/>
        </w:rPr>
        <w:tab/>
      </w:r>
      <w:r>
        <w:rPr>
          <w:rFonts w:cstheme="minorHAnsi"/>
          <w:b/>
          <w:u w:val="single"/>
        </w:rPr>
        <w:t>Adoption du</w:t>
      </w:r>
      <w:r w:rsidRPr="00F10C61">
        <w:t xml:space="preserve"> </w:t>
      </w:r>
      <w:r>
        <w:rPr>
          <w:rFonts w:cstheme="minorHAnsi"/>
          <w:b/>
          <w:u w:val="single"/>
        </w:rPr>
        <w:t>p</w:t>
      </w:r>
      <w:r w:rsidRPr="00F10C61">
        <w:rPr>
          <w:rFonts w:cstheme="minorHAnsi"/>
          <w:b/>
          <w:u w:val="single"/>
        </w:rPr>
        <w:t>rojet de règlement de concordance numéro RU-947-08-2022 amendant le règlement de lotissement numéro RU-903-2014 afin de se conformer au règlement 68-27-21 amendant le schéma d’aménagement et de développement révisé de la MRC d’Argenteuil</w:t>
      </w:r>
    </w:p>
    <w:p w14:paraId="0B806E2A" w14:textId="77777777" w:rsidR="00832525" w:rsidRPr="009F295D" w:rsidRDefault="00832525" w:rsidP="008372E8">
      <w:pPr>
        <w:spacing w:after="0" w:line="252" w:lineRule="auto"/>
        <w:jc w:val="both"/>
        <w:rPr>
          <w:rFonts w:cstheme="minorHAnsi"/>
          <w:bCs/>
        </w:rPr>
      </w:pPr>
    </w:p>
    <w:p w14:paraId="590F0092"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ATTENDU</w:t>
      </w:r>
      <w:r w:rsidRPr="00987CC2">
        <w:rPr>
          <w:rFonts w:cstheme="minorHAnsi"/>
          <w:bCs/>
          <w:color w:val="000000"/>
        </w:rPr>
        <w:tab/>
        <w:t>que la Municipalité de Grenville-sur-la-Rouge a adopté un règlement de lotissement pour l’ensemble de son territoire ;</w:t>
      </w:r>
    </w:p>
    <w:p w14:paraId="2F95CD89" w14:textId="77777777" w:rsidR="00832525" w:rsidRPr="00987CC2" w:rsidRDefault="00832525" w:rsidP="008372E8">
      <w:pPr>
        <w:spacing w:after="0" w:line="252" w:lineRule="auto"/>
        <w:jc w:val="both"/>
        <w:rPr>
          <w:rFonts w:cstheme="minorHAnsi"/>
          <w:bCs/>
          <w:color w:val="000000"/>
        </w:rPr>
      </w:pPr>
    </w:p>
    <w:p w14:paraId="20FADB36"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ATTENDU</w:t>
      </w:r>
      <w:r w:rsidRPr="00987CC2">
        <w:rPr>
          <w:rFonts w:cstheme="minorHAnsi"/>
          <w:bCs/>
          <w:color w:val="000000"/>
        </w:rPr>
        <w:tab/>
        <w:t>que la MRC d’Argenteuil a adopté le règlement 68-27-21 amendant le schéma d’aménagement et de développement révisé (règlement numéro 68-09), afin de modifier certaines dispositions du schéma ;</w:t>
      </w:r>
    </w:p>
    <w:p w14:paraId="52B8634F" w14:textId="77777777" w:rsidR="00832525" w:rsidRPr="00987CC2" w:rsidRDefault="00832525" w:rsidP="008372E8">
      <w:pPr>
        <w:spacing w:after="0" w:line="252" w:lineRule="auto"/>
        <w:jc w:val="both"/>
        <w:rPr>
          <w:rFonts w:cstheme="minorHAnsi"/>
          <w:bCs/>
          <w:color w:val="000000"/>
        </w:rPr>
      </w:pPr>
    </w:p>
    <w:p w14:paraId="06C6AC7D"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ATTENDU</w:t>
      </w:r>
      <w:r w:rsidRPr="00987CC2">
        <w:rPr>
          <w:rFonts w:cstheme="minorHAnsi"/>
          <w:bCs/>
          <w:color w:val="000000"/>
        </w:rPr>
        <w:tab/>
        <w:t>que la Municipalité de Grenville-sur-la-Rouge doit adopter, en vertu de la Loi sur l’aménagement et l’urbanisme, tout règlement (règlement de concordance) afin d’assurer la conformité de sa réglementation d’urbanisme au schéma d’aménagement et de développement révisé suivant l’entrée en vigueur de tout règlement amendant ce schéma révisé ;</w:t>
      </w:r>
    </w:p>
    <w:p w14:paraId="0ED3E246" w14:textId="77777777" w:rsidR="00832525" w:rsidRPr="00987CC2" w:rsidRDefault="00832525" w:rsidP="008372E8">
      <w:pPr>
        <w:spacing w:after="0" w:line="252" w:lineRule="auto"/>
        <w:jc w:val="both"/>
        <w:rPr>
          <w:rFonts w:cstheme="minorHAnsi"/>
          <w:bCs/>
          <w:color w:val="000000"/>
        </w:rPr>
      </w:pPr>
    </w:p>
    <w:p w14:paraId="719C4702"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lastRenderedPageBreak/>
        <w:t xml:space="preserve">ATTENDU </w:t>
      </w:r>
      <w:r w:rsidRPr="00987CC2">
        <w:rPr>
          <w:rFonts w:cstheme="minorHAnsi"/>
          <w:bCs/>
          <w:color w:val="000000"/>
        </w:rPr>
        <w:tab/>
        <w:t>qu’un avis de motion pour la présentation d’un projet de règlement de concordance numéro RU-947-08-2022 a été donné lors de la séance ordinaire du 9 août 2022 ;</w:t>
      </w:r>
    </w:p>
    <w:p w14:paraId="135CFEAE" w14:textId="77777777" w:rsidR="00832525" w:rsidRPr="00987CC2" w:rsidRDefault="00832525" w:rsidP="008372E8">
      <w:pPr>
        <w:spacing w:after="0" w:line="252" w:lineRule="auto"/>
        <w:jc w:val="both"/>
        <w:rPr>
          <w:rFonts w:cstheme="minorHAnsi"/>
          <w:bCs/>
          <w:color w:val="000000"/>
        </w:rPr>
      </w:pPr>
    </w:p>
    <w:p w14:paraId="71A322DD"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 xml:space="preserve">ATTENDU </w:t>
      </w:r>
      <w:r w:rsidRPr="00987CC2">
        <w:rPr>
          <w:rFonts w:cstheme="minorHAnsi"/>
          <w:bCs/>
          <w:color w:val="000000"/>
        </w:rPr>
        <w:tab/>
        <w:t>qu’une copie du présent projet de règlement a été remis aux membres du conseil municipal conformément au Code municipal du Québec (RLRQ, c. C-27.1) ;</w:t>
      </w:r>
    </w:p>
    <w:p w14:paraId="1A7D6755" w14:textId="77777777" w:rsidR="00832525" w:rsidRPr="00987CC2" w:rsidRDefault="00832525" w:rsidP="008372E8">
      <w:pPr>
        <w:spacing w:after="0" w:line="252" w:lineRule="auto"/>
        <w:jc w:val="both"/>
        <w:rPr>
          <w:rFonts w:cstheme="minorHAnsi"/>
          <w:bCs/>
          <w:color w:val="000000"/>
        </w:rPr>
      </w:pPr>
    </w:p>
    <w:p w14:paraId="57F1E2D9"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 xml:space="preserve">ATTENDU </w:t>
      </w:r>
      <w:r w:rsidRPr="00987CC2">
        <w:rPr>
          <w:rFonts w:cstheme="minorHAnsi"/>
          <w:bCs/>
          <w:color w:val="000000"/>
        </w:rPr>
        <w:tab/>
        <w:t>qu’une copie du projet de règlement est mise à la disposition du public pour consultation dès le début de la séance.</w:t>
      </w:r>
    </w:p>
    <w:p w14:paraId="759876CB" w14:textId="77777777" w:rsidR="00832525" w:rsidRPr="00987CC2" w:rsidRDefault="00832525" w:rsidP="008372E8">
      <w:pPr>
        <w:spacing w:after="0" w:line="252" w:lineRule="auto"/>
        <w:jc w:val="both"/>
        <w:rPr>
          <w:rFonts w:cstheme="minorHAnsi"/>
          <w:bCs/>
          <w:color w:val="000000"/>
        </w:rPr>
      </w:pPr>
    </w:p>
    <w:p w14:paraId="75125363" w14:textId="77777777" w:rsidR="00832525" w:rsidRPr="00987CC2" w:rsidRDefault="00832525" w:rsidP="008372E8">
      <w:pPr>
        <w:spacing w:after="0" w:line="252" w:lineRule="auto"/>
        <w:jc w:val="both"/>
        <w:rPr>
          <w:rFonts w:cstheme="minorHAnsi"/>
          <w:bCs/>
          <w:color w:val="000000"/>
        </w:rPr>
      </w:pPr>
    </w:p>
    <w:p w14:paraId="5B15F0BA"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 xml:space="preserve">Il est proposé par </w:t>
      </w:r>
      <w:r>
        <w:rPr>
          <w:rFonts w:cstheme="minorHAnsi"/>
          <w:bCs/>
          <w:color w:val="000000"/>
        </w:rPr>
        <w:t>le conseiller Patrice Deslongchamps</w:t>
      </w:r>
      <w:r w:rsidRPr="00987CC2">
        <w:rPr>
          <w:rFonts w:cstheme="minorHAnsi"/>
          <w:bCs/>
          <w:color w:val="000000"/>
        </w:rPr>
        <w:t xml:space="preserve"> et résolu à l’unanimité des conseillers :</w:t>
      </w:r>
    </w:p>
    <w:p w14:paraId="73C101D5" w14:textId="77777777" w:rsidR="00832525" w:rsidRPr="00987CC2" w:rsidRDefault="00832525" w:rsidP="008372E8">
      <w:pPr>
        <w:spacing w:after="0" w:line="252" w:lineRule="auto"/>
        <w:jc w:val="both"/>
        <w:rPr>
          <w:rFonts w:cstheme="minorHAnsi"/>
          <w:bCs/>
          <w:color w:val="000000"/>
        </w:rPr>
      </w:pPr>
    </w:p>
    <w:p w14:paraId="4E7048A8"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D’ADOPTER le projet de règlement numéro RU-947-08-2022 modifiant le règlement de lotissement numéro RU-903-2014 de la Municipalité de Grenville-sur-la-Rouge, tel qu’amendé, afin d’assurer la conformité de celui-ci aux règlements numéro 68-27-21 modifiant le schéma d’aménagement et de développement révisé de la MRC d’Argenteuil (règlement de concordance).</w:t>
      </w:r>
    </w:p>
    <w:p w14:paraId="44A02DAC" w14:textId="77777777" w:rsidR="00832525" w:rsidRPr="00987CC2" w:rsidRDefault="00832525" w:rsidP="008372E8">
      <w:pPr>
        <w:spacing w:after="0" w:line="252" w:lineRule="auto"/>
        <w:jc w:val="both"/>
        <w:rPr>
          <w:rFonts w:cstheme="minorHAnsi"/>
          <w:bCs/>
          <w:color w:val="000000"/>
        </w:rPr>
      </w:pPr>
    </w:p>
    <w:p w14:paraId="5004F4C1"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 xml:space="preserve">DE TENIR une assemblée publique de consultation le </w:t>
      </w:r>
      <w:r>
        <w:rPr>
          <w:rFonts w:cstheme="minorHAnsi"/>
          <w:bCs/>
          <w:color w:val="000000"/>
        </w:rPr>
        <w:t>8</w:t>
      </w:r>
      <w:r w:rsidRPr="00987CC2">
        <w:rPr>
          <w:rFonts w:cstheme="minorHAnsi"/>
          <w:bCs/>
          <w:color w:val="000000"/>
        </w:rPr>
        <w:t xml:space="preserve"> septembre 2022, au 88, rue des Érables à Grenville-sur-la-Rouge.</w:t>
      </w:r>
    </w:p>
    <w:p w14:paraId="692E5EB6" w14:textId="77777777" w:rsidR="00832525" w:rsidRPr="00987CC2" w:rsidRDefault="00832525" w:rsidP="008372E8">
      <w:pPr>
        <w:spacing w:after="0" w:line="252" w:lineRule="auto"/>
        <w:jc w:val="both"/>
        <w:rPr>
          <w:rFonts w:cstheme="minorHAnsi"/>
          <w:bCs/>
          <w:color w:val="000000"/>
        </w:rPr>
      </w:pPr>
    </w:p>
    <w:p w14:paraId="32F45AB6"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EN CONSÉQUENCE, la Municipalité de Grenville-sur-la-Rouge décrète ce qui suit :</w:t>
      </w:r>
    </w:p>
    <w:p w14:paraId="6348D5DA" w14:textId="77777777" w:rsidR="00832525" w:rsidRPr="00987CC2" w:rsidRDefault="00832525" w:rsidP="008372E8">
      <w:pPr>
        <w:spacing w:after="0" w:line="252" w:lineRule="auto"/>
        <w:jc w:val="both"/>
        <w:rPr>
          <w:rFonts w:cstheme="minorHAnsi"/>
          <w:bCs/>
          <w:color w:val="000000"/>
        </w:rPr>
      </w:pPr>
    </w:p>
    <w:p w14:paraId="7C40EEF3"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ARTICLE 1</w:t>
      </w:r>
      <w:r w:rsidRPr="00987CC2">
        <w:rPr>
          <w:rFonts w:cstheme="minorHAnsi"/>
          <w:bCs/>
          <w:color w:val="000000"/>
        </w:rPr>
        <w:tab/>
        <w:t>Le préambule du présent règlement en fait partie intégrante comme s’il était ici reproduit.</w:t>
      </w:r>
    </w:p>
    <w:p w14:paraId="621BC98D" w14:textId="77777777" w:rsidR="00832525" w:rsidRPr="00987CC2" w:rsidRDefault="00832525" w:rsidP="008372E8">
      <w:pPr>
        <w:spacing w:after="0" w:line="252" w:lineRule="auto"/>
        <w:jc w:val="both"/>
        <w:rPr>
          <w:rFonts w:cstheme="minorHAnsi"/>
          <w:bCs/>
          <w:color w:val="000000"/>
        </w:rPr>
      </w:pPr>
    </w:p>
    <w:p w14:paraId="5F100801"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ARTICLE 2</w:t>
      </w:r>
      <w:r w:rsidRPr="00987CC2">
        <w:rPr>
          <w:rFonts w:cstheme="minorHAnsi"/>
          <w:bCs/>
          <w:color w:val="000000"/>
        </w:rPr>
        <w:tab/>
        <w:t>Le règlement de lotissement numéro RU-903-2014, tel qu’amendé, en remplaçant le point 3 prévu à l’article 35.3 Rue (secteur de développement), par un nouveau point 3, lequel se lit comme suit :</w:t>
      </w:r>
    </w:p>
    <w:p w14:paraId="050FE9C8" w14:textId="77777777" w:rsidR="00832525" w:rsidRPr="00987CC2" w:rsidRDefault="00832525" w:rsidP="008372E8">
      <w:pPr>
        <w:spacing w:after="0" w:line="252" w:lineRule="auto"/>
        <w:jc w:val="both"/>
        <w:rPr>
          <w:rFonts w:cstheme="minorHAnsi"/>
          <w:bCs/>
          <w:color w:val="000000"/>
        </w:rPr>
      </w:pPr>
    </w:p>
    <w:p w14:paraId="4E8841D9"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3.</w:t>
      </w:r>
      <w:r w:rsidRPr="00987CC2">
        <w:rPr>
          <w:rFonts w:cstheme="minorHAnsi"/>
          <w:bCs/>
          <w:color w:val="000000"/>
        </w:rPr>
        <w:tab/>
        <w:t>Le projet doit prévoir le maintien d’une aire d’une superficie minimale de 20 % dédiée à des fins de mise en valeur du milieu naturel d’intérêt écologique indiqué à la caractérisation écologique. L’aire doit être située sur un ou des lots distincts.</w:t>
      </w:r>
    </w:p>
    <w:p w14:paraId="5C52F168" w14:textId="77777777" w:rsidR="00832525" w:rsidRPr="00987CC2" w:rsidRDefault="00832525" w:rsidP="008372E8">
      <w:pPr>
        <w:spacing w:after="0" w:line="252" w:lineRule="auto"/>
        <w:jc w:val="both"/>
        <w:rPr>
          <w:rFonts w:cstheme="minorHAnsi"/>
          <w:bCs/>
          <w:color w:val="000000"/>
        </w:rPr>
      </w:pPr>
    </w:p>
    <w:p w14:paraId="7503F8DF" w14:textId="77777777" w:rsidR="00832525" w:rsidRPr="00987CC2" w:rsidRDefault="00832525" w:rsidP="008372E8">
      <w:pPr>
        <w:spacing w:after="0" w:line="252" w:lineRule="auto"/>
        <w:jc w:val="both"/>
        <w:rPr>
          <w:rFonts w:cstheme="minorHAnsi"/>
          <w:bCs/>
          <w:color w:val="000000"/>
        </w:rPr>
      </w:pPr>
      <w:r w:rsidRPr="00987CC2">
        <w:rPr>
          <w:rFonts w:cstheme="minorHAnsi"/>
          <w:bCs/>
          <w:color w:val="000000"/>
        </w:rPr>
        <w:t>ARTICLE 3</w:t>
      </w:r>
      <w:r w:rsidRPr="00987CC2">
        <w:rPr>
          <w:rFonts w:cstheme="minorHAnsi"/>
          <w:bCs/>
          <w:color w:val="000000"/>
        </w:rPr>
        <w:tab/>
        <w:t>ENTRÉE EN VIGUEUR :</w:t>
      </w:r>
      <w:r w:rsidRPr="00987CC2">
        <w:rPr>
          <w:rFonts w:cstheme="minorHAnsi"/>
          <w:bCs/>
          <w:color w:val="000000"/>
        </w:rPr>
        <w:tab/>
      </w:r>
    </w:p>
    <w:p w14:paraId="346F77E7" w14:textId="77777777" w:rsidR="00832525" w:rsidRPr="00987CC2" w:rsidRDefault="00832525" w:rsidP="008372E8">
      <w:pPr>
        <w:spacing w:after="0" w:line="252" w:lineRule="auto"/>
        <w:jc w:val="both"/>
        <w:rPr>
          <w:rFonts w:cstheme="minorHAnsi"/>
          <w:bCs/>
          <w:color w:val="000000"/>
        </w:rPr>
      </w:pPr>
    </w:p>
    <w:p w14:paraId="33579A2E" w14:textId="49E4C77B" w:rsidR="00832525" w:rsidRDefault="00832525" w:rsidP="008372E8">
      <w:pPr>
        <w:spacing w:after="0" w:line="252" w:lineRule="auto"/>
        <w:jc w:val="both"/>
        <w:rPr>
          <w:rFonts w:cstheme="minorHAnsi"/>
          <w:bCs/>
          <w:color w:val="000000"/>
        </w:rPr>
      </w:pPr>
      <w:r w:rsidRPr="00987CC2">
        <w:rPr>
          <w:rFonts w:cstheme="minorHAnsi"/>
          <w:bCs/>
          <w:color w:val="000000"/>
        </w:rPr>
        <w:t>Le présent règlement entre en vigueur conformément à la Loi.</w:t>
      </w:r>
    </w:p>
    <w:p w14:paraId="68C59911" w14:textId="77777777" w:rsidR="007D68EB" w:rsidRDefault="007D68EB" w:rsidP="008372E8">
      <w:pPr>
        <w:spacing w:after="0" w:line="252" w:lineRule="auto"/>
        <w:jc w:val="both"/>
        <w:rPr>
          <w:rFonts w:cstheme="minorHAnsi"/>
          <w:bCs/>
          <w:color w:val="000000"/>
        </w:rPr>
      </w:pPr>
    </w:p>
    <w:p w14:paraId="5154C7BC" w14:textId="77777777" w:rsidR="00C32EF3" w:rsidRPr="0057171A" w:rsidRDefault="00C32EF3" w:rsidP="008372E8">
      <w:pPr>
        <w:spacing w:after="0" w:line="252" w:lineRule="auto"/>
        <w:jc w:val="right"/>
        <w:rPr>
          <w:rFonts w:cstheme="minorHAnsi"/>
        </w:rPr>
      </w:pPr>
      <w:r w:rsidRPr="0057171A">
        <w:rPr>
          <w:rFonts w:cstheme="minorHAnsi"/>
        </w:rPr>
        <w:t>Adopté à l’unanimité des conseillers</w:t>
      </w:r>
    </w:p>
    <w:p w14:paraId="3C7F51E3" w14:textId="77777777" w:rsidR="00C32EF3" w:rsidRPr="0057171A" w:rsidRDefault="00C32EF3" w:rsidP="008372E8">
      <w:pPr>
        <w:spacing w:after="0" w:line="252" w:lineRule="auto"/>
        <w:jc w:val="right"/>
        <w:rPr>
          <w:rFonts w:cstheme="minorHAnsi"/>
          <w:i/>
        </w:rPr>
      </w:pPr>
      <w:proofErr w:type="spellStart"/>
      <w:r w:rsidRPr="0057171A">
        <w:rPr>
          <w:rFonts w:cstheme="minorHAnsi"/>
          <w:i/>
        </w:rPr>
        <w:t>Adopted</w:t>
      </w:r>
      <w:proofErr w:type="spellEnd"/>
      <w:r w:rsidRPr="0057171A">
        <w:rPr>
          <w:rFonts w:cstheme="minorHAnsi"/>
          <w:i/>
        </w:rPr>
        <w:t xml:space="preserve"> </w:t>
      </w:r>
      <w:proofErr w:type="spellStart"/>
      <w:r w:rsidRPr="0057171A">
        <w:rPr>
          <w:rFonts w:cstheme="minorHAnsi"/>
          <w:i/>
        </w:rPr>
        <w:t>unanimously</w:t>
      </w:r>
      <w:proofErr w:type="spellEnd"/>
      <w:r w:rsidRPr="0057171A">
        <w:rPr>
          <w:rFonts w:cstheme="minorHAnsi"/>
          <w:i/>
        </w:rPr>
        <w:t xml:space="preserve"> by </w:t>
      </w:r>
      <w:proofErr w:type="spellStart"/>
      <w:r w:rsidRPr="0057171A">
        <w:rPr>
          <w:rFonts w:cstheme="minorHAnsi"/>
          <w:i/>
        </w:rPr>
        <w:t>councillors</w:t>
      </w:r>
      <w:proofErr w:type="spellEnd"/>
    </w:p>
    <w:p w14:paraId="7B753C17" w14:textId="77777777" w:rsidR="009A60A0" w:rsidRPr="0057171A" w:rsidRDefault="009A60A0" w:rsidP="008372E8">
      <w:pPr>
        <w:spacing w:after="0" w:line="252" w:lineRule="auto"/>
        <w:jc w:val="right"/>
        <w:rPr>
          <w:rFonts w:cstheme="minorHAnsi"/>
          <w:i/>
        </w:rPr>
      </w:pPr>
    </w:p>
    <w:p w14:paraId="5D361EB4" w14:textId="77777777" w:rsidR="00CA563D" w:rsidRPr="00DC6C5F" w:rsidRDefault="00CA563D" w:rsidP="008372E8">
      <w:pPr>
        <w:spacing w:after="0" w:line="252" w:lineRule="auto"/>
        <w:jc w:val="both"/>
        <w:rPr>
          <w:rFonts w:cstheme="minorHAnsi"/>
          <w:b/>
          <w:u w:val="single"/>
        </w:rPr>
      </w:pPr>
      <w:r w:rsidRPr="00DC6C5F">
        <w:rPr>
          <w:rFonts w:cstheme="minorHAnsi"/>
          <w:b/>
          <w:u w:val="single"/>
        </w:rPr>
        <w:t>2022-08-</w:t>
      </w:r>
      <w:r>
        <w:rPr>
          <w:rFonts w:cstheme="minorHAnsi"/>
          <w:b/>
          <w:u w:val="single"/>
        </w:rPr>
        <w:t>229</w:t>
      </w:r>
      <w:r w:rsidRPr="00DC6C5F">
        <w:rPr>
          <w:rFonts w:cstheme="minorHAnsi"/>
          <w:b/>
          <w:u w:val="single"/>
        </w:rPr>
        <w:tab/>
        <w:t xml:space="preserve">Arrêt de la procédure d'adoption du </w:t>
      </w:r>
      <w:bookmarkStart w:id="7" w:name="_Hlk110338779"/>
      <w:r w:rsidRPr="00DC6C5F">
        <w:rPr>
          <w:rFonts w:cstheme="minorHAnsi"/>
          <w:b/>
          <w:u w:val="single"/>
        </w:rPr>
        <w:t>règlement de zonage numéro RU-944-05-2022 modifiant le règlement de zonage numéro RU-902-01-2015, tel qu’amendé, afin d’ajouter un nouvel usage Habitation de type multifamilial (H3) à même le Chapitre 4 : Dispositions relatives à la classification des usages et d’autoriser ce nouvel usage Habitation de type multifamilial (H3) au sein de la zone UL-01</w:t>
      </w:r>
      <w:bookmarkEnd w:id="7"/>
    </w:p>
    <w:p w14:paraId="0044CA9E" w14:textId="77777777" w:rsidR="00CA563D" w:rsidRPr="00DC6C5F" w:rsidRDefault="00CA563D" w:rsidP="008372E8">
      <w:pPr>
        <w:spacing w:after="0" w:line="252" w:lineRule="auto"/>
        <w:jc w:val="both"/>
        <w:rPr>
          <w:rFonts w:cstheme="minorHAnsi"/>
          <w:b/>
          <w:u w:val="single"/>
        </w:rPr>
      </w:pPr>
    </w:p>
    <w:p w14:paraId="6A1DC019" w14:textId="77777777" w:rsidR="00CA563D" w:rsidRPr="00DC6C5F" w:rsidRDefault="00CA563D" w:rsidP="008372E8">
      <w:pPr>
        <w:spacing w:after="0" w:line="252" w:lineRule="auto"/>
        <w:jc w:val="both"/>
        <w:rPr>
          <w:rFonts w:cstheme="minorHAnsi"/>
          <w:b/>
          <w:i/>
          <w:u w:val="single"/>
          <w:lang w:val="en-CA"/>
        </w:rPr>
      </w:pPr>
      <w:r w:rsidRPr="00DC6C5F">
        <w:rPr>
          <w:rFonts w:cstheme="minorHAnsi"/>
          <w:b/>
          <w:i/>
          <w:u w:val="single"/>
          <w:lang w:val="en-CA"/>
        </w:rPr>
        <w:t>2022-08-</w:t>
      </w:r>
      <w:r>
        <w:rPr>
          <w:rFonts w:cstheme="minorHAnsi"/>
          <w:b/>
          <w:i/>
          <w:u w:val="single"/>
          <w:lang w:val="en-CA"/>
        </w:rPr>
        <w:t>229</w:t>
      </w:r>
      <w:r w:rsidRPr="00DC6C5F">
        <w:rPr>
          <w:rFonts w:cstheme="minorHAnsi"/>
          <w:b/>
          <w:i/>
          <w:u w:val="single"/>
          <w:lang w:val="en-CA"/>
        </w:rPr>
        <w:tab/>
        <w:t xml:space="preserve">Termination of the procedure for the adoption of zoning by-law number RU-944-05-2022 modifying zoning by-law number RU-902-01-2015, as amended, in order to add a new use Multi-family type dwelling </w:t>
      </w:r>
      <w:proofErr w:type="gramStart"/>
      <w:r w:rsidRPr="00DC6C5F">
        <w:rPr>
          <w:rFonts w:cstheme="minorHAnsi"/>
          <w:b/>
          <w:i/>
          <w:u w:val="single"/>
          <w:lang w:val="en-CA"/>
        </w:rPr>
        <w:t>( H</w:t>
      </w:r>
      <w:proofErr w:type="gramEnd"/>
      <w:r w:rsidRPr="00DC6C5F">
        <w:rPr>
          <w:rFonts w:cstheme="minorHAnsi"/>
          <w:b/>
          <w:i/>
          <w:u w:val="single"/>
          <w:lang w:val="en-CA"/>
        </w:rPr>
        <w:t>3) within Chapter 4: Provisions relating to the classification of uses and to authorize this new use Multi-family type dwelling (H3) within zone UL-01</w:t>
      </w:r>
    </w:p>
    <w:p w14:paraId="125F81D6" w14:textId="77777777" w:rsidR="00CA563D" w:rsidRPr="00DC6C5F" w:rsidRDefault="00CA563D" w:rsidP="008372E8">
      <w:pPr>
        <w:spacing w:after="0" w:line="252" w:lineRule="auto"/>
        <w:jc w:val="both"/>
        <w:rPr>
          <w:rFonts w:cstheme="minorHAnsi"/>
          <w:b/>
          <w:lang w:val="en-CA"/>
        </w:rPr>
      </w:pPr>
    </w:p>
    <w:p w14:paraId="7504AF2D" w14:textId="77777777" w:rsidR="00CA563D" w:rsidRPr="00DC6C5F" w:rsidRDefault="00CA563D" w:rsidP="008372E8">
      <w:pPr>
        <w:spacing w:after="0" w:line="252" w:lineRule="auto"/>
        <w:ind w:left="2268" w:hanging="2268"/>
        <w:jc w:val="both"/>
        <w:rPr>
          <w:rFonts w:cstheme="minorHAnsi"/>
        </w:rPr>
      </w:pPr>
      <w:r w:rsidRPr="00DC6C5F">
        <w:rPr>
          <w:rFonts w:cstheme="minorHAnsi"/>
        </w:rPr>
        <w:t>ATTENDU</w:t>
      </w:r>
      <w:r w:rsidRPr="00DC6C5F">
        <w:rPr>
          <w:rFonts w:cstheme="minorHAnsi"/>
        </w:rPr>
        <w:tab/>
        <w:t xml:space="preserve">qu’en vertu de la résolution 2022-05-146, un avis de motion pour la présentation du projet de règlement a été </w:t>
      </w:r>
      <w:r w:rsidRPr="00DC6C5F">
        <w:rPr>
          <w:rFonts w:cstheme="minorHAnsi"/>
        </w:rPr>
        <w:lastRenderedPageBreak/>
        <w:t>donné conformément à la Loi, lors de la séance ordinaire du 10 mai 2022;</w:t>
      </w:r>
    </w:p>
    <w:p w14:paraId="4FC159A4" w14:textId="77777777" w:rsidR="00CA563D" w:rsidRPr="00DC6C5F" w:rsidRDefault="00CA563D" w:rsidP="008372E8">
      <w:pPr>
        <w:spacing w:after="0" w:line="252" w:lineRule="auto"/>
        <w:ind w:left="2268" w:hanging="2268"/>
        <w:jc w:val="both"/>
        <w:rPr>
          <w:rFonts w:cstheme="minorHAnsi"/>
        </w:rPr>
      </w:pPr>
    </w:p>
    <w:p w14:paraId="4798D201" w14:textId="77777777" w:rsidR="00CA563D" w:rsidRPr="00DC6C5F" w:rsidRDefault="00CA563D" w:rsidP="008372E8">
      <w:pPr>
        <w:spacing w:after="0" w:line="252" w:lineRule="auto"/>
        <w:ind w:left="2268" w:hanging="2268"/>
        <w:jc w:val="both"/>
        <w:rPr>
          <w:rFonts w:cstheme="minorHAnsi"/>
          <w:i/>
          <w:iCs/>
          <w:lang w:val="en-CA"/>
        </w:rPr>
      </w:pPr>
      <w:r w:rsidRPr="00DC6C5F">
        <w:rPr>
          <w:rFonts w:cstheme="minorHAnsi"/>
          <w:i/>
          <w:iCs/>
          <w:lang w:val="en-CA"/>
        </w:rPr>
        <w:t>WHEREAS</w:t>
      </w:r>
      <w:r w:rsidRPr="00DC6C5F">
        <w:rPr>
          <w:rFonts w:cstheme="minorHAnsi"/>
          <w:i/>
          <w:iCs/>
          <w:lang w:val="en-CA"/>
        </w:rPr>
        <w:tab/>
        <w:t xml:space="preserve">by virtue of resolution 2022-05-146, a notice of motion for the presentation of the draft by-law was given in accordance with the Act, at the regular meeting of May 10, </w:t>
      </w:r>
      <w:proofErr w:type="gramStart"/>
      <w:r w:rsidRPr="00DC6C5F">
        <w:rPr>
          <w:rFonts w:cstheme="minorHAnsi"/>
          <w:i/>
          <w:iCs/>
          <w:lang w:val="en-CA"/>
        </w:rPr>
        <w:t>2022;</w:t>
      </w:r>
      <w:proofErr w:type="gramEnd"/>
    </w:p>
    <w:p w14:paraId="4CBD39A5" w14:textId="77777777" w:rsidR="00CA563D" w:rsidRPr="00DC6C5F" w:rsidRDefault="00CA563D" w:rsidP="008372E8">
      <w:pPr>
        <w:spacing w:after="0" w:line="252" w:lineRule="auto"/>
        <w:ind w:left="2268" w:hanging="2268"/>
        <w:jc w:val="both"/>
        <w:rPr>
          <w:rFonts w:cstheme="minorHAnsi"/>
          <w:lang w:val="en-CA"/>
        </w:rPr>
      </w:pPr>
    </w:p>
    <w:p w14:paraId="12593B26" w14:textId="77777777" w:rsidR="00CA563D" w:rsidRPr="00DC6C5F" w:rsidRDefault="00CA563D" w:rsidP="008372E8">
      <w:pPr>
        <w:spacing w:after="0" w:line="252" w:lineRule="auto"/>
        <w:ind w:left="2268" w:hanging="2268"/>
        <w:jc w:val="both"/>
        <w:rPr>
          <w:rFonts w:cstheme="minorHAnsi"/>
        </w:rPr>
      </w:pPr>
      <w:r w:rsidRPr="00DC6C5F">
        <w:rPr>
          <w:rFonts w:cstheme="minorHAnsi"/>
        </w:rPr>
        <w:t>ATTENDU</w:t>
      </w:r>
      <w:r w:rsidRPr="00DC6C5F">
        <w:rPr>
          <w:rFonts w:cstheme="minorHAnsi"/>
        </w:rPr>
        <w:tab/>
        <w:t>qu’en vertu de la résolution 2022-05-147, un projet de règlement a été adopté, conformément à la Loi, lors de la séance ordinaire 10 mai 2022;</w:t>
      </w:r>
    </w:p>
    <w:p w14:paraId="043EC9DF" w14:textId="77777777" w:rsidR="00CA563D" w:rsidRPr="00DC6C5F" w:rsidRDefault="00CA563D" w:rsidP="008372E8">
      <w:pPr>
        <w:spacing w:after="0" w:line="252" w:lineRule="auto"/>
        <w:ind w:left="2268" w:hanging="2268"/>
        <w:jc w:val="both"/>
        <w:rPr>
          <w:rFonts w:cstheme="minorHAnsi"/>
        </w:rPr>
      </w:pPr>
    </w:p>
    <w:p w14:paraId="77D311CD" w14:textId="77777777" w:rsidR="00CA563D" w:rsidRPr="00DC6C5F" w:rsidRDefault="00CA563D" w:rsidP="008372E8">
      <w:pPr>
        <w:spacing w:after="0" w:line="252" w:lineRule="auto"/>
        <w:ind w:left="2268" w:hanging="2268"/>
        <w:jc w:val="both"/>
        <w:rPr>
          <w:rFonts w:cstheme="minorHAnsi"/>
          <w:i/>
          <w:iCs/>
          <w:lang w:val="en-CA"/>
        </w:rPr>
      </w:pPr>
      <w:r w:rsidRPr="00DC6C5F">
        <w:rPr>
          <w:rFonts w:cstheme="minorHAnsi"/>
          <w:i/>
          <w:iCs/>
          <w:lang w:val="en-CA"/>
        </w:rPr>
        <w:t xml:space="preserve">WHEREAS </w:t>
      </w:r>
      <w:r w:rsidRPr="00DC6C5F">
        <w:rPr>
          <w:rFonts w:cstheme="minorHAnsi"/>
          <w:i/>
          <w:iCs/>
          <w:lang w:val="en-CA"/>
        </w:rPr>
        <w:tab/>
        <w:t xml:space="preserve">under the terms of resolution 2022-05-147, a draft by-law was adopted, in accordance with the Act, at the regular meeting of May 10, </w:t>
      </w:r>
      <w:proofErr w:type="gramStart"/>
      <w:r w:rsidRPr="00DC6C5F">
        <w:rPr>
          <w:rFonts w:cstheme="minorHAnsi"/>
          <w:i/>
          <w:iCs/>
          <w:lang w:val="en-CA"/>
        </w:rPr>
        <w:t>2022;</w:t>
      </w:r>
      <w:proofErr w:type="gramEnd"/>
    </w:p>
    <w:p w14:paraId="775EE29A" w14:textId="77777777" w:rsidR="00CA563D" w:rsidRPr="00DC6C5F" w:rsidRDefault="00CA563D" w:rsidP="008372E8">
      <w:pPr>
        <w:spacing w:after="0" w:line="252" w:lineRule="auto"/>
        <w:ind w:left="2268" w:hanging="2268"/>
        <w:jc w:val="both"/>
        <w:rPr>
          <w:rFonts w:cstheme="minorHAnsi"/>
          <w:lang w:val="en-CA"/>
        </w:rPr>
      </w:pPr>
    </w:p>
    <w:p w14:paraId="0E2814FA" w14:textId="77777777" w:rsidR="00CA563D" w:rsidRPr="00DC6C5F" w:rsidRDefault="00CA563D" w:rsidP="008372E8">
      <w:pPr>
        <w:spacing w:after="0" w:line="252" w:lineRule="auto"/>
        <w:ind w:left="2268" w:hanging="2268"/>
        <w:jc w:val="both"/>
        <w:rPr>
          <w:rFonts w:cstheme="minorHAnsi"/>
        </w:rPr>
      </w:pPr>
      <w:r w:rsidRPr="00DC6C5F">
        <w:rPr>
          <w:rFonts w:cstheme="minorHAnsi"/>
        </w:rPr>
        <w:t>ATTENDU</w:t>
      </w:r>
      <w:r w:rsidRPr="00DC6C5F">
        <w:rPr>
          <w:rFonts w:cstheme="minorHAnsi"/>
        </w:rPr>
        <w:tab/>
        <w:t>qu’en vertu de la résolution 2022-06-181, un second projet de règlement a été adopté, conformément à la Loi, lors de la séance ordinaire 14 juin 2022;</w:t>
      </w:r>
    </w:p>
    <w:p w14:paraId="32B96502" w14:textId="77777777" w:rsidR="00CA563D" w:rsidRPr="00DC6C5F" w:rsidRDefault="00CA563D" w:rsidP="008372E8">
      <w:pPr>
        <w:spacing w:after="0" w:line="252" w:lineRule="auto"/>
        <w:ind w:left="2268" w:hanging="2268"/>
        <w:jc w:val="both"/>
        <w:rPr>
          <w:rFonts w:cstheme="minorHAnsi"/>
        </w:rPr>
      </w:pPr>
    </w:p>
    <w:p w14:paraId="0D64BB52" w14:textId="77777777" w:rsidR="00CA563D" w:rsidRPr="00DC6C5F" w:rsidRDefault="00CA563D" w:rsidP="008372E8">
      <w:pPr>
        <w:spacing w:after="0" w:line="252" w:lineRule="auto"/>
        <w:ind w:left="2268" w:hanging="2268"/>
        <w:jc w:val="both"/>
        <w:rPr>
          <w:rFonts w:cstheme="minorHAnsi"/>
          <w:i/>
          <w:iCs/>
          <w:lang w:val="en-CA"/>
        </w:rPr>
      </w:pPr>
      <w:r w:rsidRPr="00DC6C5F">
        <w:rPr>
          <w:rFonts w:cstheme="minorHAnsi"/>
          <w:i/>
          <w:iCs/>
          <w:lang w:val="en-CA"/>
        </w:rPr>
        <w:t xml:space="preserve">WHEREAS </w:t>
      </w:r>
      <w:r w:rsidRPr="00DC6C5F">
        <w:rPr>
          <w:rFonts w:cstheme="minorHAnsi"/>
          <w:i/>
          <w:iCs/>
          <w:lang w:val="en-CA"/>
        </w:rPr>
        <w:tab/>
        <w:t xml:space="preserve">under the terms of resolution 2022-06-181, a second draft by-law was adopted, in accordance with the Act, at the regular meeting of June 14, </w:t>
      </w:r>
      <w:proofErr w:type="gramStart"/>
      <w:r w:rsidRPr="00DC6C5F">
        <w:rPr>
          <w:rFonts w:cstheme="minorHAnsi"/>
          <w:i/>
          <w:iCs/>
          <w:lang w:val="en-CA"/>
        </w:rPr>
        <w:t>2022;</w:t>
      </w:r>
      <w:proofErr w:type="gramEnd"/>
    </w:p>
    <w:p w14:paraId="7EAF9CFC" w14:textId="77777777" w:rsidR="00CA563D" w:rsidRPr="00E31508" w:rsidRDefault="00CA563D" w:rsidP="008372E8">
      <w:pPr>
        <w:spacing w:after="0" w:line="252" w:lineRule="auto"/>
        <w:ind w:left="2268" w:hanging="2268"/>
        <w:jc w:val="both"/>
        <w:rPr>
          <w:rFonts w:cstheme="minorHAnsi"/>
          <w:lang w:val="en-CA"/>
        </w:rPr>
      </w:pPr>
    </w:p>
    <w:p w14:paraId="322678F7" w14:textId="77777777" w:rsidR="00CA563D" w:rsidRPr="00DC6C5F" w:rsidRDefault="00CA563D" w:rsidP="008372E8">
      <w:pPr>
        <w:spacing w:after="0" w:line="252" w:lineRule="auto"/>
        <w:ind w:left="2268" w:hanging="2268"/>
        <w:jc w:val="both"/>
        <w:rPr>
          <w:rFonts w:cstheme="minorHAnsi"/>
          <w:i/>
          <w:iCs/>
        </w:rPr>
      </w:pPr>
      <w:r w:rsidRPr="00DC6C5F">
        <w:rPr>
          <w:rFonts w:cstheme="minorHAnsi"/>
        </w:rPr>
        <w:t>EN CONSÉQUENCE</w:t>
      </w:r>
      <w:r w:rsidRPr="00DC6C5F">
        <w:rPr>
          <w:rFonts w:cstheme="minorHAnsi"/>
        </w:rPr>
        <w:tab/>
        <w:t xml:space="preserve">il est proposé par </w:t>
      </w:r>
      <w:r>
        <w:rPr>
          <w:rFonts w:cstheme="minorHAnsi"/>
        </w:rPr>
        <w:t>le conseiller Carl Woodbury</w:t>
      </w:r>
      <w:r w:rsidRPr="00DC6C5F">
        <w:rPr>
          <w:rFonts w:cstheme="minorHAnsi"/>
        </w:rPr>
        <w:t xml:space="preserve"> et résolu que le conseil municipal :</w:t>
      </w:r>
    </w:p>
    <w:p w14:paraId="08FB7AAB" w14:textId="77777777" w:rsidR="00CA563D" w:rsidRPr="00DC6C5F" w:rsidRDefault="00CA563D" w:rsidP="008372E8">
      <w:pPr>
        <w:spacing w:after="0" w:line="252" w:lineRule="auto"/>
        <w:jc w:val="both"/>
        <w:rPr>
          <w:rFonts w:cstheme="minorHAnsi"/>
        </w:rPr>
      </w:pPr>
    </w:p>
    <w:p w14:paraId="329DAAEB" w14:textId="77777777" w:rsidR="00CA563D" w:rsidRDefault="00CA563D" w:rsidP="008372E8">
      <w:pPr>
        <w:numPr>
          <w:ilvl w:val="0"/>
          <w:numId w:val="38"/>
        </w:numPr>
        <w:spacing w:after="0" w:line="252" w:lineRule="auto"/>
        <w:ind w:left="2552" w:hanging="284"/>
        <w:jc w:val="both"/>
        <w:rPr>
          <w:rFonts w:cstheme="minorHAnsi"/>
        </w:rPr>
      </w:pPr>
      <w:proofErr w:type="gramStart"/>
      <w:r w:rsidRPr="00DC6C5F">
        <w:rPr>
          <w:rFonts w:cstheme="minorHAnsi"/>
        </w:rPr>
        <w:t>abroge</w:t>
      </w:r>
      <w:proofErr w:type="gramEnd"/>
      <w:r w:rsidRPr="00DC6C5F">
        <w:rPr>
          <w:rFonts w:cstheme="minorHAnsi"/>
        </w:rPr>
        <w:t xml:space="preserve"> les résolutions 2022-05-146, 2022-05-147 et 2022-06-181 et que le conseil municipal les déclare nulles et de nullité absolue;</w:t>
      </w:r>
    </w:p>
    <w:p w14:paraId="65B2C712" w14:textId="77777777" w:rsidR="00CA563D" w:rsidRDefault="00CA563D" w:rsidP="008372E8">
      <w:pPr>
        <w:spacing w:after="0" w:line="252" w:lineRule="auto"/>
        <w:ind w:left="2552"/>
        <w:jc w:val="both"/>
        <w:rPr>
          <w:rFonts w:cstheme="minorHAnsi"/>
        </w:rPr>
      </w:pPr>
    </w:p>
    <w:p w14:paraId="168BE53E" w14:textId="77777777" w:rsidR="00CA563D" w:rsidRPr="00DC6C5F" w:rsidRDefault="00CA563D" w:rsidP="008372E8">
      <w:pPr>
        <w:numPr>
          <w:ilvl w:val="0"/>
          <w:numId w:val="38"/>
        </w:numPr>
        <w:spacing w:after="0" w:line="252" w:lineRule="auto"/>
        <w:ind w:left="2552" w:hanging="284"/>
        <w:jc w:val="both"/>
        <w:rPr>
          <w:rFonts w:cstheme="minorHAnsi"/>
        </w:rPr>
      </w:pPr>
      <w:proofErr w:type="gramStart"/>
      <w:r w:rsidRPr="00DC6C5F">
        <w:rPr>
          <w:rFonts w:cstheme="minorHAnsi"/>
        </w:rPr>
        <w:t>abroge</w:t>
      </w:r>
      <w:proofErr w:type="gramEnd"/>
      <w:r w:rsidRPr="00DC6C5F">
        <w:rPr>
          <w:rFonts w:cstheme="minorHAnsi"/>
        </w:rPr>
        <w:t xml:space="preserve"> le second projet de règlement de zonage numéro RU-944-05-2022 modifiant le règlement de zonage numéro RU-902-01-2015, tel qu’amendé, afin d’ajouter un nouvel usage Habitation de type multifamilial (H3) à même le Chapitre 4 : Dispositions relatives à la classification des usages et d’autoriser ce nouvel usage Habitation de type multifamilial (H3) au sein de la zone UL-01.</w:t>
      </w:r>
    </w:p>
    <w:p w14:paraId="0FE63DFD" w14:textId="77777777" w:rsidR="00CA563D" w:rsidRPr="00DC6C5F" w:rsidRDefault="00CA563D" w:rsidP="008372E8">
      <w:pPr>
        <w:spacing w:after="0" w:line="252" w:lineRule="auto"/>
        <w:jc w:val="both"/>
        <w:rPr>
          <w:rFonts w:cstheme="minorHAnsi"/>
        </w:rPr>
      </w:pPr>
    </w:p>
    <w:p w14:paraId="0EE4CACF" w14:textId="77777777" w:rsidR="00CA563D" w:rsidRPr="00DC6C5F" w:rsidRDefault="00CA563D" w:rsidP="008372E8">
      <w:pPr>
        <w:spacing w:after="0" w:line="252" w:lineRule="auto"/>
        <w:ind w:left="2268" w:hanging="2268"/>
        <w:jc w:val="both"/>
        <w:rPr>
          <w:rFonts w:cstheme="minorHAnsi"/>
          <w:i/>
          <w:iCs/>
          <w:lang w:val="en-CA"/>
        </w:rPr>
      </w:pPr>
      <w:proofErr w:type="gramStart"/>
      <w:r w:rsidRPr="00DC6C5F">
        <w:rPr>
          <w:rFonts w:cstheme="minorHAnsi"/>
          <w:i/>
          <w:iCs/>
          <w:lang w:val="en-CA"/>
        </w:rPr>
        <w:t>THEREFORE</w:t>
      </w:r>
      <w:proofErr w:type="gramEnd"/>
      <w:r w:rsidRPr="00DC6C5F">
        <w:rPr>
          <w:rFonts w:cstheme="minorHAnsi"/>
          <w:i/>
          <w:iCs/>
          <w:lang w:val="en-CA"/>
        </w:rPr>
        <w:t xml:space="preserve"> </w:t>
      </w:r>
      <w:r w:rsidRPr="00DC6C5F">
        <w:rPr>
          <w:rFonts w:cstheme="minorHAnsi"/>
          <w:i/>
          <w:iCs/>
          <w:lang w:val="en-CA"/>
        </w:rPr>
        <w:tab/>
        <w:t xml:space="preserve">it is proposed by Councillor </w:t>
      </w:r>
      <w:r>
        <w:rPr>
          <w:rFonts w:cstheme="minorHAnsi"/>
          <w:i/>
          <w:iCs/>
          <w:lang w:val="en-CA"/>
        </w:rPr>
        <w:t>Carl Woodbury</w:t>
      </w:r>
      <w:r w:rsidRPr="00DC6C5F">
        <w:rPr>
          <w:rFonts w:cstheme="minorHAnsi"/>
          <w:i/>
          <w:iCs/>
          <w:lang w:val="en-CA"/>
        </w:rPr>
        <w:t xml:space="preserve"> and resolved that the municipal council:</w:t>
      </w:r>
    </w:p>
    <w:p w14:paraId="7A452E01" w14:textId="77777777" w:rsidR="00CA563D" w:rsidRPr="00DC6C5F" w:rsidRDefault="00CA563D" w:rsidP="008372E8">
      <w:pPr>
        <w:spacing w:after="0" w:line="252" w:lineRule="auto"/>
        <w:jc w:val="both"/>
        <w:rPr>
          <w:rFonts w:cstheme="minorHAnsi"/>
          <w:i/>
          <w:iCs/>
          <w:lang w:val="en-CA"/>
        </w:rPr>
      </w:pPr>
    </w:p>
    <w:p w14:paraId="4B02CF27" w14:textId="77777777" w:rsidR="00CA563D" w:rsidRDefault="00CA563D" w:rsidP="008372E8">
      <w:pPr>
        <w:numPr>
          <w:ilvl w:val="0"/>
          <w:numId w:val="38"/>
        </w:numPr>
        <w:spacing w:after="0" w:line="252" w:lineRule="auto"/>
        <w:ind w:left="2552" w:hanging="284"/>
        <w:jc w:val="both"/>
        <w:rPr>
          <w:rFonts w:cstheme="minorHAnsi"/>
          <w:i/>
          <w:iCs/>
          <w:lang w:val="en-CA"/>
        </w:rPr>
      </w:pPr>
      <w:r w:rsidRPr="00DC6C5F">
        <w:rPr>
          <w:rFonts w:cstheme="minorHAnsi"/>
          <w:i/>
          <w:iCs/>
          <w:lang w:val="en-CA"/>
        </w:rPr>
        <w:t xml:space="preserve">repeals resolutions 2022-05-146, 2022-05-147 and 2022-06-181 and that the municipal council declares them null and </w:t>
      </w:r>
      <w:proofErr w:type="gramStart"/>
      <w:r w:rsidRPr="00DC6C5F">
        <w:rPr>
          <w:rFonts w:cstheme="minorHAnsi"/>
          <w:i/>
          <w:iCs/>
          <w:lang w:val="en-CA"/>
        </w:rPr>
        <w:t>void;</w:t>
      </w:r>
      <w:proofErr w:type="gramEnd"/>
      <w:r w:rsidRPr="00DC6C5F">
        <w:rPr>
          <w:rFonts w:cstheme="minorHAnsi"/>
          <w:i/>
          <w:iCs/>
          <w:lang w:val="en-CA"/>
        </w:rPr>
        <w:t xml:space="preserve"> </w:t>
      </w:r>
    </w:p>
    <w:p w14:paraId="45D1EF7F" w14:textId="77777777" w:rsidR="00CA563D" w:rsidRDefault="00CA563D" w:rsidP="008372E8">
      <w:pPr>
        <w:spacing w:after="0" w:line="252" w:lineRule="auto"/>
        <w:ind w:left="2552"/>
        <w:jc w:val="both"/>
        <w:rPr>
          <w:rFonts w:cstheme="minorHAnsi"/>
          <w:i/>
          <w:iCs/>
          <w:lang w:val="en-CA"/>
        </w:rPr>
      </w:pPr>
    </w:p>
    <w:p w14:paraId="21DDBD4C" w14:textId="684601ED" w:rsidR="00CA563D" w:rsidRDefault="00CA563D" w:rsidP="008372E8">
      <w:pPr>
        <w:numPr>
          <w:ilvl w:val="0"/>
          <w:numId w:val="38"/>
        </w:numPr>
        <w:spacing w:after="0" w:line="252" w:lineRule="auto"/>
        <w:ind w:left="2552" w:hanging="284"/>
        <w:jc w:val="both"/>
        <w:rPr>
          <w:rFonts w:cstheme="minorHAnsi"/>
          <w:i/>
          <w:iCs/>
          <w:lang w:val="en-CA"/>
        </w:rPr>
      </w:pPr>
      <w:r w:rsidRPr="00DC6C5F">
        <w:rPr>
          <w:rFonts w:cstheme="minorHAnsi"/>
          <w:i/>
          <w:iCs/>
          <w:lang w:val="en-CA"/>
        </w:rPr>
        <w:t xml:space="preserve">repeals second draft by-law number RU-944-05-2022 modifying zoning by-law number RU-902-01-2015, as amended, in order to add a new use Multi-family type dwelling </w:t>
      </w:r>
      <w:proofErr w:type="gramStart"/>
      <w:r w:rsidRPr="00DC6C5F">
        <w:rPr>
          <w:rFonts w:cstheme="minorHAnsi"/>
          <w:i/>
          <w:iCs/>
          <w:lang w:val="en-CA"/>
        </w:rPr>
        <w:t>( H</w:t>
      </w:r>
      <w:proofErr w:type="gramEnd"/>
      <w:r w:rsidRPr="00DC6C5F">
        <w:rPr>
          <w:rFonts w:cstheme="minorHAnsi"/>
          <w:i/>
          <w:iCs/>
          <w:lang w:val="en-CA"/>
        </w:rPr>
        <w:t>3) within Chapter 4: Provisions relating to the classification of uses and to authorize this new use Multi-family type dwelling (H3) within zone UL-01.</w:t>
      </w:r>
    </w:p>
    <w:p w14:paraId="60C4CA4C" w14:textId="77777777" w:rsidR="00CA563D" w:rsidRPr="00DC6C5F" w:rsidRDefault="00CA563D" w:rsidP="008372E8">
      <w:pPr>
        <w:spacing w:after="0" w:line="252" w:lineRule="auto"/>
        <w:ind w:left="2552"/>
        <w:jc w:val="both"/>
        <w:rPr>
          <w:rFonts w:cstheme="minorHAnsi"/>
          <w:i/>
          <w:iCs/>
          <w:lang w:val="en-CA"/>
        </w:rPr>
      </w:pPr>
    </w:p>
    <w:p w14:paraId="6379367C" w14:textId="77777777" w:rsidR="00C32EF3" w:rsidRDefault="00C32EF3" w:rsidP="008372E8">
      <w:pPr>
        <w:spacing w:after="0" w:line="252" w:lineRule="auto"/>
        <w:jc w:val="right"/>
        <w:rPr>
          <w:rFonts w:cstheme="minorHAnsi"/>
        </w:rPr>
      </w:pPr>
      <w:r w:rsidRPr="00AB397E">
        <w:rPr>
          <w:rFonts w:cstheme="minorHAnsi"/>
        </w:rPr>
        <w:t>Adopté à l’unanimité des conseillers</w:t>
      </w:r>
    </w:p>
    <w:p w14:paraId="3C2C1AC0" w14:textId="77777777" w:rsidR="00C32EF3" w:rsidRDefault="00C32EF3"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30AFA37" w14:textId="77777777" w:rsidR="009A60A0" w:rsidRPr="00B40ABD" w:rsidRDefault="009A60A0" w:rsidP="008372E8">
      <w:pPr>
        <w:spacing w:after="0" w:line="252" w:lineRule="auto"/>
        <w:jc w:val="right"/>
        <w:rPr>
          <w:rFonts w:cstheme="minorHAnsi"/>
          <w:i/>
        </w:rPr>
      </w:pPr>
    </w:p>
    <w:p w14:paraId="43A34FB9" w14:textId="77777777" w:rsidR="004D7931" w:rsidRPr="00BB1609" w:rsidRDefault="004D7931" w:rsidP="008372E8">
      <w:pPr>
        <w:spacing w:after="0" w:line="252" w:lineRule="auto"/>
        <w:jc w:val="both"/>
        <w:rPr>
          <w:rFonts w:cstheme="minorHAnsi"/>
          <w:b/>
          <w:u w:val="single"/>
        </w:rPr>
      </w:pPr>
      <w:r w:rsidRPr="00F64ED1">
        <w:rPr>
          <w:rFonts w:cstheme="minorHAnsi"/>
          <w:b/>
          <w:strike/>
          <w:u w:val="single"/>
        </w:rPr>
        <w:t>2022-08-</w:t>
      </w:r>
      <w:bookmarkStart w:id="8" w:name="_Hlk110584024"/>
      <w:r w:rsidRPr="00F64ED1">
        <w:rPr>
          <w:rFonts w:cstheme="minorHAnsi"/>
          <w:b/>
          <w:strike/>
          <w:u w:val="single"/>
        </w:rPr>
        <w:t>XXX</w:t>
      </w:r>
      <w:r>
        <w:rPr>
          <w:rFonts w:cstheme="minorHAnsi"/>
          <w:b/>
          <w:u w:val="single"/>
        </w:rPr>
        <w:tab/>
        <w:t xml:space="preserve">Autorisation de signer un bail avec le </w:t>
      </w:r>
      <w:bookmarkStart w:id="9" w:name="_Hlk110342105"/>
      <w:proofErr w:type="gramStart"/>
      <w:r>
        <w:rPr>
          <w:rFonts w:cstheme="minorHAnsi"/>
          <w:b/>
          <w:u w:val="single"/>
        </w:rPr>
        <w:t>Ministère de l’Environnement</w:t>
      </w:r>
      <w:proofErr w:type="gramEnd"/>
      <w:r>
        <w:rPr>
          <w:rFonts w:cstheme="minorHAnsi"/>
          <w:b/>
          <w:u w:val="single"/>
        </w:rPr>
        <w:t xml:space="preserve"> et de la lutte contre les changements climatiques </w:t>
      </w:r>
      <w:bookmarkEnd w:id="9"/>
      <w:r>
        <w:rPr>
          <w:rFonts w:cstheme="minorHAnsi"/>
          <w:b/>
          <w:u w:val="single"/>
        </w:rPr>
        <w:t>concernant l’alluvion qui s’est formée devant la plage du Camping des Chutes-de-la-Rouge</w:t>
      </w:r>
      <w:bookmarkEnd w:id="8"/>
    </w:p>
    <w:p w14:paraId="1A91DE66" w14:textId="77777777" w:rsidR="004D7931" w:rsidRPr="00E83D49" w:rsidRDefault="004D7931" w:rsidP="008372E8">
      <w:pPr>
        <w:spacing w:line="252" w:lineRule="auto"/>
        <w:jc w:val="both"/>
        <w:rPr>
          <w:rFonts w:cstheme="minorHAnsi"/>
          <w:b/>
          <w:i/>
          <w:lang w:val="en-CA"/>
        </w:rPr>
      </w:pPr>
      <w:r w:rsidRPr="00F64ED1">
        <w:rPr>
          <w:rFonts w:cstheme="minorHAnsi"/>
          <w:b/>
          <w:i/>
          <w:strike/>
          <w:u w:val="single"/>
          <w:lang w:val="en-CA"/>
        </w:rPr>
        <w:lastRenderedPageBreak/>
        <w:t>2022-08-XXX</w:t>
      </w:r>
      <w:r w:rsidRPr="00E83D49">
        <w:rPr>
          <w:rFonts w:cstheme="minorHAnsi"/>
          <w:b/>
          <w:i/>
          <w:u w:val="single"/>
          <w:lang w:val="en-CA"/>
        </w:rPr>
        <w:tab/>
        <w:t>Authorization to sign a lease with the Ministry of Environment and Climate Change concerning the alluvium that formed in front of the beach of Camping des Chutes-de-la-Rouge</w:t>
      </w:r>
    </w:p>
    <w:p w14:paraId="690DABD2" w14:textId="77777777" w:rsidR="004D7931" w:rsidRPr="00BB1609" w:rsidRDefault="004D7931" w:rsidP="008372E8">
      <w:pPr>
        <w:spacing w:line="252" w:lineRule="auto"/>
        <w:jc w:val="both"/>
        <w:rPr>
          <w:rFonts w:cstheme="minorHAnsi"/>
          <w:color w:val="000000"/>
        </w:rPr>
      </w:pPr>
      <w:r>
        <w:rPr>
          <w:rFonts w:cstheme="minorHAnsi"/>
          <w:color w:val="000000"/>
        </w:rPr>
        <w:t>Sur recommandation du Directeur général, le Maire reporte ce point à une séance ultérieure.</w:t>
      </w:r>
    </w:p>
    <w:p w14:paraId="1259C98D" w14:textId="1139D1DA" w:rsidR="00B76785" w:rsidRDefault="004D7931" w:rsidP="008372E8">
      <w:pPr>
        <w:spacing w:line="252" w:lineRule="auto"/>
        <w:jc w:val="both"/>
        <w:rPr>
          <w:rFonts w:cstheme="minorHAnsi"/>
          <w:color w:val="000000"/>
          <w:lang w:val="en-CA"/>
        </w:rPr>
      </w:pPr>
      <w:r w:rsidRPr="00360C5C">
        <w:rPr>
          <w:rFonts w:cstheme="minorHAnsi"/>
          <w:color w:val="000000"/>
          <w:lang w:val="en-CA"/>
        </w:rPr>
        <w:t>On the recommendation of the Director General, the Mayor postpones this item to a later meeting.</w:t>
      </w:r>
    </w:p>
    <w:p w14:paraId="7D662016" w14:textId="77777777" w:rsidR="00B26DE1" w:rsidRPr="00BB1609" w:rsidRDefault="00B26DE1" w:rsidP="008372E8">
      <w:pPr>
        <w:pStyle w:val="Sansinterligne"/>
        <w:spacing w:line="252" w:lineRule="auto"/>
        <w:jc w:val="both"/>
        <w:rPr>
          <w:rFonts w:cstheme="minorHAnsi"/>
          <w:b/>
          <w:u w:val="single"/>
        </w:rPr>
      </w:pPr>
      <w:r w:rsidRPr="00BB1609">
        <w:rPr>
          <w:rFonts w:cstheme="minorHAnsi"/>
          <w:b/>
          <w:u w:val="single"/>
        </w:rPr>
        <w:t>2022-08-</w:t>
      </w:r>
      <w:r>
        <w:rPr>
          <w:rFonts w:cstheme="minorHAnsi"/>
          <w:b/>
          <w:u w:val="single"/>
        </w:rPr>
        <w:t>230</w:t>
      </w:r>
      <w:r w:rsidRPr="00BB1609">
        <w:rPr>
          <w:rFonts w:cstheme="minorHAnsi"/>
          <w:b/>
          <w:u w:val="single"/>
        </w:rPr>
        <w:tab/>
      </w:r>
      <w:r w:rsidRPr="0072338C">
        <w:rPr>
          <w:rFonts w:cstheme="minorHAnsi"/>
          <w:b/>
          <w:u w:val="single"/>
        </w:rPr>
        <w:t>Municipalisation du chemin public ouvert au public – rue Baillargeon (tronçon)</w:t>
      </w:r>
    </w:p>
    <w:p w14:paraId="51E9DC16" w14:textId="77777777" w:rsidR="00B26DE1" w:rsidRPr="00BB1609" w:rsidRDefault="00B26DE1" w:rsidP="008372E8">
      <w:pPr>
        <w:pStyle w:val="Sansinterligne"/>
        <w:spacing w:line="252" w:lineRule="auto"/>
        <w:jc w:val="both"/>
        <w:rPr>
          <w:rFonts w:cstheme="minorHAnsi"/>
          <w:b/>
          <w:u w:val="single"/>
        </w:rPr>
      </w:pPr>
    </w:p>
    <w:p w14:paraId="13AD07A5" w14:textId="77777777" w:rsidR="00B26DE1" w:rsidRPr="00A000C7" w:rsidRDefault="00B26DE1" w:rsidP="008372E8">
      <w:pPr>
        <w:pStyle w:val="Sansinterligne"/>
        <w:spacing w:line="252" w:lineRule="auto"/>
        <w:jc w:val="both"/>
        <w:rPr>
          <w:rFonts w:cstheme="minorHAnsi"/>
          <w:b/>
          <w:i/>
          <w:u w:val="single"/>
          <w:lang w:val="en-CA"/>
        </w:rPr>
      </w:pPr>
      <w:r w:rsidRPr="00A000C7">
        <w:rPr>
          <w:rFonts w:cstheme="minorHAnsi"/>
          <w:b/>
          <w:i/>
          <w:u w:val="single"/>
          <w:lang w:val="en-CA"/>
        </w:rPr>
        <w:t>2022-08-</w:t>
      </w:r>
      <w:r>
        <w:rPr>
          <w:rFonts w:cstheme="minorHAnsi"/>
          <w:b/>
          <w:i/>
          <w:u w:val="single"/>
          <w:lang w:val="en-CA"/>
        </w:rPr>
        <w:t>230</w:t>
      </w:r>
      <w:r w:rsidRPr="00A000C7">
        <w:rPr>
          <w:rFonts w:cstheme="minorHAnsi"/>
          <w:b/>
          <w:i/>
          <w:u w:val="single"/>
          <w:lang w:val="en-CA"/>
        </w:rPr>
        <w:tab/>
        <w:t>Municipalization of the public road open to the public – rue Baillargeon (section)</w:t>
      </w:r>
    </w:p>
    <w:p w14:paraId="700AFBA3" w14:textId="77777777" w:rsidR="00B26DE1" w:rsidRPr="00A000C7" w:rsidRDefault="00B26DE1" w:rsidP="008372E8">
      <w:pPr>
        <w:tabs>
          <w:tab w:val="left" w:pos="1418"/>
        </w:tabs>
        <w:spacing w:after="0" w:line="252" w:lineRule="auto"/>
        <w:jc w:val="both"/>
        <w:rPr>
          <w:rFonts w:cstheme="minorHAnsi"/>
          <w:lang w:val="en-CA"/>
        </w:rPr>
      </w:pPr>
    </w:p>
    <w:p w14:paraId="70648CFB" w14:textId="77777777" w:rsidR="00B26DE1" w:rsidRDefault="00B26DE1" w:rsidP="008372E8">
      <w:pPr>
        <w:spacing w:line="252" w:lineRule="auto"/>
        <w:ind w:left="2268" w:hanging="2268"/>
        <w:jc w:val="both"/>
      </w:pPr>
      <w:r>
        <w:t xml:space="preserve">CONSIDÉRANT </w:t>
      </w:r>
      <w:r>
        <w:tab/>
        <w:t>que la Municipalité de Grenville-sur-la-Rouge souhaite régulariser son titre de propriété relativement à l’emprise de la rue Baillargeon, dans son tronçon ouest, se trouvant sur son territoire, puisque cette voie est ouverte à la circulation publique depuis plus de dix (10) ans, mais n’est pas inscrite au bureau de la publicité des droits, au nom de la Municipalité de Grenville-sur-la-Rouge;</w:t>
      </w:r>
    </w:p>
    <w:p w14:paraId="5C816142" w14:textId="77777777" w:rsidR="00B26DE1" w:rsidRPr="004420BD" w:rsidRDefault="00B26DE1" w:rsidP="008372E8">
      <w:pPr>
        <w:spacing w:line="252" w:lineRule="auto"/>
        <w:ind w:left="2268" w:hanging="2268"/>
        <w:jc w:val="both"/>
        <w:rPr>
          <w:i/>
          <w:iCs/>
          <w:lang w:val="en-CA"/>
        </w:rPr>
      </w:pPr>
      <w:r w:rsidRPr="004420BD">
        <w:rPr>
          <w:i/>
          <w:iCs/>
          <w:lang w:val="en-CA"/>
        </w:rPr>
        <w:t xml:space="preserve">WHEREAS </w:t>
      </w:r>
      <w:r>
        <w:rPr>
          <w:i/>
          <w:iCs/>
          <w:lang w:val="en-CA"/>
        </w:rPr>
        <w:tab/>
      </w:r>
      <w:r w:rsidRPr="004420BD">
        <w:rPr>
          <w:i/>
          <w:iCs/>
          <w:lang w:val="en-CA"/>
        </w:rPr>
        <w:t>the Municipality of Grenville-sur-la-Rouge wishes to regularize its property title with respect to the right-of-way of Baillargeon Street, in its western section, located on its territory, since this road has been open to public traffic for over ten (10) years old, but is not registered at the registry office, in the name of the Municipality of Grenville-sur-la-</w:t>
      </w:r>
      <w:proofErr w:type="gramStart"/>
      <w:r w:rsidRPr="004420BD">
        <w:rPr>
          <w:i/>
          <w:iCs/>
          <w:lang w:val="en-CA"/>
        </w:rPr>
        <w:t>Rouge;</w:t>
      </w:r>
      <w:proofErr w:type="gramEnd"/>
    </w:p>
    <w:p w14:paraId="6A7D065A" w14:textId="77777777" w:rsidR="00B26DE1" w:rsidRDefault="00B26DE1" w:rsidP="008372E8">
      <w:pPr>
        <w:spacing w:line="252" w:lineRule="auto"/>
        <w:ind w:left="2268" w:hanging="2268"/>
        <w:jc w:val="both"/>
      </w:pPr>
      <w:r>
        <w:t xml:space="preserve">CONSIDÉRANT </w:t>
      </w:r>
      <w:r>
        <w:tab/>
        <w:t>que le tronçon de la rue Baillargeon visé correspond au lot distinct numéro CINQ MILLIONS NEUF CENT VINGT-SEPT MILLE CENT QUATORZE (5 927 114) du Cadastre du Québec, circonscription foncière d’Argenteuil, d’une superficie de 5 920,8 mètres carrés;</w:t>
      </w:r>
    </w:p>
    <w:p w14:paraId="5969A1AE" w14:textId="77777777" w:rsidR="00B26DE1" w:rsidRPr="005820F4" w:rsidRDefault="00B26DE1" w:rsidP="008372E8">
      <w:pPr>
        <w:spacing w:line="252" w:lineRule="auto"/>
        <w:ind w:left="2268" w:hanging="2268"/>
        <w:jc w:val="both"/>
        <w:rPr>
          <w:i/>
          <w:iCs/>
          <w:lang w:val="en-CA"/>
        </w:rPr>
      </w:pPr>
      <w:r w:rsidRPr="005820F4">
        <w:rPr>
          <w:i/>
          <w:iCs/>
          <w:lang w:val="en-CA"/>
        </w:rPr>
        <w:t xml:space="preserve">WHEREAS </w:t>
      </w:r>
      <w:r>
        <w:rPr>
          <w:i/>
          <w:iCs/>
          <w:lang w:val="en-CA"/>
        </w:rPr>
        <w:tab/>
      </w:r>
      <w:r w:rsidRPr="005820F4">
        <w:rPr>
          <w:i/>
          <w:iCs/>
          <w:lang w:val="en-CA"/>
        </w:rPr>
        <w:t>the section of rue Baillargeon in question corresponds to distinct lot number FIVE MILLION NINE HUNDRED AND TWENTY-SEVEN THOUSAND HUNDRED AND FOURTEEN (5,927,114) of the Quebec Cadastre, registration division of Argenteuil, with an area of 5,920.8 squares</w:t>
      </w:r>
      <w:r w:rsidRPr="006C2F4A">
        <w:rPr>
          <w:i/>
          <w:iCs/>
          <w:lang w:val="en-CA"/>
        </w:rPr>
        <w:t xml:space="preserve"> </w:t>
      </w:r>
      <w:proofErr w:type="gramStart"/>
      <w:r w:rsidRPr="005820F4">
        <w:rPr>
          <w:i/>
          <w:iCs/>
          <w:lang w:val="en-CA"/>
        </w:rPr>
        <w:t>meters;</w:t>
      </w:r>
      <w:proofErr w:type="gramEnd"/>
    </w:p>
    <w:p w14:paraId="446C7B22" w14:textId="77777777" w:rsidR="00B26DE1" w:rsidRDefault="00B26DE1" w:rsidP="008372E8">
      <w:pPr>
        <w:spacing w:line="252" w:lineRule="auto"/>
        <w:ind w:left="2268" w:hanging="2268"/>
        <w:jc w:val="both"/>
      </w:pPr>
      <w:r>
        <w:t xml:space="preserve">CONSIDÉRANT </w:t>
      </w:r>
      <w:r>
        <w:tab/>
        <w:t>que la Municipalité n’a pas prélevé de taxes foncières sur le lot numéro 5 927 114 depuis plus de 10 ans;</w:t>
      </w:r>
    </w:p>
    <w:p w14:paraId="10BCA8E9" w14:textId="77777777" w:rsidR="00B26DE1" w:rsidRPr="00573893" w:rsidRDefault="00B26DE1" w:rsidP="008372E8">
      <w:pPr>
        <w:spacing w:line="252" w:lineRule="auto"/>
        <w:ind w:left="2268" w:hanging="2268"/>
        <w:jc w:val="both"/>
        <w:rPr>
          <w:i/>
          <w:iCs/>
          <w:lang w:val="en-CA"/>
        </w:rPr>
      </w:pPr>
      <w:r w:rsidRPr="00573893">
        <w:rPr>
          <w:i/>
          <w:iCs/>
          <w:lang w:val="en-CA"/>
        </w:rPr>
        <w:t xml:space="preserve">WHEREAS </w:t>
      </w:r>
      <w:r>
        <w:rPr>
          <w:i/>
          <w:iCs/>
          <w:lang w:val="en-CA"/>
        </w:rPr>
        <w:tab/>
      </w:r>
      <w:r w:rsidRPr="00573893">
        <w:rPr>
          <w:i/>
          <w:iCs/>
          <w:lang w:val="en-CA"/>
        </w:rPr>
        <w:t xml:space="preserve">the Municipality has not levied property taxes on lot number 5 927 114 for over 10 </w:t>
      </w:r>
      <w:proofErr w:type="gramStart"/>
      <w:r w:rsidRPr="00573893">
        <w:rPr>
          <w:i/>
          <w:iCs/>
          <w:lang w:val="en-CA"/>
        </w:rPr>
        <w:t>years;</w:t>
      </w:r>
      <w:proofErr w:type="gramEnd"/>
    </w:p>
    <w:p w14:paraId="30A8B927" w14:textId="77777777" w:rsidR="00B26DE1" w:rsidRDefault="00B26DE1" w:rsidP="008372E8">
      <w:pPr>
        <w:spacing w:line="252" w:lineRule="auto"/>
        <w:ind w:left="2268" w:hanging="2268"/>
        <w:jc w:val="both"/>
      </w:pPr>
      <w:r>
        <w:t xml:space="preserve">CONSIDÉRANT </w:t>
      </w:r>
      <w:r>
        <w:tab/>
        <w:t xml:space="preserve">que la Municipalité est en mesure, dans les circonstances, de procéder en vertu des articles 72 et 73 de la </w:t>
      </w:r>
      <w:r>
        <w:rPr>
          <w:i/>
          <w:iCs/>
        </w:rPr>
        <w:t>Loi sur les compétences municipales</w:t>
      </w:r>
      <w:r>
        <w:t xml:space="preserve"> pour lui permettre de devenir propriétaire du lot numéro 5 927 114;</w:t>
      </w:r>
    </w:p>
    <w:p w14:paraId="53D3E415" w14:textId="77777777" w:rsidR="00B26DE1" w:rsidRPr="00573893" w:rsidRDefault="00B26DE1" w:rsidP="008372E8">
      <w:pPr>
        <w:spacing w:line="252" w:lineRule="auto"/>
        <w:ind w:left="2268" w:hanging="2268"/>
        <w:jc w:val="both"/>
        <w:rPr>
          <w:i/>
          <w:iCs/>
          <w:lang w:val="en-CA"/>
        </w:rPr>
      </w:pPr>
      <w:r w:rsidRPr="00573893">
        <w:rPr>
          <w:i/>
          <w:iCs/>
          <w:lang w:val="en-CA"/>
        </w:rPr>
        <w:t xml:space="preserve">WHEREAS </w:t>
      </w:r>
      <w:r>
        <w:rPr>
          <w:i/>
          <w:iCs/>
          <w:lang w:val="en-CA"/>
        </w:rPr>
        <w:tab/>
      </w:r>
      <w:r w:rsidRPr="00573893">
        <w:rPr>
          <w:i/>
          <w:iCs/>
          <w:lang w:val="en-CA"/>
        </w:rPr>
        <w:t xml:space="preserve">the Municipality is able, under the circumstances, to proceed under articles 72 and 73 of the Municipal Powers Act to allow it to become the owner of lot number </w:t>
      </w:r>
      <w:proofErr w:type="gramStart"/>
      <w:r w:rsidRPr="00573893">
        <w:rPr>
          <w:i/>
          <w:iCs/>
          <w:lang w:val="en-CA"/>
        </w:rPr>
        <w:t>5 927 114;</w:t>
      </w:r>
      <w:proofErr w:type="gramEnd"/>
    </w:p>
    <w:p w14:paraId="02E1EE72" w14:textId="77777777" w:rsidR="00B26DE1" w:rsidRDefault="00B26DE1" w:rsidP="008372E8">
      <w:pPr>
        <w:spacing w:line="252" w:lineRule="auto"/>
        <w:ind w:left="2268" w:hanging="2268"/>
        <w:jc w:val="both"/>
      </w:pPr>
      <w:r>
        <w:lastRenderedPageBreak/>
        <w:t xml:space="preserve">CONSIDÉRANT </w:t>
      </w:r>
      <w:r>
        <w:tab/>
        <w:t>que la Municipalité n’a pas à faire préparer une description technique par un arpenteur-géomètre puisque l’assiette de la voie ouverte à la circulation publique correspond à l’assiette du lot numéro 5 927 114 du Cadastre du Québec, circonscription foncière d’Argenteuil;</w:t>
      </w:r>
    </w:p>
    <w:p w14:paraId="308545B6" w14:textId="77777777" w:rsidR="00B26DE1" w:rsidRPr="0050753B" w:rsidRDefault="00B26DE1" w:rsidP="008372E8">
      <w:pPr>
        <w:spacing w:line="252" w:lineRule="auto"/>
        <w:ind w:left="2268" w:hanging="2268"/>
        <w:jc w:val="both"/>
        <w:rPr>
          <w:i/>
          <w:iCs/>
          <w:lang w:val="en-CA"/>
        </w:rPr>
      </w:pPr>
      <w:r w:rsidRPr="0050753B">
        <w:rPr>
          <w:i/>
          <w:iCs/>
          <w:lang w:val="en-CA"/>
        </w:rPr>
        <w:t xml:space="preserve">WHEREAS </w:t>
      </w:r>
      <w:r>
        <w:rPr>
          <w:i/>
          <w:iCs/>
          <w:lang w:val="en-CA"/>
        </w:rPr>
        <w:tab/>
      </w:r>
      <w:r w:rsidRPr="0050753B">
        <w:rPr>
          <w:i/>
          <w:iCs/>
          <w:lang w:val="en-CA"/>
        </w:rPr>
        <w:t xml:space="preserve">the Municipality does not have to have a technical description prepared by a land surveyor since the base of the road open to public traffic corresponds to the base of lot number 5 927 114 of the Quebec Cadastre, registration division of </w:t>
      </w:r>
      <w:proofErr w:type="gramStart"/>
      <w:r w:rsidRPr="0050753B">
        <w:rPr>
          <w:i/>
          <w:iCs/>
          <w:lang w:val="en-CA"/>
        </w:rPr>
        <w:t>Argenteuil;</w:t>
      </w:r>
      <w:proofErr w:type="gramEnd"/>
    </w:p>
    <w:p w14:paraId="03D016BD" w14:textId="77777777" w:rsidR="00B26DE1" w:rsidRDefault="00B26DE1" w:rsidP="008372E8">
      <w:pPr>
        <w:spacing w:line="252" w:lineRule="auto"/>
        <w:ind w:left="2268" w:hanging="2268"/>
        <w:jc w:val="both"/>
      </w:pPr>
      <w:r>
        <w:t>EN CONSÉQUENCE</w:t>
      </w:r>
      <w:r>
        <w:tab/>
        <w:t>il est proposé par le conseiller Denis Fillion et résolu :</w:t>
      </w:r>
    </w:p>
    <w:p w14:paraId="6104FCF1" w14:textId="77777777" w:rsidR="00B26DE1" w:rsidRDefault="00B26DE1" w:rsidP="008372E8">
      <w:pPr>
        <w:spacing w:line="252" w:lineRule="auto"/>
        <w:ind w:left="2268"/>
        <w:jc w:val="both"/>
      </w:pPr>
      <w:r>
        <w:t>Que le préambule de la présente résolution en fait partie intégrante pour valoir à toutes fins que de droit.</w:t>
      </w:r>
    </w:p>
    <w:p w14:paraId="176890CE" w14:textId="77777777" w:rsidR="00B26DE1" w:rsidRDefault="00B26DE1" w:rsidP="008372E8">
      <w:pPr>
        <w:spacing w:line="252" w:lineRule="auto"/>
        <w:ind w:left="2268"/>
        <w:jc w:val="both"/>
      </w:pPr>
      <w:r>
        <w:t xml:space="preserve">Que la Municipalité de Grenville-sur-la-Rouge identifie, au moyen de la présente résolution, le lot 5 927 114 du Cadastre du Québec, circonscription foncière d’Argenteuil, d’une superficie de 5 920,8 mètres carrés comme étant un tronçon de la rue publique Baillargeon, laquelle est considérée, à toutes fins que de droit, rue publique sous la juridiction de la Municipalité de Grenville-sur-la-Rouge, dès que les formalités de l’article 72 de la </w:t>
      </w:r>
      <w:r>
        <w:rPr>
          <w:i/>
          <w:iCs/>
        </w:rPr>
        <w:t xml:space="preserve">Loi sur les compétences municipales </w:t>
      </w:r>
      <w:r>
        <w:t>auront été accomplies.</w:t>
      </w:r>
    </w:p>
    <w:p w14:paraId="2187EDDA" w14:textId="77777777" w:rsidR="00B26DE1" w:rsidRPr="004B1A4B" w:rsidRDefault="00B26DE1" w:rsidP="008372E8">
      <w:pPr>
        <w:spacing w:line="252" w:lineRule="auto"/>
        <w:ind w:left="2268"/>
        <w:jc w:val="both"/>
      </w:pPr>
      <w:r>
        <w:t xml:space="preserve">Que la Municipalité de Grenville-sur-la-Rouge autorise le Maire et le Directeur général à mettre en œuvre les procédures et formalités prévues à l’article 72 de la </w:t>
      </w:r>
      <w:r w:rsidRPr="008267BE">
        <w:rPr>
          <w:i/>
          <w:iCs/>
        </w:rPr>
        <w:t>Loi sur les compétences municipales</w:t>
      </w:r>
      <w:r>
        <w:rPr>
          <w:i/>
          <w:iCs/>
        </w:rPr>
        <w:t>,</w:t>
      </w:r>
      <w:r>
        <w:t xml:space="preserve"> afin de régulariser le titre municipal sur la rue Baillargeon.</w:t>
      </w:r>
    </w:p>
    <w:p w14:paraId="76BC94D1" w14:textId="77777777" w:rsidR="00B26DE1" w:rsidRDefault="00B26DE1" w:rsidP="008372E8">
      <w:pPr>
        <w:spacing w:after="0" w:line="252" w:lineRule="auto"/>
        <w:ind w:left="2268" w:hanging="2268"/>
        <w:jc w:val="both"/>
        <w:rPr>
          <w:rFonts w:cstheme="minorHAnsi"/>
          <w:i/>
          <w:iCs/>
          <w:lang w:val="en-CA"/>
        </w:rPr>
      </w:pPr>
      <w:proofErr w:type="gramStart"/>
      <w:r w:rsidRPr="004420BD">
        <w:rPr>
          <w:rFonts w:cstheme="minorHAnsi"/>
          <w:i/>
          <w:iCs/>
          <w:lang w:val="en-CA"/>
        </w:rPr>
        <w:t>THEREFORE</w:t>
      </w:r>
      <w:proofErr w:type="gramEnd"/>
      <w:r w:rsidRPr="004420BD">
        <w:rPr>
          <w:rFonts w:cstheme="minorHAnsi"/>
          <w:i/>
          <w:iCs/>
          <w:lang w:val="en-CA"/>
        </w:rPr>
        <w:tab/>
        <w:t>it is proposed b</w:t>
      </w:r>
      <w:r>
        <w:rPr>
          <w:rFonts w:cstheme="minorHAnsi"/>
          <w:i/>
          <w:iCs/>
          <w:lang w:val="en-CA"/>
        </w:rPr>
        <w:t>y Councillor Denis Fillion and resolved:</w:t>
      </w:r>
    </w:p>
    <w:p w14:paraId="3BA600D9" w14:textId="77777777" w:rsidR="00B26DE1" w:rsidRDefault="00B26DE1" w:rsidP="008372E8">
      <w:pPr>
        <w:spacing w:after="0" w:line="252" w:lineRule="auto"/>
        <w:ind w:left="2268"/>
        <w:jc w:val="both"/>
        <w:rPr>
          <w:rFonts w:cstheme="minorHAnsi"/>
          <w:i/>
          <w:iCs/>
          <w:lang w:val="en-CA"/>
        </w:rPr>
      </w:pPr>
    </w:p>
    <w:p w14:paraId="6A7B6676" w14:textId="77777777" w:rsidR="00B26DE1" w:rsidRDefault="00B26DE1" w:rsidP="008372E8">
      <w:pPr>
        <w:spacing w:after="0" w:line="252" w:lineRule="auto"/>
        <w:ind w:left="2268"/>
        <w:jc w:val="both"/>
        <w:rPr>
          <w:rFonts w:cstheme="minorHAnsi"/>
          <w:i/>
          <w:iCs/>
          <w:lang w:val="en-CA"/>
        </w:rPr>
      </w:pPr>
      <w:r w:rsidRPr="00743DE5">
        <w:rPr>
          <w:rFonts w:cstheme="minorHAnsi"/>
          <w:i/>
          <w:iCs/>
          <w:lang w:val="en-CA"/>
        </w:rPr>
        <w:t>That the preamble of this resolution is an integral part of it to be valid for all legal purposes.</w:t>
      </w:r>
    </w:p>
    <w:p w14:paraId="1B16B0B5" w14:textId="77777777" w:rsidR="00B26DE1" w:rsidRDefault="00B26DE1" w:rsidP="008372E8">
      <w:pPr>
        <w:spacing w:after="0" w:line="252" w:lineRule="auto"/>
        <w:ind w:left="2268"/>
        <w:jc w:val="both"/>
        <w:rPr>
          <w:rFonts w:cstheme="minorHAnsi"/>
          <w:i/>
          <w:iCs/>
          <w:lang w:val="en-CA"/>
        </w:rPr>
      </w:pPr>
    </w:p>
    <w:p w14:paraId="5085E28D" w14:textId="77777777" w:rsidR="00B26DE1" w:rsidRDefault="00B26DE1" w:rsidP="008372E8">
      <w:pPr>
        <w:spacing w:after="0" w:line="252" w:lineRule="auto"/>
        <w:ind w:left="2268"/>
        <w:jc w:val="both"/>
        <w:rPr>
          <w:rFonts w:cstheme="minorHAnsi"/>
          <w:i/>
          <w:iCs/>
          <w:lang w:val="en-CA"/>
        </w:rPr>
      </w:pPr>
      <w:r w:rsidRPr="00743DE5">
        <w:rPr>
          <w:rFonts w:cstheme="minorHAnsi"/>
          <w:i/>
          <w:iCs/>
          <w:lang w:val="en-CA"/>
        </w:rPr>
        <w:t>That the Municipality of Grenville-sur-la-Rouge identify, by means of this resolution, lot 5 927 114 of the Quebec Cadastre, registration division of Argenteuil, with an area of</w:t>
      </w:r>
      <w:r>
        <w:rPr>
          <w:rFonts w:cstheme="minorHAnsi"/>
          <w:i/>
          <w:iCs/>
          <w:lang w:val="en-CA"/>
        </w:rPr>
        <w:t xml:space="preserve"> </w:t>
      </w:r>
      <w:r w:rsidRPr="00743DE5">
        <w:rPr>
          <w:rFonts w:cstheme="minorHAnsi"/>
          <w:i/>
          <w:iCs/>
          <w:lang w:val="en-CA"/>
        </w:rPr>
        <w:t>5,920.8 square meters as being a section of Baillargeon public street, which is considered, for all legal purposes, a public street under the jurisdiction of the Municipality of Grenville-sur-la-Rouge, as soon as the formalities of section 72 of the Powers Act municipal will have been completed.</w:t>
      </w:r>
    </w:p>
    <w:p w14:paraId="3B510A0C" w14:textId="77777777" w:rsidR="00B26DE1" w:rsidRDefault="00B26DE1" w:rsidP="008372E8">
      <w:pPr>
        <w:spacing w:after="0" w:line="252" w:lineRule="auto"/>
        <w:ind w:left="2268"/>
        <w:jc w:val="both"/>
        <w:rPr>
          <w:rFonts w:cstheme="minorHAnsi"/>
          <w:i/>
          <w:iCs/>
          <w:lang w:val="en-CA"/>
        </w:rPr>
      </w:pPr>
    </w:p>
    <w:p w14:paraId="2EFB4B7F" w14:textId="4F6F715F" w:rsidR="00B26DE1" w:rsidRDefault="00B26DE1" w:rsidP="008372E8">
      <w:pPr>
        <w:spacing w:after="0" w:line="252" w:lineRule="auto"/>
        <w:ind w:left="2268"/>
        <w:jc w:val="both"/>
        <w:rPr>
          <w:rFonts w:cstheme="minorHAnsi"/>
          <w:i/>
          <w:iCs/>
          <w:lang w:val="en-CA"/>
        </w:rPr>
      </w:pPr>
      <w:r w:rsidRPr="00743DE5">
        <w:rPr>
          <w:rFonts w:cstheme="minorHAnsi"/>
          <w:i/>
          <w:iCs/>
          <w:lang w:val="en-CA"/>
        </w:rPr>
        <w:t xml:space="preserve">That the Municipality of Grenville-sur-la-Rouge authorize the </w:t>
      </w:r>
      <w:r>
        <w:rPr>
          <w:rFonts w:cstheme="minorHAnsi"/>
          <w:i/>
          <w:iCs/>
          <w:lang w:val="en-CA"/>
        </w:rPr>
        <w:t xml:space="preserve">Mayor and the </w:t>
      </w:r>
      <w:r w:rsidRPr="00743DE5">
        <w:rPr>
          <w:rFonts w:cstheme="minorHAnsi"/>
          <w:i/>
          <w:iCs/>
          <w:lang w:val="en-CA"/>
        </w:rPr>
        <w:t>Director General to implement the procedures and formalities provided for in article 72 of the Municipal Powers Act</w:t>
      </w:r>
      <w:r>
        <w:rPr>
          <w:rFonts w:cstheme="minorHAnsi"/>
          <w:i/>
          <w:iCs/>
          <w:lang w:val="en-CA"/>
        </w:rPr>
        <w:t>,</w:t>
      </w:r>
      <w:r w:rsidRPr="00743DE5">
        <w:rPr>
          <w:rFonts w:cstheme="minorHAnsi"/>
          <w:i/>
          <w:iCs/>
          <w:lang w:val="en-CA"/>
        </w:rPr>
        <w:t xml:space="preserve"> </w:t>
      </w:r>
      <w:proofErr w:type="gramStart"/>
      <w:r w:rsidRPr="00743DE5">
        <w:rPr>
          <w:rFonts w:cstheme="minorHAnsi"/>
          <w:i/>
          <w:iCs/>
          <w:lang w:val="en-CA"/>
        </w:rPr>
        <w:t>in order to</w:t>
      </w:r>
      <w:proofErr w:type="gramEnd"/>
      <w:r w:rsidRPr="00743DE5">
        <w:rPr>
          <w:rFonts w:cstheme="minorHAnsi"/>
          <w:i/>
          <w:iCs/>
          <w:lang w:val="en-CA"/>
        </w:rPr>
        <w:t xml:space="preserve"> regularize the municipal title on Baillargeon Street.</w:t>
      </w:r>
    </w:p>
    <w:p w14:paraId="015D1F9C" w14:textId="77777777" w:rsidR="00B26DE1" w:rsidRPr="004420BD" w:rsidRDefault="00B26DE1" w:rsidP="008372E8">
      <w:pPr>
        <w:spacing w:after="0" w:line="252" w:lineRule="auto"/>
        <w:ind w:left="2268"/>
        <w:jc w:val="both"/>
        <w:rPr>
          <w:rFonts w:cstheme="minorHAnsi"/>
          <w:i/>
          <w:iCs/>
          <w:lang w:val="en-CA"/>
        </w:rPr>
      </w:pPr>
    </w:p>
    <w:p w14:paraId="0D6B4655" w14:textId="77777777" w:rsidR="00B26DE1" w:rsidRDefault="00B26DE1" w:rsidP="008372E8">
      <w:pPr>
        <w:spacing w:after="0" w:line="252" w:lineRule="auto"/>
        <w:jc w:val="right"/>
        <w:rPr>
          <w:rFonts w:cstheme="minorHAnsi"/>
        </w:rPr>
      </w:pPr>
      <w:r w:rsidRPr="00AB397E">
        <w:rPr>
          <w:rFonts w:cstheme="minorHAnsi"/>
        </w:rPr>
        <w:t>Adopté à l’unanimité des conseillers</w:t>
      </w:r>
    </w:p>
    <w:p w14:paraId="6775D549" w14:textId="4C4A80E7" w:rsidR="00B26DE1" w:rsidRDefault="00B26DE1"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613FEEB0" w14:textId="77777777" w:rsidR="00E27529" w:rsidRDefault="00E27529" w:rsidP="008372E8">
      <w:pPr>
        <w:spacing w:after="0" w:line="252" w:lineRule="auto"/>
        <w:jc w:val="right"/>
        <w:rPr>
          <w:rFonts w:cstheme="minorHAnsi"/>
          <w:i/>
        </w:rPr>
      </w:pPr>
    </w:p>
    <w:p w14:paraId="1995E34B" w14:textId="77777777" w:rsidR="00B76785" w:rsidRPr="00B40ABD" w:rsidRDefault="00B76785" w:rsidP="008372E8">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263D6926" w14:textId="77777777" w:rsidR="00B76785" w:rsidRPr="00B40ABD" w:rsidRDefault="00B76785" w:rsidP="008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3F94CEA" w14:textId="77777777" w:rsidR="00C657FE" w:rsidRPr="00BB1609" w:rsidRDefault="00C657FE" w:rsidP="008372E8">
      <w:pPr>
        <w:pStyle w:val="Sansinterligne"/>
        <w:spacing w:line="252" w:lineRule="auto"/>
        <w:jc w:val="both"/>
        <w:rPr>
          <w:rFonts w:cstheme="minorHAnsi"/>
          <w:b/>
          <w:u w:val="single"/>
        </w:rPr>
      </w:pPr>
      <w:r w:rsidRPr="00BB1609">
        <w:rPr>
          <w:rFonts w:cstheme="minorHAnsi"/>
          <w:b/>
          <w:u w:val="single"/>
        </w:rPr>
        <w:lastRenderedPageBreak/>
        <w:t>2022-08-</w:t>
      </w:r>
      <w:r>
        <w:rPr>
          <w:rFonts w:cstheme="minorHAnsi"/>
          <w:b/>
          <w:u w:val="single"/>
        </w:rPr>
        <w:t>231</w:t>
      </w:r>
      <w:r w:rsidRPr="00BB1609">
        <w:rPr>
          <w:rFonts w:cstheme="minorHAnsi"/>
          <w:b/>
          <w:u w:val="single"/>
        </w:rPr>
        <w:tab/>
      </w:r>
      <w:r>
        <w:rPr>
          <w:rFonts w:cstheme="minorHAnsi"/>
          <w:b/>
          <w:u w:val="single"/>
        </w:rPr>
        <w:t>Demande d’appui financier du Séminaire du Sacré-Cœur pour accueillir des Ukrainiens</w:t>
      </w:r>
    </w:p>
    <w:p w14:paraId="0E08649C" w14:textId="77777777" w:rsidR="00C657FE" w:rsidRPr="00BB1609" w:rsidRDefault="00C657FE" w:rsidP="008372E8">
      <w:pPr>
        <w:pStyle w:val="Sansinterligne"/>
        <w:spacing w:line="252" w:lineRule="auto"/>
        <w:jc w:val="both"/>
        <w:rPr>
          <w:rFonts w:cstheme="minorHAnsi"/>
          <w:b/>
          <w:u w:val="single"/>
        </w:rPr>
      </w:pPr>
    </w:p>
    <w:p w14:paraId="73085F9A" w14:textId="77777777" w:rsidR="00C657FE" w:rsidRPr="00F75E5D" w:rsidRDefault="00C657FE" w:rsidP="008372E8">
      <w:pPr>
        <w:pStyle w:val="Sansinterligne"/>
        <w:spacing w:line="252" w:lineRule="auto"/>
        <w:jc w:val="both"/>
        <w:rPr>
          <w:rFonts w:cstheme="minorHAnsi"/>
          <w:b/>
          <w:i/>
          <w:u w:val="single"/>
        </w:rPr>
      </w:pPr>
      <w:r w:rsidRPr="00F75E5D">
        <w:rPr>
          <w:rFonts w:cstheme="minorHAnsi"/>
          <w:b/>
          <w:i/>
          <w:u w:val="single"/>
        </w:rPr>
        <w:t>2022-08-</w:t>
      </w:r>
      <w:r>
        <w:rPr>
          <w:rFonts w:cstheme="minorHAnsi"/>
          <w:b/>
          <w:i/>
          <w:u w:val="single"/>
        </w:rPr>
        <w:t>231</w:t>
      </w:r>
      <w:r w:rsidRPr="00F75E5D">
        <w:rPr>
          <w:rFonts w:cstheme="minorHAnsi"/>
          <w:b/>
          <w:i/>
          <w:u w:val="single"/>
        </w:rPr>
        <w:tab/>
      </w:r>
      <w:proofErr w:type="spellStart"/>
      <w:r w:rsidRPr="00F75E5D">
        <w:rPr>
          <w:rFonts w:cstheme="minorHAnsi"/>
          <w:b/>
          <w:i/>
          <w:u w:val="single"/>
        </w:rPr>
        <w:t>Request</w:t>
      </w:r>
      <w:proofErr w:type="spellEnd"/>
      <w:r w:rsidRPr="00F75E5D">
        <w:rPr>
          <w:rFonts w:cstheme="minorHAnsi"/>
          <w:b/>
          <w:i/>
          <w:u w:val="single"/>
        </w:rPr>
        <w:t xml:space="preserve"> for </w:t>
      </w:r>
      <w:proofErr w:type="spellStart"/>
      <w:r w:rsidRPr="00F75E5D">
        <w:rPr>
          <w:rFonts w:cstheme="minorHAnsi"/>
          <w:b/>
          <w:i/>
          <w:u w:val="single"/>
        </w:rPr>
        <w:t>financial</w:t>
      </w:r>
      <w:proofErr w:type="spellEnd"/>
      <w:r w:rsidRPr="00F75E5D">
        <w:rPr>
          <w:rFonts w:cstheme="minorHAnsi"/>
          <w:b/>
          <w:i/>
          <w:u w:val="single"/>
        </w:rPr>
        <w:t xml:space="preserve"> support </w:t>
      </w:r>
      <w:proofErr w:type="spellStart"/>
      <w:r w:rsidRPr="00F75E5D">
        <w:rPr>
          <w:rFonts w:cstheme="minorHAnsi"/>
          <w:b/>
          <w:i/>
          <w:u w:val="single"/>
        </w:rPr>
        <w:t>from</w:t>
      </w:r>
      <w:proofErr w:type="spellEnd"/>
      <w:r w:rsidRPr="00F75E5D">
        <w:rPr>
          <w:rFonts w:cstheme="minorHAnsi"/>
          <w:b/>
          <w:i/>
          <w:u w:val="single"/>
        </w:rPr>
        <w:t xml:space="preserve"> the Séminaire du Sacré-Cœur to </w:t>
      </w:r>
      <w:r>
        <w:rPr>
          <w:rFonts w:cstheme="minorHAnsi"/>
          <w:b/>
          <w:i/>
          <w:u w:val="single"/>
        </w:rPr>
        <w:t>host</w:t>
      </w:r>
      <w:r w:rsidRPr="00F75E5D">
        <w:rPr>
          <w:rFonts w:cstheme="minorHAnsi"/>
          <w:b/>
          <w:i/>
          <w:u w:val="single"/>
        </w:rPr>
        <w:t xml:space="preserve"> </w:t>
      </w:r>
      <w:proofErr w:type="spellStart"/>
      <w:r w:rsidRPr="00F75E5D">
        <w:rPr>
          <w:rFonts w:cstheme="minorHAnsi"/>
          <w:b/>
          <w:i/>
          <w:u w:val="single"/>
        </w:rPr>
        <w:t>Ukrainians</w:t>
      </w:r>
      <w:proofErr w:type="spellEnd"/>
    </w:p>
    <w:p w14:paraId="23489A39" w14:textId="77777777" w:rsidR="00C657FE" w:rsidRPr="00F75E5D" w:rsidRDefault="00C657FE" w:rsidP="008372E8">
      <w:pPr>
        <w:pStyle w:val="Sansinterligne"/>
        <w:spacing w:line="252" w:lineRule="auto"/>
        <w:jc w:val="both"/>
        <w:rPr>
          <w:rFonts w:cstheme="minorHAnsi"/>
          <w:b/>
          <w:i/>
          <w:u w:val="single"/>
        </w:rPr>
      </w:pPr>
    </w:p>
    <w:p w14:paraId="3351392D" w14:textId="77777777" w:rsidR="00C657FE" w:rsidRDefault="00C657FE"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depuis le mois de mars dernier, le Séminaire a accueilli 8 Ukrainiens ayant dû fuir la guerre qui ravage leur pays;</w:t>
      </w:r>
    </w:p>
    <w:p w14:paraId="4E0B3D3A" w14:textId="77777777" w:rsidR="00C657FE" w:rsidRPr="00533553" w:rsidRDefault="00C657FE" w:rsidP="008372E8">
      <w:pPr>
        <w:spacing w:line="252" w:lineRule="auto"/>
        <w:ind w:left="2268" w:hanging="2268"/>
        <w:jc w:val="both"/>
        <w:rPr>
          <w:rFonts w:cstheme="minorHAnsi"/>
          <w:i/>
          <w:iCs/>
          <w:color w:val="000000"/>
          <w:lang w:val="en-CA"/>
        </w:rPr>
      </w:pPr>
      <w:r w:rsidRPr="00533553">
        <w:rPr>
          <w:rFonts w:cstheme="minorHAnsi"/>
          <w:i/>
          <w:iCs/>
          <w:color w:val="000000"/>
          <w:lang w:val="en-CA"/>
        </w:rPr>
        <w:t>WHEREAS</w:t>
      </w:r>
      <w:r>
        <w:rPr>
          <w:rFonts w:cstheme="minorHAnsi"/>
          <w:i/>
          <w:iCs/>
          <w:color w:val="000000"/>
          <w:lang w:val="en-CA"/>
        </w:rPr>
        <w:tab/>
      </w:r>
      <w:r w:rsidRPr="00533553">
        <w:rPr>
          <w:rFonts w:cstheme="minorHAnsi"/>
          <w:i/>
          <w:iCs/>
          <w:color w:val="000000"/>
          <w:lang w:val="en-CA"/>
        </w:rPr>
        <w:t xml:space="preserve">since last March, the Seminar has </w:t>
      </w:r>
      <w:r>
        <w:rPr>
          <w:rFonts w:cstheme="minorHAnsi"/>
          <w:i/>
          <w:iCs/>
          <w:color w:val="000000"/>
          <w:lang w:val="en-CA"/>
        </w:rPr>
        <w:t>hosted</w:t>
      </w:r>
      <w:r w:rsidRPr="00533553">
        <w:rPr>
          <w:rFonts w:cstheme="minorHAnsi"/>
          <w:i/>
          <w:iCs/>
          <w:color w:val="000000"/>
          <w:lang w:val="en-CA"/>
        </w:rPr>
        <w:t xml:space="preserve"> 8 Ukrainians who have had to flee the war ravaging their </w:t>
      </w:r>
      <w:proofErr w:type="gramStart"/>
      <w:r w:rsidRPr="00533553">
        <w:rPr>
          <w:rFonts w:cstheme="minorHAnsi"/>
          <w:i/>
          <w:iCs/>
          <w:color w:val="000000"/>
          <w:lang w:val="en-CA"/>
        </w:rPr>
        <w:t>country;</w:t>
      </w:r>
      <w:proofErr w:type="gramEnd"/>
    </w:p>
    <w:p w14:paraId="2038B7A8" w14:textId="77777777" w:rsidR="00C657FE" w:rsidRDefault="00C657FE"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 Séminaire se prépare à accueillir des Ukrainiens, en réaménageant des chambres dans leur résidence scolaire;</w:t>
      </w:r>
    </w:p>
    <w:p w14:paraId="3AEA7CDA" w14:textId="77777777" w:rsidR="00C657FE" w:rsidRPr="00D54F8D" w:rsidRDefault="00C657FE" w:rsidP="008372E8">
      <w:pPr>
        <w:spacing w:line="252" w:lineRule="auto"/>
        <w:ind w:left="2268" w:hanging="2268"/>
        <w:jc w:val="both"/>
        <w:rPr>
          <w:rFonts w:cstheme="minorHAnsi"/>
          <w:i/>
          <w:iCs/>
          <w:color w:val="000000"/>
          <w:lang w:val="en-CA"/>
        </w:rPr>
      </w:pPr>
      <w:r w:rsidRPr="00D54F8D">
        <w:rPr>
          <w:rFonts w:cstheme="minorHAnsi"/>
          <w:i/>
          <w:iCs/>
          <w:color w:val="000000"/>
          <w:lang w:val="en-CA"/>
        </w:rPr>
        <w:t xml:space="preserve">WHEREAS </w:t>
      </w:r>
      <w:r>
        <w:rPr>
          <w:rFonts w:cstheme="minorHAnsi"/>
          <w:i/>
          <w:iCs/>
          <w:color w:val="000000"/>
          <w:lang w:val="en-CA"/>
        </w:rPr>
        <w:tab/>
      </w:r>
      <w:r w:rsidRPr="00D54F8D">
        <w:rPr>
          <w:rFonts w:cstheme="minorHAnsi"/>
          <w:i/>
          <w:iCs/>
          <w:color w:val="000000"/>
          <w:lang w:val="en-CA"/>
        </w:rPr>
        <w:t xml:space="preserve">the Seminar is preparing to </w:t>
      </w:r>
      <w:r>
        <w:rPr>
          <w:rFonts w:cstheme="minorHAnsi"/>
          <w:i/>
          <w:iCs/>
          <w:color w:val="000000"/>
          <w:lang w:val="en-CA"/>
        </w:rPr>
        <w:t>host</w:t>
      </w:r>
      <w:r w:rsidRPr="00D54F8D">
        <w:rPr>
          <w:rFonts w:cstheme="minorHAnsi"/>
          <w:i/>
          <w:iCs/>
          <w:color w:val="000000"/>
          <w:lang w:val="en-CA"/>
        </w:rPr>
        <w:t xml:space="preserve"> Ukrainians by redeveloping rooms in their school </w:t>
      </w:r>
      <w:proofErr w:type="gramStart"/>
      <w:r w:rsidRPr="00D54F8D">
        <w:rPr>
          <w:rFonts w:cstheme="minorHAnsi"/>
          <w:i/>
          <w:iCs/>
          <w:color w:val="000000"/>
          <w:lang w:val="en-CA"/>
        </w:rPr>
        <w:t>residences;</w:t>
      </w:r>
      <w:proofErr w:type="gramEnd"/>
    </w:p>
    <w:p w14:paraId="50C48259" w14:textId="77777777" w:rsidR="00C657FE" w:rsidRDefault="00C657FE"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 Séminaire est déjà en contact avec un certain nombre d’Ukrainiens et les aident dans leurs démarches;</w:t>
      </w:r>
    </w:p>
    <w:p w14:paraId="1DC9714B" w14:textId="77777777" w:rsidR="00C657FE" w:rsidRPr="00F359F5" w:rsidRDefault="00C657FE" w:rsidP="008372E8">
      <w:pPr>
        <w:spacing w:line="252" w:lineRule="auto"/>
        <w:ind w:left="2268" w:hanging="2268"/>
        <w:jc w:val="both"/>
        <w:rPr>
          <w:rFonts w:cstheme="minorHAnsi"/>
          <w:i/>
          <w:iCs/>
          <w:color w:val="000000"/>
          <w:lang w:val="en-CA"/>
        </w:rPr>
      </w:pPr>
      <w:r w:rsidRPr="00F359F5">
        <w:rPr>
          <w:rFonts w:cstheme="minorHAnsi"/>
          <w:i/>
          <w:iCs/>
          <w:color w:val="000000"/>
          <w:lang w:val="en-CA"/>
        </w:rPr>
        <w:t xml:space="preserve">WHEREAS </w:t>
      </w:r>
      <w:r>
        <w:rPr>
          <w:rFonts w:cstheme="minorHAnsi"/>
          <w:i/>
          <w:iCs/>
          <w:color w:val="000000"/>
          <w:lang w:val="en-CA"/>
        </w:rPr>
        <w:tab/>
      </w:r>
      <w:r w:rsidRPr="00F359F5">
        <w:rPr>
          <w:rFonts w:cstheme="minorHAnsi"/>
          <w:i/>
          <w:iCs/>
          <w:color w:val="000000"/>
          <w:lang w:val="en-CA"/>
        </w:rPr>
        <w:t xml:space="preserve">the Seminar is already in contact with a number of Ukrainians and is assisting them in their </w:t>
      </w:r>
      <w:proofErr w:type="gramStart"/>
      <w:r w:rsidRPr="00F359F5">
        <w:rPr>
          <w:rFonts w:cstheme="minorHAnsi"/>
          <w:i/>
          <w:iCs/>
          <w:color w:val="000000"/>
          <w:lang w:val="en-CA"/>
        </w:rPr>
        <w:t>efforts;</w:t>
      </w:r>
      <w:proofErr w:type="gramEnd"/>
    </w:p>
    <w:p w14:paraId="540BFF5F" w14:textId="77777777" w:rsidR="00C657FE" w:rsidRDefault="00C657FE"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cet hébergement est offert aux Ukrainiens le temps de reprendre leur souffle, de s’organiser et de se trouver un logement;</w:t>
      </w:r>
    </w:p>
    <w:p w14:paraId="6B50B108" w14:textId="77777777" w:rsidR="00C657FE" w:rsidRPr="00F359F5" w:rsidRDefault="00C657FE" w:rsidP="008372E8">
      <w:pPr>
        <w:spacing w:line="252" w:lineRule="auto"/>
        <w:ind w:left="2268" w:hanging="2268"/>
        <w:jc w:val="both"/>
        <w:rPr>
          <w:rFonts w:cstheme="minorHAnsi"/>
          <w:i/>
          <w:iCs/>
          <w:color w:val="000000"/>
          <w:lang w:val="en-CA"/>
        </w:rPr>
      </w:pPr>
      <w:r w:rsidRPr="00F359F5">
        <w:rPr>
          <w:rFonts w:cstheme="minorHAnsi"/>
          <w:i/>
          <w:iCs/>
          <w:color w:val="000000"/>
          <w:lang w:val="en-CA"/>
        </w:rPr>
        <w:t xml:space="preserve">WHEREAS </w:t>
      </w:r>
      <w:r>
        <w:rPr>
          <w:rFonts w:cstheme="minorHAnsi"/>
          <w:i/>
          <w:iCs/>
          <w:color w:val="000000"/>
          <w:lang w:val="en-CA"/>
        </w:rPr>
        <w:tab/>
      </w:r>
      <w:r w:rsidRPr="00F359F5">
        <w:rPr>
          <w:rFonts w:cstheme="minorHAnsi"/>
          <w:i/>
          <w:iCs/>
          <w:color w:val="000000"/>
          <w:lang w:val="en-CA"/>
        </w:rPr>
        <w:t xml:space="preserve">this accommodation is available to Ukrainians to catch their breath, organize and find </w:t>
      </w:r>
      <w:proofErr w:type="gramStart"/>
      <w:r w:rsidRPr="00F359F5">
        <w:rPr>
          <w:rFonts w:cstheme="minorHAnsi"/>
          <w:i/>
          <w:iCs/>
          <w:color w:val="000000"/>
          <w:lang w:val="en-CA"/>
        </w:rPr>
        <w:t>housing;</w:t>
      </w:r>
      <w:proofErr w:type="gramEnd"/>
    </w:p>
    <w:p w14:paraId="11A471BA" w14:textId="77777777" w:rsidR="00C657FE" w:rsidRDefault="00C657FE"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 Séminaire doit effectuer les réparations qui s’imposent à leur résidence scolaire afin d’accueillir les Ukrainiens;</w:t>
      </w:r>
    </w:p>
    <w:p w14:paraId="6CAB9CBF" w14:textId="77777777" w:rsidR="00C657FE" w:rsidRPr="00996622" w:rsidRDefault="00C657FE" w:rsidP="008372E8">
      <w:pPr>
        <w:spacing w:line="252" w:lineRule="auto"/>
        <w:ind w:left="2268" w:hanging="2268"/>
        <w:jc w:val="both"/>
        <w:rPr>
          <w:rFonts w:cstheme="minorHAnsi"/>
          <w:i/>
          <w:iCs/>
          <w:color w:val="000000"/>
          <w:lang w:val="en-CA"/>
        </w:rPr>
      </w:pPr>
      <w:r w:rsidRPr="00996622">
        <w:rPr>
          <w:rFonts w:cstheme="minorHAnsi"/>
          <w:i/>
          <w:iCs/>
          <w:color w:val="000000"/>
          <w:lang w:val="en-CA"/>
        </w:rPr>
        <w:t xml:space="preserve">WHEREAS </w:t>
      </w:r>
      <w:r>
        <w:rPr>
          <w:rFonts w:cstheme="minorHAnsi"/>
          <w:i/>
          <w:iCs/>
          <w:color w:val="000000"/>
          <w:lang w:val="en-CA"/>
        </w:rPr>
        <w:tab/>
      </w:r>
      <w:r w:rsidRPr="00996622">
        <w:rPr>
          <w:rFonts w:cstheme="minorHAnsi"/>
          <w:i/>
          <w:iCs/>
          <w:color w:val="000000"/>
          <w:lang w:val="en-CA"/>
        </w:rPr>
        <w:t xml:space="preserve">the Seminar shall make the necessary repairs to their school residences to accommodate the </w:t>
      </w:r>
      <w:proofErr w:type="gramStart"/>
      <w:r w:rsidRPr="00996622">
        <w:rPr>
          <w:rFonts w:cstheme="minorHAnsi"/>
          <w:i/>
          <w:iCs/>
          <w:color w:val="000000"/>
          <w:lang w:val="en-CA"/>
        </w:rPr>
        <w:t>Ukrainians;</w:t>
      </w:r>
      <w:proofErr w:type="gramEnd"/>
    </w:p>
    <w:p w14:paraId="0EA943BA" w14:textId="77777777" w:rsidR="00C657FE" w:rsidRPr="00E31508" w:rsidRDefault="00C657FE" w:rsidP="008372E8">
      <w:pPr>
        <w:tabs>
          <w:tab w:val="left" w:pos="2268"/>
        </w:tabs>
        <w:spacing w:line="252" w:lineRule="auto"/>
        <w:ind w:left="2268" w:hanging="2268"/>
        <w:jc w:val="both"/>
        <w:rPr>
          <w:rFonts w:cstheme="minorHAnsi"/>
          <w:color w:val="000000"/>
          <w:lang w:val="en-CA"/>
        </w:rPr>
      </w:pPr>
      <w:r w:rsidRPr="006535A7">
        <w:rPr>
          <w:rFonts w:cstheme="minorHAnsi"/>
          <w:lang w:eastAsia="fr-FR"/>
        </w:rPr>
        <w:t>EN CONSÉQUENCE</w:t>
      </w:r>
      <w:r w:rsidRPr="006535A7">
        <w:rPr>
          <w:rFonts w:cstheme="minorHAnsi"/>
          <w:lang w:eastAsia="fr-FR"/>
        </w:rPr>
        <w:tab/>
        <w:t xml:space="preserve">il est proposé par </w:t>
      </w:r>
      <w:r>
        <w:rPr>
          <w:rFonts w:cstheme="minorHAnsi"/>
          <w:lang w:eastAsia="fr-FR"/>
        </w:rPr>
        <w:t xml:space="preserve">la conseillère Isabelle Brisson </w:t>
      </w:r>
      <w:r w:rsidRPr="006535A7">
        <w:rPr>
          <w:rFonts w:cstheme="minorHAnsi"/>
          <w:lang w:eastAsia="fr-FR"/>
        </w:rPr>
        <w:t xml:space="preserve">et résolu </w:t>
      </w:r>
      <w:r w:rsidRPr="006535A7">
        <w:rPr>
          <w:rFonts w:cstheme="minorHAnsi"/>
          <w:color w:val="000000"/>
          <w:lang w:val="fr-FR"/>
        </w:rPr>
        <w:t xml:space="preserve">de </w:t>
      </w:r>
      <w:r w:rsidRPr="006535A7">
        <w:rPr>
          <w:rFonts w:cstheme="minorHAnsi"/>
          <w:color w:val="000000"/>
        </w:rPr>
        <w:t xml:space="preserve">verser une contribution financière de </w:t>
      </w:r>
      <w:r>
        <w:rPr>
          <w:rFonts w:cstheme="minorHAnsi"/>
          <w:color w:val="000000"/>
        </w:rPr>
        <w:t>500</w:t>
      </w:r>
      <w:r w:rsidRPr="006535A7">
        <w:rPr>
          <w:rFonts w:cstheme="minorHAnsi"/>
          <w:color w:val="000000"/>
        </w:rPr>
        <w:t xml:space="preserve">$ au </w:t>
      </w:r>
      <w:r>
        <w:rPr>
          <w:rFonts w:cstheme="minorHAnsi"/>
          <w:color w:val="000000"/>
        </w:rPr>
        <w:t xml:space="preserve">Séminaire Sacré-Cœur </w:t>
      </w:r>
      <w:r w:rsidRPr="006535A7">
        <w:rPr>
          <w:rFonts w:cstheme="minorHAnsi"/>
          <w:color w:val="000000"/>
        </w:rPr>
        <w:t xml:space="preserve">afin de contribuer </w:t>
      </w:r>
      <w:r>
        <w:rPr>
          <w:rFonts w:cstheme="minorHAnsi"/>
          <w:color w:val="000000"/>
        </w:rPr>
        <w:t>à l’accueil d’Ukrainiens qui fuient la guerre qui ravage leur pays</w:t>
      </w:r>
      <w:r w:rsidRPr="006535A7">
        <w:rPr>
          <w:rFonts w:cstheme="minorHAnsi"/>
          <w:color w:val="000000"/>
        </w:rPr>
        <w:t>.</w:t>
      </w:r>
      <w:r>
        <w:rPr>
          <w:rFonts w:cstheme="minorHAnsi"/>
          <w:color w:val="000000"/>
        </w:rPr>
        <w:t xml:space="preserve">  </w:t>
      </w:r>
      <w:r w:rsidRPr="00E31508">
        <w:rPr>
          <w:rFonts w:cstheme="minorHAnsi"/>
          <w:color w:val="000000"/>
          <w:lang w:val="en-CA"/>
        </w:rPr>
        <w:t xml:space="preserve">Les fonds </w:t>
      </w:r>
      <w:proofErr w:type="spellStart"/>
      <w:r w:rsidRPr="00E31508">
        <w:rPr>
          <w:rFonts w:cstheme="minorHAnsi"/>
          <w:color w:val="000000"/>
          <w:lang w:val="en-CA"/>
        </w:rPr>
        <w:t>nécessaires</w:t>
      </w:r>
      <w:proofErr w:type="spellEnd"/>
      <w:r w:rsidRPr="00E31508">
        <w:rPr>
          <w:rFonts w:cstheme="minorHAnsi"/>
          <w:color w:val="000000"/>
          <w:lang w:val="en-CA"/>
        </w:rPr>
        <w:t xml:space="preserve"> </w:t>
      </w:r>
      <w:proofErr w:type="spellStart"/>
      <w:r w:rsidRPr="00E31508">
        <w:rPr>
          <w:rFonts w:cstheme="minorHAnsi"/>
          <w:color w:val="000000"/>
          <w:lang w:val="en-CA"/>
        </w:rPr>
        <w:t>seront</w:t>
      </w:r>
      <w:proofErr w:type="spellEnd"/>
      <w:r w:rsidRPr="00E31508">
        <w:rPr>
          <w:rFonts w:cstheme="minorHAnsi"/>
          <w:color w:val="000000"/>
          <w:lang w:val="en-CA"/>
        </w:rPr>
        <w:t xml:space="preserve"> </w:t>
      </w:r>
      <w:proofErr w:type="spellStart"/>
      <w:r w:rsidRPr="00E31508">
        <w:rPr>
          <w:rFonts w:cstheme="minorHAnsi"/>
          <w:color w:val="000000"/>
          <w:lang w:val="en-CA"/>
        </w:rPr>
        <w:t>prélevés</w:t>
      </w:r>
      <w:proofErr w:type="spellEnd"/>
      <w:r w:rsidRPr="00E31508">
        <w:rPr>
          <w:rFonts w:cstheme="minorHAnsi"/>
          <w:color w:val="000000"/>
          <w:lang w:val="en-CA"/>
        </w:rPr>
        <w:t xml:space="preserve"> au poste </w:t>
      </w:r>
      <w:proofErr w:type="spellStart"/>
      <w:r w:rsidRPr="00E31508">
        <w:rPr>
          <w:rFonts w:cstheme="minorHAnsi"/>
          <w:color w:val="000000"/>
          <w:lang w:val="en-CA"/>
        </w:rPr>
        <w:t>budgétaire</w:t>
      </w:r>
      <w:proofErr w:type="spellEnd"/>
      <w:r w:rsidRPr="00E31508">
        <w:rPr>
          <w:rFonts w:cstheme="minorHAnsi"/>
          <w:color w:val="000000"/>
          <w:lang w:val="en-CA"/>
        </w:rPr>
        <w:t xml:space="preserve"> 02.70191.999.</w:t>
      </w:r>
    </w:p>
    <w:p w14:paraId="735CB2A7" w14:textId="77777777" w:rsidR="00C657FE" w:rsidRPr="00A939B0" w:rsidRDefault="00C657FE" w:rsidP="008372E8">
      <w:pPr>
        <w:tabs>
          <w:tab w:val="left" w:pos="2268"/>
        </w:tabs>
        <w:spacing w:line="252" w:lineRule="auto"/>
        <w:ind w:left="2268" w:hanging="2268"/>
        <w:jc w:val="both"/>
        <w:rPr>
          <w:rFonts w:cstheme="minorHAnsi"/>
          <w:lang w:val="en-CA"/>
        </w:rPr>
      </w:pPr>
      <w:proofErr w:type="gramStart"/>
      <w:r w:rsidRPr="0058694F">
        <w:rPr>
          <w:rFonts w:cstheme="minorHAnsi"/>
          <w:i/>
          <w:color w:val="000000"/>
          <w:lang w:val="en-CA"/>
        </w:rPr>
        <w:t>THEREFORE</w:t>
      </w:r>
      <w:proofErr w:type="gramEnd"/>
      <w:r w:rsidRPr="0058694F">
        <w:rPr>
          <w:rFonts w:cstheme="minorHAnsi"/>
          <w:i/>
          <w:color w:val="000000"/>
          <w:lang w:val="en-CA"/>
        </w:rPr>
        <w:t xml:space="preserve"> </w:t>
      </w:r>
      <w:r w:rsidRPr="0058694F">
        <w:rPr>
          <w:rFonts w:cstheme="minorHAnsi"/>
          <w:i/>
          <w:color w:val="000000"/>
          <w:lang w:val="en-CA"/>
        </w:rPr>
        <w:tab/>
        <w:t xml:space="preserve">it is proposed by </w:t>
      </w:r>
      <w:r>
        <w:rPr>
          <w:rFonts w:cstheme="minorHAnsi"/>
          <w:i/>
          <w:color w:val="000000"/>
          <w:lang w:val="en-CA"/>
        </w:rPr>
        <w:t>Councillor Isabelle Brisson</w:t>
      </w:r>
      <w:r w:rsidRPr="0058694F">
        <w:rPr>
          <w:rFonts w:cstheme="minorHAnsi"/>
          <w:i/>
          <w:color w:val="000000"/>
          <w:lang w:val="en-CA"/>
        </w:rPr>
        <w:t xml:space="preserve"> and resolved </w:t>
      </w:r>
      <w:r w:rsidRPr="007118DB">
        <w:rPr>
          <w:rFonts w:cstheme="minorHAnsi"/>
          <w:i/>
          <w:color w:val="000000"/>
          <w:lang w:val="en-CA"/>
        </w:rPr>
        <w:t xml:space="preserve">that a financial contribution of </w:t>
      </w:r>
      <w:r>
        <w:rPr>
          <w:rFonts w:cstheme="minorHAnsi"/>
          <w:i/>
          <w:color w:val="000000"/>
          <w:lang w:val="en-CA"/>
        </w:rPr>
        <w:t>$500</w:t>
      </w:r>
      <w:r w:rsidRPr="007118DB">
        <w:rPr>
          <w:rFonts w:cstheme="minorHAnsi"/>
          <w:i/>
          <w:color w:val="000000"/>
          <w:lang w:val="en-CA"/>
        </w:rPr>
        <w:t xml:space="preserve"> be made to the </w:t>
      </w:r>
      <w:proofErr w:type="spellStart"/>
      <w:r>
        <w:rPr>
          <w:rFonts w:cstheme="minorHAnsi"/>
          <w:i/>
          <w:color w:val="000000"/>
          <w:lang w:val="en-CA"/>
        </w:rPr>
        <w:t>Séminaire</w:t>
      </w:r>
      <w:proofErr w:type="spellEnd"/>
      <w:r>
        <w:rPr>
          <w:rFonts w:cstheme="minorHAnsi"/>
          <w:i/>
          <w:color w:val="000000"/>
          <w:lang w:val="en-CA"/>
        </w:rPr>
        <w:t xml:space="preserve"> Sacré-Coeur</w:t>
      </w:r>
      <w:r w:rsidRPr="007118DB">
        <w:rPr>
          <w:rFonts w:cstheme="minorHAnsi"/>
          <w:i/>
          <w:color w:val="000000"/>
          <w:lang w:val="en-CA"/>
        </w:rPr>
        <w:t xml:space="preserve"> to help </w:t>
      </w:r>
      <w:r>
        <w:rPr>
          <w:rFonts w:cstheme="minorHAnsi"/>
          <w:i/>
          <w:color w:val="000000"/>
          <w:lang w:val="en-CA"/>
        </w:rPr>
        <w:t>host</w:t>
      </w:r>
      <w:r w:rsidRPr="007118DB">
        <w:rPr>
          <w:rFonts w:cstheme="minorHAnsi"/>
          <w:i/>
          <w:color w:val="000000"/>
          <w:lang w:val="en-CA"/>
        </w:rPr>
        <w:t xml:space="preserve"> Ukrainians fleeing war in their country.  The necessary funds will be drawn from budget item 02.70191.999.</w:t>
      </w:r>
    </w:p>
    <w:p w14:paraId="23BB91A6" w14:textId="77777777" w:rsidR="004B7B3A" w:rsidRPr="0057171A" w:rsidRDefault="004B7B3A" w:rsidP="008372E8">
      <w:pPr>
        <w:spacing w:after="0" w:line="252" w:lineRule="auto"/>
        <w:jc w:val="right"/>
        <w:rPr>
          <w:rFonts w:cstheme="minorHAnsi"/>
          <w:lang w:val="en-CA"/>
        </w:rPr>
      </w:pPr>
      <w:proofErr w:type="spellStart"/>
      <w:r w:rsidRPr="0057171A">
        <w:rPr>
          <w:rFonts w:cstheme="minorHAnsi"/>
          <w:lang w:val="en-CA"/>
        </w:rPr>
        <w:t>Adopté</w:t>
      </w:r>
      <w:proofErr w:type="spellEnd"/>
      <w:r w:rsidRPr="0057171A">
        <w:rPr>
          <w:rFonts w:cstheme="minorHAnsi"/>
          <w:lang w:val="en-CA"/>
        </w:rPr>
        <w:t xml:space="preserve"> à </w:t>
      </w:r>
      <w:proofErr w:type="spellStart"/>
      <w:r w:rsidRPr="0057171A">
        <w:rPr>
          <w:rFonts w:cstheme="minorHAnsi"/>
          <w:lang w:val="en-CA"/>
        </w:rPr>
        <w:t>l’unanimité</w:t>
      </w:r>
      <w:proofErr w:type="spellEnd"/>
      <w:r w:rsidRPr="0057171A">
        <w:rPr>
          <w:rFonts w:cstheme="minorHAnsi"/>
          <w:lang w:val="en-CA"/>
        </w:rPr>
        <w:t xml:space="preserve"> des </w:t>
      </w:r>
      <w:proofErr w:type="spellStart"/>
      <w:r w:rsidRPr="0057171A">
        <w:rPr>
          <w:rFonts w:cstheme="minorHAnsi"/>
          <w:lang w:val="en-CA"/>
        </w:rPr>
        <w:t>conseillers</w:t>
      </w:r>
      <w:proofErr w:type="spellEnd"/>
    </w:p>
    <w:p w14:paraId="6DCF4593" w14:textId="77777777" w:rsidR="004B7B3A" w:rsidRPr="004E1649" w:rsidRDefault="004B7B3A" w:rsidP="008372E8">
      <w:pPr>
        <w:spacing w:after="0" w:line="252" w:lineRule="auto"/>
        <w:jc w:val="right"/>
        <w:rPr>
          <w:rFonts w:cstheme="minorHAnsi"/>
          <w:i/>
          <w:lang w:val="en-CA"/>
        </w:rPr>
      </w:pPr>
      <w:r w:rsidRPr="004E1649">
        <w:rPr>
          <w:rFonts w:cstheme="minorHAnsi"/>
          <w:i/>
          <w:lang w:val="en-CA"/>
        </w:rPr>
        <w:t>Adopted unanimously by councillors</w:t>
      </w:r>
    </w:p>
    <w:p w14:paraId="5F348B0E" w14:textId="77777777" w:rsidR="00B76785" w:rsidRPr="0081330D" w:rsidRDefault="00B76785" w:rsidP="008372E8">
      <w:pPr>
        <w:tabs>
          <w:tab w:val="left" w:pos="1418"/>
        </w:tabs>
        <w:spacing w:after="0" w:line="252" w:lineRule="auto"/>
        <w:jc w:val="right"/>
        <w:rPr>
          <w:rFonts w:eastAsia="Times New Roman" w:cstheme="minorHAnsi"/>
          <w:i/>
          <w:lang w:val="en-CA" w:eastAsia="fr-CA"/>
        </w:rPr>
      </w:pPr>
    </w:p>
    <w:p w14:paraId="7DC78C39" w14:textId="77777777" w:rsidR="00B76785" w:rsidRPr="0057171A" w:rsidRDefault="00392132" w:rsidP="008372E8">
      <w:pPr>
        <w:spacing w:after="0" w:line="252" w:lineRule="auto"/>
        <w:jc w:val="both"/>
        <w:outlineLvl w:val="0"/>
        <w:rPr>
          <w:rFonts w:cstheme="minorHAnsi"/>
          <w:b/>
          <w:i/>
          <w:u w:val="single"/>
          <w:lang w:val="en-CA"/>
        </w:rPr>
      </w:pPr>
      <w:r w:rsidRPr="0057171A">
        <w:rPr>
          <w:rFonts w:cstheme="minorHAnsi"/>
          <w:b/>
          <w:u w:val="single"/>
          <w:lang w:val="en-CA"/>
        </w:rPr>
        <w:t xml:space="preserve">ENVIRONNEMENT, </w:t>
      </w:r>
      <w:r w:rsidR="00B76785" w:rsidRPr="0057171A">
        <w:rPr>
          <w:rFonts w:cstheme="minorHAnsi"/>
          <w:b/>
          <w:u w:val="single"/>
          <w:lang w:val="en-CA"/>
        </w:rPr>
        <w:t xml:space="preserve">SANTÉ ET BIEN-ÊTRE / </w:t>
      </w:r>
      <w:r w:rsidR="00B76785" w:rsidRPr="0057171A">
        <w:rPr>
          <w:rFonts w:cstheme="minorHAnsi"/>
          <w:b/>
          <w:i/>
          <w:u w:val="single"/>
          <w:lang w:val="en-CA"/>
        </w:rPr>
        <w:t>HEALTH AND WELLNESS</w:t>
      </w:r>
    </w:p>
    <w:p w14:paraId="6B5B5560" w14:textId="77777777" w:rsidR="00B76785" w:rsidRPr="0057171A" w:rsidRDefault="00B76785" w:rsidP="008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val="en-CA" w:eastAsia="fr-CA"/>
        </w:rPr>
      </w:pPr>
    </w:p>
    <w:p w14:paraId="14168112" w14:textId="77777777" w:rsidR="00B76785" w:rsidRPr="00B40ABD" w:rsidRDefault="00B76785" w:rsidP="008372E8">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E625719" w14:textId="77777777" w:rsidR="00B76785" w:rsidRPr="00FD6444" w:rsidRDefault="00B76785" w:rsidP="008372E8">
      <w:pPr>
        <w:spacing w:after="0" w:line="252" w:lineRule="auto"/>
        <w:jc w:val="both"/>
        <w:outlineLvl w:val="0"/>
        <w:rPr>
          <w:rFonts w:cstheme="minorHAnsi"/>
        </w:rPr>
      </w:pPr>
    </w:p>
    <w:p w14:paraId="77784B3D" w14:textId="77777777" w:rsidR="009D665D" w:rsidRPr="00BB1609" w:rsidRDefault="009D665D" w:rsidP="008372E8">
      <w:pPr>
        <w:spacing w:after="0" w:line="252" w:lineRule="auto"/>
        <w:jc w:val="both"/>
        <w:rPr>
          <w:rFonts w:cstheme="minorHAnsi"/>
          <w:b/>
          <w:u w:val="single"/>
        </w:rPr>
      </w:pPr>
      <w:r w:rsidRPr="00BB1609">
        <w:rPr>
          <w:rFonts w:cstheme="minorHAnsi"/>
          <w:b/>
          <w:u w:val="single"/>
        </w:rPr>
        <w:t>2022-08-</w:t>
      </w:r>
      <w:r>
        <w:rPr>
          <w:rFonts w:cstheme="minorHAnsi"/>
          <w:b/>
          <w:u w:val="single"/>
        </w:rPr>
        <w:t>232</w:t>
      </w:r>
      <w:r w:rsidRPr="00BB1609">
        <w:rPr>
          <w:rFonts w:cstheme="minorHAnsi"/>
          <w:b/>
          <w:u w:val="single"/>
        </w:rPr>
        <w:tab/>
        <w:t xml:space="preserve">Appui à la demande d’émission d’un timbre-poste </w:t>
      </w:r>
      <w:bookmarkStart w:id="10" w:name="_Hlk110349452"/>
      <w:r w:rsidRPr="00BB1609">
        <w:rPr>
          <w:rFonts w:cstheme="minorHAnsi"/>
          <w:b/>
          <w:u w:val="single"/>
        </w:rPr>
        <w:t>commémorant le 200</w:t>
      </w:r>
      <w:r w:rsidRPr="00BB1609">
        <w:rPr>
          <w:rFonts w:cstheme="minorHAnsi"/>
          <w:b/>
          <w:u w:val="single"/>
          <w:vertAlign w:val="superscript"/>
        </w:rPr>
        <w:t>e</w:t>
      </w:r>
      <w:r w:rsidRPr="00BB1609">
        <w:rPr>
          <w:rFonts w:cstheme="minorHAnsi"/>
          <w:b/>
          <w:u w:val="single"/>
        </w:rPr>
        <w:t xml:space="preserve"> anniversaire de </w:t>
      </w:r>
      <w:r w:rsidRPr="00403714">
        <w:rPr>
          <w:rFonts w:cstheme="minorHAnsi"/>
          <w:b/>
          <w:u w:val="single"/>
        </w:rPr>
        <w:t xml:space="preserve">l’Exposition agricole de Lachute </w:t>
      </w:r>
      <w:r w:rsidRPr="00BB1609">
        <w:rPr>
          <w:rFonts w:cstheme="minorHAnsi"/>
          <w:b/>
          <w:u w:val="single"/>
        </w:rPr>
        <w:t>en 2025</w:t>
      </w:r>
      <w:bookmarkEnd w:id="10"/>
    </w:p>
    <w:p w14:paraId="5CEB5C78" w14:textId="77777777" w:rsidR="009D665D" w:rsidRPr="00BB1609" w:rsidRDefault="009D665D" w:rsidP="008372E8">
      <w:pPr>
        <w:spacing w:after="0" w:line="252" w:lineRule="auto"/>
        <w:jc w:val="both"/>
        <w:rPr>
          <w:rFonts w:cstheme="minorHAnsi"/>
          <w:b/>
          <w:u w:val="single"/>
        </w:rPr>
      </w:pPr>
    </w:p>
    <w:p w14:paraId="4C47446E" w14:textId="77777777" w:rsidR="009D665D" w:rsidRPr="00BE7D96" w:rsidRDefault="009D665D" w:rsidP="008372E8">
      <w:pPr>
        <w:spacing w:line="252" w:lineRule="auto"/>
        <w:jc w:val="both"/>
        <w:rPr>
          <w:rFonts w:cstheme="minorHAnsi"/>
          <w:b/>
          <w:i/>
          <w:lang w:val="en-CA"/>
        </w:rPr>
      </w:pPr>
      <w:r w:rsidRPr="00BE7D96">
        <w:rPr>
          <w:rFonts w:cstheme="minorHAnsi"/>
          <w:b/>
          <w:i/>
          <w:u w:val="single"/>
          <w:lang w:val="en-CA"/>
        </w:rPr>
        <w:lastRenderedPageBreak/>
        <w:t>2022-08-</w:t>
      </w:r>
      <w:r>
        <w:rPr>
          <w:rFonts w:cstheme="minorHAnsi"/>
          <w:b/>
          <w:i/>
          <w:u w:val="single"/>
          <w:lang w:val="en-CA"/>
        </w:rPr>
        <w:t>232</w:t>
      </w:r>
      <w:r w:rsidRPr="00BE7D96">
        <w:rPr>
          <w:rFonts w:cstheme="minorHAnsi"/>
          <w:b/>
          <w:i/>
          <w:u w:val="single"/>
          <w:lang w:val="en-CA"/>
        </w:rPr>
        <w:tab/>
        <w:t>Support the request for a postage stamp commemorating the 200</w:t>
      </w:r>
      <w:r w:rsidRPr="00AF5B28">
        <w:rPr>
          <w:rFonts w:cstheme="minorHAnsi"/>
          <w:b/>
          <w:i/>
          <w:u w:val="single"/>
          <w:vertAlign w:val="superscript"/>
          <w:lang w:val="en-CA"/>
        </w:rPr>
        <w:t>th</w:t>
      </w:r>
      <w:r>
        <w:rPr>
          <w:rFonts w:cstheme="minorHAnsi"/>
          <w:b/>
          <w:i/>
          <w:u w:val="single"/>
          <w:lang w:val="en-CA"/>
        </w:rPr>
        <w:t xml:space="preserve"> </w:t>
      </w:r>
      <w:r w:rsidRPr="00BE7D96">
        <w:rPr>
          <w:rFonts w:cstheme="minorHAnsi"/>
          <w:b/>
          <w:i/>
          <w:u w:val="single"/>
          <w:lang w:val="en-CA"/>
        </w:rPr>
        <w:t xml:space="preserve">anniversary of the </w:t>
      </w:r>
      <w:proofErr w:type="spellStart"/>
      <w:r w:rsidRPr="00BE7D96">
        <w:rPr>
          <w:rFonts w:cstheme="minorHAnsi"/>
          <w:b/>
          <w:i/>
          <w:u w:val="single"/>
          <w:lang w:val="en-CA"/>
        </w:rPr>
        <w:t>Lachute</w:t>
      </w:r>
      <w:proofErr w:type="spellEnd"/>
      <w:r w:rsidRPr="00BE7D96">
        <w:rPr>
          <w:rFonts w:cstheme="minorHAnsi"/>
          <w:b/>
          <w:i/>
          <w:u w:val="single"/>
          <w:lang w:val="en-CA"/>
        </w:rPr>
        <w:t xml:space="preserve"> agricultural exhibition in 2025</w:t>
      </w:r>
    </w:p>
    <w:p w14:paraId="65190BD2" w14:textId="77777777" w:rsidR="009D665D" w:rsidRDefault="009D665D"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l’Exposition agricole de Lachute est la plus vieille au Québec et la deuxième au Canada;</w:t>
      </w:r>
    </w:p>
    <w:p w14:paraId="0CE76BA8" w14:textId="77777777" w:rsidR="009D665D" w:rsidRPr="00212380" w:rsidRDefault="009D665D" w:rsidP="008372E8">
      <w:pPr>
        <w:spacing w:line="252" w:lineRule="auto"/>
        <w:ind w:left="2268" w:hanging="2268"/>
        <w:jc w:val="both"/>
        <w:rPr>
          <w:rFonts w:cstheme="minorHAnsi"/>
          <w:i/>
          <w:iCs/>
          <w:color w:val="000000"/>
          <w:lang w:val="en-CA"/>
        </w:rPr>
      </w:pPr>
      <w:r w:rsidRPr="00212380">
        <w:rPr>
          <w:rFonts w:cstheme="minorHAnsi"/>
          <w:i/>
          <w:iCs/>
          <w:color w:val="000000"/>
          <w:lang w:val="en-CA"/>
        </w:rPr>
        <w:t>WHEREAS</w:t>
      </w:r>
      <w:r w:rsidRPr="00212380">
        <w:rPr>
          <w:rFonts w:cstheme="minorHAnsi"/>
          <w:i/>
          <w:iCs/>
          <w:color w:val="000000"/>
          <w:lang w:val="en-CA"/>
        </w:rPr>
        <w:tab/>
        <w:t xml:space="preserve">the </w:t>
      </w:r>
      <w:proofErr w:type="spellStart"/>
      <w:r w:rsidRPr="00212380">
        <w:rPr>
          <w:rFonts w:cstheme="minorHAnsi"/>
          <w:i/>
          <w:iCs/>
          <w:color w:val="000000"/>
          <w:lang w:val="en-CA"/>
        </w:rPr>
        <w:t>Lachute</w:t>
      </w:r>
      <w:proofErr w:type="spellEnd"/>
      <w:r w:rsidRPr="00212380">
        <w:rPr>
          <w:rFonts w:cstheme="minorHAnsi"/>
          <w:i/>
          <w:iCs/>
          <w:color w:val="000000"/>
          <w:lang w:val="en-CA"/>
        </w:rPr>
        <w:t xml:space="preserve"> agricultural </w:t>
      </w:r>
      <w:proofErr w:type="gramStart"/>
      <w:r w:rsidRPr="00212380">
        <w:rPr>
          <w:rFonts w:cstheme="minorHAnsi"/>
          <w:i/>
          <w:iCs/>
          <w:color w:val="000000"/>
          <w:lang w:val="en-CA"/>
        </w:rPr>
        <w:t>exhibition  is</w:t>
      </w:r>
      <w:proofErr w:type="gramEnd"/>
      <w:r w:rsidRPr="00212380">
        <w:rPr>
          <w:rFonts w:cstheme="minorHAnsi"/>
          <w:i/>
          <w:iCs/>
          <w:color w:val="000000"/>
          <w:lang w:val="en-CA"/>
        </w:rPr>
        <w:t xml:space="preserve"> the oldest  fair in Quebec and the second oldest in Canada</w:t>
      </w:r>
      <w:r>
        <w:rPr>
          <w:rFonts w:cstheme="minorHAnsi"/>
          <w:i/>
          <w:iCs/>
          <w:color w:val="000000"/>
          <w:lang w:val="en-CA"/>
        </w:rPr>
        <w:t>;</w:t>
      </w:r>
    </w:p>
    <w:p w14:paraId="2519C2E1" w14:textId="77777777" w:rsidR="009D665D" w:rsidRDefault="009D665D" w:rsidP="008372E8">
      <w:pPr>
        <w:spacing w:line="252" w:lineRule="auto"/>
        <w:ind w:left="2268" w:hanging="2268"/>
        <w:jc w:val="both"/>
        <w:rPr>
          <w:rFonts w:cstheme="minorHAnsi"/>
          <w:color w:val="000000"/>
        </w:rPr>
      </w:pPr>
      <w:r>
        <w:rPr>
          <w:rFonts w:cstheme="minorHAnsi"/>
          <w:color w:val="000000"/>
        </w:rPr>
        <w:t>ATTENDU</w:t>
      </w:r>
      <w:r>
        <w:rPr>
          <w:rFonts w:cstheme="minorHAnsi"/>
          <w:color w:val="000000"/>
        </w:rPr>
        <w:tab/>
        <w:t>que l’Exposition agricole de Lachute fait partie intégrante de notre histoire depuis près de 200 ans;</w:t>
      </w:r>
    </w:p>
    <w:p w14:paraId="68560A14" w14:textId="77777777" w:rsidR="009D665D" w:rsidRPr="00074961" w:rsidRDefault="009D665D" w:rsidP="008372E8">
      <w:pPr>
        <w:spacing w:line="252" w:lineRule="auto"/>
        <w:ind w:left="2268" w:hanging="2268"/>
        <w:jc w:val="both"/>
        <w:rPr>
          <w:rFonts w:cstheme="minorHAnsi"/>
          <w:color w:val="000000"/>
          <w:lang w:val="en-CA"/>
        </w:rPr>
      </w:pPr>
      <w:r w:rsidRPr="00074961">
        <w:rPr>
          <w:rFonts w:cstheme="minorHAnsi"/>
          <w:i/>
          <w:iCs/>
          <w:color w:val="000000"/>
          <w:lang w:val="en-CA"/>
        </w:rPr>
        <w:t xml:space="preserve">WHEREAS </w:t>
      </w:r>
      <w:r>
        <w:rPr>
          <w:rFonts w:cstheme="minorHAnsi"/>
          <w:i/>
          <w:iCs/>
          <w:color w:val="000000"/>
          <w:lang w:val="en-CA"/>
        </w:rPr>
        <w:tab/>
      </w:r>
      <w:r w:rsidRPr="00074961">
        <w:rPr>
          <w:rFonts w:cstheme="minorHAnsi"/>
          <w:i/>
          <w:iCs/>
          <w:color w:val="000000"/>
          <w:lang w:val="en-CA"/>
        </w:rPr>
        <w:t xml:space="preserve">the </w:t>
      </w:r>
      <w:proofErr w:type="spellStart"/>
      <w:r w:rsidRPr="00074961">
        <w:rPr>
          <w:rFonts w:cstheme="minorHAnsi"/>
          <w:i/>
          <w:iCs/>
          <w:color w:val="000000"/>
          <w:lang w:val="en-CA"/>
        </w:rPr>
        <w:t>Lachute</w:t>
      </w:r>
      <w:proofErr w:type="spellEnd"/>
      <w:r w:rsidRPr="00074961">
        <w:rPr>
          <w:rFonts w:cstheme="minorHAnsi"/>
          <w:i/>
          <w:iCs/>
          <w:color w:val="000000"/>
          <w:lang w:val="en-CA"/>
        </w:rPr>
        <w:t xml:space="preserve"> Agricultural Exhibition has been an integral part of our history for nearly 200 </w:t>
      </w:r>
      <w:proofErr w:type="gramStart"/>
      <w:r w:rsidRPr="00074961">
        <w:rPr>
          <w:rFonts w:cstheme="minorHAnsi"/>
          <w:i/>
          <w:iCs/>
          <w:color w:val="000000"/>
          <w:lang w:val="en-CA"/>
        </w:rPr>
        <w:t>years;</w:t>
      </w:r>
      <w:proofErr w:type="gramEnd"/>
    </w:p>
    <w:p w14:paraId="47CD8106" w14:textId="77777777" w:rsidR="009D665D" w:rsidRDefault="009D665D" w:rsidP="008372E8">
      <w:pPr>
        <w:spacing w:line="252" w:lineRule="auto"/>
        <w:ind w:left="2268" w:hanging="2268"/>
        <w:jc w:val="both"/>
        <w:rPr>
          <w:rFonts w:cs="Arial"/>
          <w:color w:val="000000"/>
        </w:rPr>
      </w:pPr>
      <w:r>
        <w:rPr>
          <w:rFonts w:cs="Arial"/>
          <w:color w:val="000000"/>
        </w:rPr>
        <w:t>ATTENDU</w:t>
      </w:r>
      <w:r>
        <w:rPr>
          <w:rFonts w:cs="Arial"/>
          <w:color w:val="000000"/>
        </w:rPr>
        <w:tab/>
        <w:t>qu’il serait opportun de souligner le 200</w:t>
      </w:r>
      <w:r w:rsidRPr="00F75E5D">
        <w:rPr>
          <w:rFonts w:cs="Arial"/>
          <w:color w:val="000000"/>
          <w:vertAlign w:val="superscript"/>
        </w:rPr>
        <w:t>e</w:t>
      </w:r>
      <w:r>
        <w:rPr>
          <w:rFonts w:cs="Arial"/>
          <w:color w:val="000000"/>
        </w:rPr>
        <w:t xml:space="preserve"> anniversaire de l’Exposition agricole de Lachute par le biais de l’émission d’un timbre-poste commémoratif;</w:t>
      </w:r>
    </w:p>
    <w:p w14:paraId="31DBA244" w14:textId="77777777" w:rsidR="009D665D" w:rsidRPr="00224044" w:rsidRDefault="009D665D" w:rsidP="008372E8">
      <w:pPr>
        <w:spacing w:line="252" w:lineRule="auto"/>
        <w:ind w:left="2268" w:hanging="2268"/>
        <w:jc w:val="both"/>
        <w:rPr>
          <w:rFonts w:cs="Arial"/>
          <w:color w:val="000000"/>
          <w:lang w:val="en-CA"/>
        </w:rPr>
      </w:pPr>
      <w:r w:rsidRPr="00224044">
        <w:rPr>
          <w:rFonts w:cs="Arial"/>
          <w:i/>
          <w:iCs/>
          <w:color w:val="000000"/>
          <w:lang w:val="en-CA"/>
        </w:rPr>
        <w:t xml:space="preserve">WHEREAS </w:t>
      </w:r>
      <w:r>
        <w:rPr>
          <w:rFonts w:cs="Arial"/>
          <w:i/>
          <w:iCs/>
          <w:color w:val="000000"/>
          <w:lang w:val="en-CA"/>
        </w:rPr>
        <w:tab/>
      </w:r>
      <w:r w:rsidRPr="00224044">
        <w:rPr>
          <w:rFonts w:cs="Arial"/>
          <w:i/>
          <w:iCs/>
          <w:color w:val="000000"/>
          <w:lang w:val="en-CA"/>
        </w:rPr>
        <w:t>it would be appropriate to mark the 200</w:t>
      </w:r>
      <w:r w:rsidRPr="0078282C">
        <w:rPr>
          <w:rFonts w:cs="Arial"/>
          <w:i/>
          <w:iCs/>
          <w:color w:val="000000"/>
          <w:vertAlign w:val="superscript"/>
          <w:lang w:val="en-CA"/>
        </w:rPr>
        <w:t>th</w:t>
      </w:r>
      <w:r>
        <w:rPr>
          <w:rFonts w:cs="Arial"/>
          <w:i/>
          <w:iCs/>
          <w:color w:val="000000"/>
          <w:lang w:val="en-CA"/>
        </w:rPr>
        <w:t xml:space="preserve"> </w:t>
      </w:r>
      <w:r w:rsidRPr="00224044">
        <w:rPr>
          <w:rFonts w:cs="Arial"/>
          <w:i/>
          <w:iCs/>
          <w:color w:val="000000"/>
          <w:lang w:val="en-CA"/>
        </w:rPr>
        <w:t xml:space="preserve">anniversary of the </w:t>
      </w:r>
      <w:proofErr w:type="spellStart"/>
      <w:r w:rsidRPr="00224044">
        <w:rPr>
          <w:rFonts w:cs="Arial"/>
          <w:i/>
          <w:iCs/>
          <w:color w:val="000000"/>
          <w:lang w:val="en-CA"/>
        </w:rPr>
        <w:t>Lachute</w:t>
      </w:r>
      <w:proofErr w:type="spellEnd"/>
      <w:r w:rsidRPr="00224044">
        <w:rPr>
          <w:rFonts w:cs="Arial"/>
          <w:i/>
          <w:iCs/>
          <w:color w:val="000000"/>
          <w:lang w:val="en-CA"/>
        </w:rPr>
        <w:t xml:space="preserve"> Agricultural Exhibition by issuing a commemorative </w:t>
      </w:r>
      <w:proofErr w:type="gramStart"/>
      <w:r w:rsidRPr="00224044">
        <w:rPr>
          <w:rFonts w:cs="Arial"/>
          <w:i/>
          <w:iCs/>
          <w:color w:val="000000"/>
          <w:lang w:val="en-CA"/>
        </w:rPr>
        <w:t>stamp;</w:t>
      </w:r>
      <w:proofErr w:type="gramEnd"/>
    </w:p>
    <w:p w14:paraId="51ECD16F" w14:textId="77777777" w:rsidR="009D665D" w:rsidRDefault="009D665D" w:rsidP="008372E8">
      <w:pPr>
        <w:spacing w:line="252" w:lineRule="auto"/>
        <w:ind w:left="2268" w:hanging="2268"/>
        <w:jc w:val="both"/>
        <w:rPr>
          <w:rFonts w:cs="Arial"/>
          <w:color w:val="000000"/>
        </w:rPr>
      </w:pPr>
      <w:r w:rsidRPr="0003138F">
        <w:rPr>
          <w:rFonts w:cs="Arial"/>
          <w:color w:val="000000"/>
        </w:rPr>
        <w:t>EN CONSÉQUENCE</w:t>
      </w:r>
      <w:r>
        <w:rPr>
          <w:rFonts w:cs="Arial"/>
          <w:color w:val="000000"/>
        </w:rPr>
        <w:tab/>
      </w:r>
      <w:r w:rsidRPr="0003138F">
        <w:rPr>
          <w:rFonts w:cs="Arial"/>
          <w:color w:val="000000"/>
        </w:rPr>
        <w:t xml:space="preserve">il est proposé par </w:t>
      </w:r>
      <w:r>
        <w:rPr>
          <w:rFonts w:cs="Arial"/>
          <w:color w:val="000000"/>
        </w:rPr>
        <w:t>le conseiller Carl Woodbury</w:t>
      </w:r>
      <w:r w:rsidRPr="0003138F">
        <w:rPr>
          <w:rFonts w:cs="Arial"/>
          <w:color w:val="000000"/>
        </w:rPr>
        <w:t xml:space="preserve"> et résolu que la municipalité de Grenville-sur-la-Rouge appuie </w:t>
      </w:r>
      <w:r>
        <w:rPr>
          <w:rFonts w:cstheme="minorHAnsi"/>
          <w:color w:val="000000"/>
        </w:rPr>
        <w:t xml:space="preserve">l’Exposition agricole de Lachute </w:t>
      </w:r>
      <w:r w:rsidRPr="0003138F">
        <w:rPr>
          <w:rFonts w:cs="Arial"/>
          <w:color w:val="000000"/>
        </w:rPr>
        <w:t>dans ses démarches</w:t>
      </w:r>
      <w:r>
        <w:rPr>
          <w:rFonts w:cs="Arial"/>
          <w:color w:val="000000"/>
        </w:rPr>
        <w:t xml:space="preserve"> </w:t>
      </w:r>
      <w:r w:rsidRPr="0003138F">
        <w:rPr>
          <w:rFonts w:cs="Arial"/>
          <w:color w:val="000000"/>
        </w:rPr>
        <w:t xml:space="preserve">auprès </w:t>
      </w:r>
      <w:r>
        <w:rPr>
          <w:rFonts w:cs="Arial"/>
          <w:color w:val="000000"/>
        </w:rPr>
        <w:t>de Postes Canada</w:t>
      </w:r>
      <w:r w:rsidRPr="0003138F">
        <w:rPr>
          <w:rFonts w:cs="Arial"/>
          <w:color w:val="000000"/>
        </w:rPr>
        <w:t xml:space="preserve"> pour </w:t>
      </w:r>
      <w:r>
        <w:rPr>
          <w:rFonts w:cs="Arial"/>
          <w:color w:val="000000"/>
        </w:rPr>
        <w:t xml:space="preserve">l’émission d’un timbre-poste </w:t>
      </w:r>
      <w:r w:rsidRPr="000825F4">
        <w:rPr>
          <w:rFonts w:cs="Arial"/>
          <w:color w:val="000000"/>
        </w:rPr>
        <w:t>commémorant le 200</w:t>
      </w:r>
      <w:r w:rsidRPr="000825F4">
        <w:rPr>
          <w:rFonts w:cs="Arial"/>
          <w:color w:val="000000"/>
          <w:vertAlign w:val="superscript"/>
        </w:rPr>
        <w:t>e</w:t>
      </w:r>
      <w:r>
        <w:rPr>
          <w:rFonts w:cs="Arial"/>
          <w:color w:val="000000"/>
        </w:rPr>
        <w:t xml:space="preserve"> </w:t>
      </w:r>
      <w:r w:rsidRPr="000825F4">
        <w:rPr>
          <w:rFonts w:cs="Arial"/>
          <w:color w:val="000000"/>
        </w:rPr>
        <w:t>anniversaire de l’Exposition agricole de Lachute en 2025</w:t>
      </w:r>
      <w:r>
        <w:rPr>
          <w:rFonts w:cs="Arial"/>
          <w:color w:val="000000"/>
        </w:rPr>
        <w:t>.</w:t>
      </w:r>
    </w:p>
    <w:p w14:paraId="052B7B26" w14:textId="77777777" w:rsidR="009D665D" w:rsidRDefault="009D665D" w:rsidP="008372E8">
      <w:pPr>
        <w:spacing w:line="252" w:lineRule="auto"/>
        <w:ind w:left="2268" w:hanging="2268"/>
        <w:jc w:val="both"/>
        <w:rPr>
          <w:rFonts w:cs="Arial"/>
          <w:color w:val="000000"/>
        </w:rPr>
      </w:pPr>
      <w:r>
        <w:rPr>
          <w:rFonts w:cs="Arial"/>
          <w:color w:val="000000"/>
        </w:rPr>
        <w:tab/>
        <w:t>Il est de plus résolu de faire parvenir une copie de la présente résolution au Comité de sélection des timbres postes du Canada.</w:t>
      </w:r>
    </w:p>
    <w:p w14:paraId="17584A2A" w14:textId="77777777" w:rsidR="009D665D" w:rsidRDefault="009D665D" w:rsidP="008372E8">
      <w:pPr>
        <w:spacing w:line="252" w:lineRule="auto"/>
        <w:ind w:left="2268" w:hanging="2268"/>
        <w:jc w:val="both"/>
        <w:rPr>
          <w:bCs/>
          <w:i/>
          <w:iCs/>
          <w:color w:val="000000"/>
          <w:lang w:val="en-CA"/>
        </w:rPr>
      </w:pPr>
      <w:proofErr w:type="gramStart"/>
      <w:r w:rsidRPr="001720EC">
        <w:rPr>
          <w:bCs/>
          <w:i/>
          <w:iCs/>
          <w:color w:val="000000"/>
          <w:lang w:val="en-CA"/>
        </w:rPr>
        <w:t>THEREFORE</w:t>
      </w:r>
      <w:proofErr w:type="gramEnd"/>
      <w:r w:rsidRPr="001720EC">
        <w:rPr>
          <w:bCs/>
          <w:i/>
          <w:iCs/>
          <w:color w:val="000000"/>
          <w:lang w:val="en-CA"/>
        </w:rPr>
        <w:tab/>
        <w:t>it is proposed b</w:t>
      </w:r>
      <w:r>
        <w:rPr>
          <w:bCs/>
          <w:i/>
          <w:iCs/>
          <w:color w:val="000000"/>
          <w:lang w:val="en-CA"/>
        </w:rPr>
        <w:t xml:space="preserve">y Councillor Carl Woodbury and resolved </w:t>
      </w:r>
      <w:r w:rsidRPr="00CD5F54">
        <w:rPr>
          <w:bCs/>
          <w:i/>
          <w:iCs/>
          <w:color w:val="000000"/>
          <w:lang w:val="en-CA"/>
        </w:rPr>
        <w:t xml:space="preserve">that the Municipality of Grenville-sur-la-Rouge support the </w:t>
      </w:r>
      <w:proofErr w:type="spellStart"/>
      <w:r w:rsidRPr="00CD5F54">
        <w:rPr>
          <w:bCs/>
          <w:i/>
          <w:iCs/>
          <w:color w:val="000000"/>
          <w:lang w:val="en-CA"/>
        </w:rPr>
        <w:t>Lachute</w:t>
      </w:r>
      <w:proofErr w:type="spellEnd"/>
      <w:r w:rsidRPr="00CD5F54">
        <w:rPr>
          <w:bCs/>
          <w:i/>
          <w:iCs/>
          <w:color w:val="000000"/>
          <w:lang w:val="en-CA"/>
        </w:rPr>
        <w:t xml:space="preserve"> Agricultural Exhibition in its representations to Canada Post for the issuance of a stamp</w:t>
      </w:r>
      <w:r>
        <w:rPr>
          <w:bCs/>
          <w:i/>
          <w:iCs/>
          <w:color w:val="000000"/>
          <w:lang w:val="en-CA"/>
        </w:rPr>
        <w:t xml:space="preserve"> </w:t>
      </w:r>
      <w:r w:rsidRPr="00CD5F54">
        <w:rPr>
          <w:bCs/>
          <w:i/>
          <w:iCs/>
          <w:color w:val="000000"/>
          <w:lang w:val="en-CA"/>
        </w:rPr>
        <w:t>commemorating the 200</w:t>
      </w:r>
      <w:r w:rsidRPr="00CD5F54">
        <w:rPr>
          <w:bCs/>
          <w:i/>
          <w:iCs/>
          <w:color w:val="000000"/>
          <w:vertAlign w:val="superscript"/>
          <w:lang w:val="en-CA"/>
        </w:rPr>
        <w:t>th</w:t>
      </w:r>
      <w:r>
        <w:rPr>
          <w:bCs/>
          <w:i/>
          <w:iCs/>
          <w:color w:val="000000"/>
          <w:lang w:val="en-CA"/>
        </w:rPr>
        <w:t xml:space="preserve"> </w:t>
      </w:r>
      <w:r w:rsidRPr="00CD5F54">
        <w:rPr>
          <w:bCs/>
          <w:i/>
          <w:iCs/>
          <w:color w:val="000000"/>
          <w:lang w:val="en-CA"/>
        </w:rPr>
        <w:t xml:space="preserve">anniversary of the </w:t>
      </w:r>
      <w:proofErr w:type="spellStart"/>
      <w:r w:rsidRPr="00CD5F54">
        <w:rPr>
          <w:bCs/>
          <w:i/>
          <w:iCs/>
          <w:color w:val="000000"/>
          <w:lang w:val="en-CA"/>
        </w:rPr>
        <w:t>Lachute</w:t>
      </w:r>
      <w:proofErr w:type="spellEnd"/>
      <w:r w:rsidRPr="00CD5F54">
        <w:rPr>
          <w:bCs/>
          <w:i/>
          <w:iCs/>
          <w:color w:val="000000"/>
          <w:lang w:val="en-CA"/>
        </w:rPr>
        <w:t xml:space="preserve"> Agricultural Exhibition in 2025.</w:t>
      </w:r>
    </w:p>
    <w:p w14:paraId="3121D86B" w14:textId="77777777" w:rsidR="009D665D" w:rsidRDefault="009D665D" w:rsidP="008372E8">
      <w:pPr>
        <w:spacing w:line="252" w:lineRule="auto"/>
        <w:ind w:left="2268"/>
        <w:jc w:val="both"/>
        <w:rPr>
          <w:bCs/>
          <w:i/>
          <w:iCs/>
          <w:color w:val="000000"/>
          <w:lang w:val="en-CA"/>
        </w:rPr>
      </w:pPr>
      <w:r>
        <w:rPr>
          <w:bCs/>
          <w:i/>
          <w:iCs/>
          <w:color w:val="000000"/>
          <w:lang w:val="en-CA"/>
        </w:rPr>
        <w:t>It is</w:t>
      </w:r>
      <w:r w:rsidRPr="005632D1">
        <w:rPr>
          <w:bCs/>
          <w:i/>
          <w:iCs/>
          <w:color w:val="000000"/>
          <w:lang w:val="en-CA"/>
        </w:rPr>
        <w:t xml:space="preserve"> further resolved that a copy of this resolution be forwarded to the Canada Post Stamp Selection Committee.</w:t>
      </w:r>
    </w:p>
    <w:p w14:paraId="32A3A105" w14:textId="77777777" w:rsidR="004B7B3A" w:rsidRDefault="004B7B3A" w:rsidP="008372E8">
      <w:pPr>
        <w:spacing w:after="0" w:line="252" w:lineRule="auto"/>
        <w:jc w:val="right"/>
        <w:rPr>
          <w:rFonts w:cstheme="minorHAnsi"/>
        </w:rPr>
      </w:pPr>
      <w:r w:rsidRPr="00AB397E">
        <w:rPr>
          <w:rFonts w:cstheme="minorHAnsi"/>
        </w:rPr>
        <w:t>Adopté à l’unanimité des conseillers</w:t>
      </w:r>
    </w:p>
    <w:p w14:paraId="4A6517DB" w14:textId="77777777" w:rsidR="004B7B3A" w:rsidRDefault="004B7B3A"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350FAA3" w14:textId="77777777" w:rsidR="00FD6444" w:rsidRPr="00B40ABD" w:rsidRDefault="00FD6444" w:rsidP="0083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4494E208" w14:textId="77777777" w:rsidR="00B76785" w:rsidRPr="00B40ABD" w:rsidRDefault="00D673D1" w:rsidP="008372E8">
      <w:pPr>
        <w:spacing w:after="0" w:line="252"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8372E8">
      <w:pPr>
        <w:spacing w:after="0" w:line="252" w:lineRule="auto"/>
        <w:jc w:val="both"/>
        <w:rPr>
          <w:rFonts w:eastAsia="Times New Roman" w:cstheme="minorHAnsi"/>
          <w:color w:val="000000"/>
          <w:lang w:eastAsia="fr-CA"/>
        </w:rPr>
      </w:pPr>
    </w:p>
    <w:p w14:paraId="13E8D9B1" w14:textId="377D48F2" w:rsidR="00FD6444" w:rsidRPr="003A7758" w:rsidRDefault="00FD6444" w:rsidP="008372E8">
      <w:pPr>
        <w:spacing w:after="0" w:line="252" w:lineRule="auto"/>
        <w:rPr>
          <w:b/>
          <w:u w:val="single"/>
        </w:rPr>
      </w:pPr>
      <w:r>
        <w:rPr>
          <w:rFonts w:cs="Arial"/>
          <w:b/>
          <w:sz w:val="21"/>
          <w:szCs w:val="21"/>
          <w:u w:val="single"/>
        </w:rPr>
        <w:t xml:space="preserve">CERTIFICAT DU </w:t>
      </w:r>
      <w:r w:rsidR="009726A5">
        <w:rPr>
          <w:rFonts w:cs="Arial"/>
          <w:b/>
          <w:sz w:val="21"/>
          <w:szCs w:val="21"/>
          <w:u w:val="single"/>
        </w:rPr>
        <w:t>GREFFIER-TRÉSORIER</w:t>
      </w:r>
    </w:p>
    <w:p w14:paraId="66F41CF0" w14:textId="5383C878" w:rsidR="00FD6444" w:rsidRPr="00FE76C9" w:rsidRDefault="002616F1" w:rsidP="008372E8">
      <w:pPr>
        <w:spacing w:line="252" w:lineRule="auto"/>
        <w:jc w:val="both"/>
        <w:outlineLvl w:val="0"/>
        <w:rPr>
          <w:rFonts w:cs="Arial"/>
          <w:b/>
          <w:sz w:val="21"/>
          <w:szCs w:val="21"/>
          <w:u w:val="single"/>
        </w:rPr>
      </w:pPr>
      <w:r>
        <w:rPr>
          <w:rFonts w:cs="Arial"/>
          <w:b/>
          <w:i/>
          <w:sz w:val="21"/>
          <w:szCs w:val="21"/>
          <w:u w:val="single"/>
        </w:rPr>
        <w:t>CLERK</w:t>
      </w:r>
      <w:r w:rsidR="00FD6444">
        <w:rPr>
          <w:rFonts w:cs="Arial"/>
          <w:b/>
          <w:i/>
          <w:sz w:val="21"/>
          <w:szCs w:val="21"/>
          <w:u w:val="single"/>
        </w:rPr>
        <w:t xml:space="preserve">-TREASURER </w:t>
      </w:r>
      <w:r w:rsidR="00FD6444" w:rsidRPr="00FE76C9">
        <w:rPr>
          <w:rFonts w:cs="Arial"/>
          <w:b/>
          <w:i/>
          <w:sz w:val="21"/>
          <w:szCs w:val="21"/>
          <w:u w:val="single"/>
        </w:rPr>
        <w:t>CERTIFICATE</w:t>
      </w:r>
    </w:p>
    <w:p w14:paraId="3E070186" w14:textId="0F6FDC4B" w:rsidR="00CF4075" w:rsidRPr="00955F92" w:rsidRDefault="00CF4075" w:rsidP="008372E8">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8372E8">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8372E8">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8372E8">
      <w:pPr>
        <w:spacing w:after="0" w:line="252" w:lineRule="auto"/>
        <w:jc w:val="both"/>
        <w:outlineLvl w:val="0"/>
        <w:rPr>
          <w:rFonts w:cstheme="minorHAnsi"/>
          <w:b/>
          <w:i/>
          <w:u w:val="single"/>
        </w:rPr>
      </w:pPr>
    </w:p>
    <w:p w14:paraId="52CA5F1B" w14:textId="77777777" w:rsidR="009B0EB6" w:rsidRPr="00B40ABD" w:rsidRDefault="009B0EB6" w:rsidP="008372E8">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lastRenderedPageBreak/>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8372E8">
      <w:pPr>
        <w:tabs>
          <w:tab w:val="left" w:pos="1418"/>
        </w:tabs>
        <w:spacing w:after="0" w:line="252" w:lineRule="auto"/>
        <w:rPr>
          <w:rFonts w:eastAsia="Times New Roman" w:cstheme="minorHAnsi"/>
          <w:lang w:eastAsia="fr-CA"/>
        </w:rPr>
      </w:pPr>
    </w:p>
    <w:p w14:paraId="2E0EFB93" w14:textId="77777777" w:rsidR="000302EF" w:rsidRPr="00BB1609" w:rsidRDefault="000302EF" w:rsidP="008372E8">
      <w:pPr>
        <w:pStyle w:val="Sansinterligne"/>
        <w:spacing w:line="252" w:lineRule="auto"/>
        <w:jc w:val="both"/>
        <w:rPr>
          <w:rFonts w:cstheme="minorHAnsi"/>
          <w:b/>
          <w:u w:val="single"/>
        </w:rPr>
      </w:pPr>
      <w:r w:rsidRPr="00BB1609">
        <w:rPr>
          <w:rFonts w:cstheme="minorHAnsi"/>
          <w:b/>
          <w:u w:val="single"/>
        </w:rPr>
        <w:t>2022-08-</w:t>
      </w:r>
      <w:r>
        <w:rPr>
          <w:rFonts w:cstheme="minorHAnsi"/>
          <w:b/>
          <w:u w:val="single"/>
        </w:rPr>
        <w:t>233</w:t>
      </w:r>
      <w:r w:rsidRPr="00BB1609">
        <w:rPr>
          <w:rFonts w:cstheme="minorHAnsi"/>
          <w:b/>
          <w:u w:val="single"/>
        </w:rPr>
        <w:tab/>
        <w:t>Levée de la séance</w:t>
      </w:r>
    </w:p>
    <w:p w14:paraId="0FD5F100" w14:textId="77777777" w:rsidR="000302EF" w:rsidRPr="00BB1609" w:rsidRDefault="000302EF" w:rsidP="008372E8">
      <w:pPr>
        <w:pStyle w:val="Sansinterligne"/>
        <w:spacing w:line="252" w:lineRule="auto"/>
        <w:jc w:val="both"/>
        <w:rPr>
          <w:rFonts w:cstheme="minorHAnsi"/>
          <w:b/>
          <w:u w:val="single"/>
        </w:rPr>
      </w:pPr>
    </w:p>
    <w:p w14:paraId="1D8B4220" w14:textId="77777777" w:rsidR="000302EF" w:rsidRPr="00F75E5D" w:rsidRDefault="000302EF" w:rsidP="008372E8">
      <w:pPr>
        <w:pStyle w:val="Sansinterligne"/>
        <w:spacing w:line="252" w:lineRule="auto"/>
        <w:jc w:val="both"/>
        <w:rPr>
          <w:rFonts w:cstheme="minorHAnsi"/>
          <w:b/>
          <w:i/>
          <w:u w:val="single"/>
        </w:rPr>
      </w:pPr>
      <w:r w:rsidRPr="00F75E5D">
        <w:rPr>
          <w:rFonts w:cstheme="minorHAnsi"/>
          <w:b/>
          <w:i/>
          <w:u w:val="single"/>
        </w:rPr>
        <w:t>2022-08-</w:t>
      </w:r>
      <w:r>
        <w:rPr>
          <w:rFonts w:cstheme="minorHAnsi"/>
          <w:b/>
          <w:i/>
          <w:u w:val="single"/>
        </w:rPr>
        <w:t>233</w:t>
      </w:r>
      <w:r w:rsidRPr="00F75E5D">
        <w:rPr>
          <w:rFonts w:cstheme="minorHAnsi"/>
          <w:b/>
          <w:i/>
          <w:u w:val="single"/>
        </w:rPr>
        <w:tab/>
      </w:r>
      <w:proofErr w:type="spellStart"/>
      <w:r w:rsidRPr="00F75E5D">
        <w:rPr>
          <w:rFonts w:cstheme="minorHAnsi"/>
          <w:b/>
          <w:i/>
          <w:u w:val="single"/>
        </w:rPr>
        <w:t>Closure</w:t>
      </w:r>
      <w:proofErr w:type="spellEnd"/>
      <w:r w:rsidRPr="00F75E5D">
        <w:rPr>
          <w:rFonts w:cstheme="minorHAnsi"/>
          <w:b/>
          <w:i/>
          <w:u w:val="single"/>
        </w:rPr>
        <w:t xml:space="preserve"> of the session</w:t>
      </w:r>
    </w:p>
    <w:p w14:paraId="02749727" w14:textId="77777777" w:rsidR="000302EF" w:rsidRPr="00F75E5D" w:rsidRDefault="000302EF" w:rsidP="008372E8">
      <w:pPr>
        <w:pStyle w:val="Sansinterligne"/>
        <w:spacing w:line="252" w:lineRule="auto"/>
        <w:jc w:val="both"/>
        <w:rPr>
          <w:rFonts w:cstheme="minorHAnsi"/>
        </w:rPr>
      </w:pPr>
    </w:p>
    <w:p w14:paraId="4DD75842" w14:textId="77777777" w:rsidR="000302EF" w:rsidRPr="00BB1609" w:rsidRDefault="000302EF" w:rsidP="008372E8">
      <w:pPr>
        <w:pStyle w:val="Sansinterligne"/>
        <w:spacing w:line="252" w:lineRule="auto"/>
        <w:jc w:val="both"/>
        <w:rPr>
          <w:rFonts w:cstheme="minorHAnsi"/>
        </w:rPr>
      </w:pPr>
      <w:r w:rsidRPr="00BB1609">
        <w:rPr>
          <w:rFonts w:cstheme="minorHAnsi"/>
        </w:rPr>
        <w:t xml:space="preserve">Les points à l'ordre du jour étant tous épuisés, il est proposé par </w:t>
      </w:r>
      <w:r>
        <w:rPr>
          <w:rFonts w:cstheme="minorHAnsi"/>
        </w:rPr>
        <w:t>le conseiller Carl Woodbury</w:t>
      </w:r>
      <w:r w:rsidRPr="00BB1609">
        <w:rPr>
          <w:rFonts w:cstheme="minorHAnsi"/>
        </w:rPr>
        <w:t xml:space="preserve"> et résolu que la présente séance soit levée à </w:t>
      </w:r>
      <w:r>
        <w:rPr>
          <w:rFonts w:cstheme="minorHAnsi"/>
        </w:rPr>
        <w:t>20h45.</w:t>
      </w:r>
    </w:p>
    <w:p w14:paraId="5961B272" w14:textId="77777777" w:rsidR="000302EF" w:rsidRPr="00BB1609" w:rsidRDefault="000302EF" w:rsidP="008372E8">
      <w:pPr>
        <w:pStyle w:val="Sansinterligne"/>
        <w:spacing w:line="252" w:lineRule="auto"/>
        <w:jc w:val="both"/>
        <w:rPr>
          <w:rFonts w:cstheme="minorHAnsi"/>
        </w:rPr>
      </w:pPr>
    </w:p>
    <w:p w14:paraId="1407A16C" w14:textId="77777777" w:rsidR="000302EF" w:rsidRPr="00BB1609" w:rsidRDefault="000302EF" w:rsidP="008372E8">
      <w:pPr>
        <w:pStyle w:val="Sansinterligne"/>
        <w:spacing w:line="252" w:lineRule="auto"/>
        <w:jc w:val="both"/>
        <w:rPr>
          <w:rFonts w:cstheme="minorHAnsi"/>
          <w:i/>
          <w:lang w:val="en-CA"/>
        </w:rPr>
      </w:pPr>
      <w:proofErr w:type="gramStart"/>
      <w:r w:rsidRPr="00BB1609">
        <w:rPr>
          <w:rFonts w:cstheme="minorHAnsi"/>
          <w:i/>
          <w:lang w:val="en-CA"/>
        </w:rPr>
        <w:t>All of</w:t>
      </w:r>
      <w:proofErr w:type="gramEnd"/>
      <w:r w:rsidRPr="00BB1609">
        <w:rPr>
          <w:rFonts w:cstheme="minorHAnsi"/>
          <w:i/>
          <w:lang w:val="en-CA"/>
        </w:rPr>
        <w:t xml:space="preserve"> the subjects in the agenda have been covered, it is proposed by Councillor </w:t>
      </w:r>
      <w:r>
        <w:rPr>
          <w:rFonts w:cstheme="minorHAnsi"/>
          <w:i/>
          <w:lang w:val="en-CA"/>
        </w:rPr>
        <w:t>Carl Woodbury</w:t>
      </w:r>
      <w:r w:rsidRPr="00BB1609">
        <w:rPr>
          <w:rFonts w:cstheme="minorHAnsi"/>
          <w:i/>
          <w:lang w:val="en-CA"/>
        </w:rPr>
        <w:t xml:space="preserve"> and resolved to close the current meeting at </w:t>
      </w:r>
      <w:r w:rsidRPr="00CF0494">
        <w:rPr>
          <w:rFonts w:cstheme="minorHAnsi"/>
          <w:lang w:val="en-CA"/>
        </w:rPr>
        <w:t>8 :</w:t>
      </w:r>
      <w:r>
        <w:rPr>
          <w:rFonts w:cstheme="minorHAnsi"/>
          <w:lang w:val="en-CA"/>
        </w:rPr>
        <w:t>45</w:t>
      </w:r>
      <w:r w:rsidRPr="00BB1609">
        <w:rPr>
          <w:rFonts w:cstheme="minorHAnsi"/>
          <w:lang w:val="en-CA"/>
        </w:rPr>
        <w:t xml:space="preserve"> </w:t>
      </w:r>
      <w:r w:rsidRPr="00BB1609">
        <w:rPr>
          <w:rFonts w:cstheme="minorHAnsi"/>
          <w:i/>
          <w:lang w:val="en-CA"/>
        </w:rPr>
        <w:t>pm.</w:t>
      </w:r>
    </w:p>
    <w:p w14:paraId="250D68CE" w14:textId="77777777" w:rsidR="003069FC" w:rsidRPr="000302EF" w:rsidRDefault="003069FC" w:rsidP="008372E8">
      <w:pPr>
        <w:tabs>
          <w:tab w:val="left" w:pos="1418"/>
        </w:tabs>
        <w:spacing w:after="0" w:line="252" w:lineRule="auto"/>
        <w:rPr>
          <w:rFonts w:eastAsia="Times New Roman" w:cstheme="minorHAnsi"/>
          <w:lang w:val="en-CA" w:eastAsia="fr-CA"/>
        </w:rPr>
      </w:pPr>
    </w:p>
    <w:p w14:paraId="0E7A66AE" w14:textId="77777777" w:rsidR="00BF02CF" w:rsidRDefault="00BF02CF" w:rsidP="008372E8">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8372E8">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DA4C5A6" w14:textId="77777777" w:rsidR="00B76785" w:rsidRPr="00B40ABD" w:rsidRDefault="00B76785" w:rsidP="008372E8">
      <w:pPr>
        <w:tabs>
          <w:tab w:val="left" w:pos="1418"/>
        </w:tabs>
        <w:spacing w:after="0" w:line="252" w:lineRule="auto"/>
        <w:rPr>
          <w:rFonts w:eastAsia="Times New Roman" w:cstheme="minorHAnsi"/>
          <w:lang w:eastAsia="fr-CA"/>
        </w:rPr>
      </w:pPr>
    </w:p>
    <w:p w14:paraId="053F309F" w14:textId="77777777" w:rsidR="00B76785" w:rsidRPr="00B40ABD" w:rsidRDefault="00B76785" w:rsidP="008372E8">
      <w:pPr>
        <w:tabs>
          <w:tab w:val="left" w:pos="1418"/>
        </w:tabs>
        <w:spacing w:after="0" w:line="252" w:lineRule="auto"/>
        <w:rPr>
          <w:rFonts w:eastAsia="Times New Roman" w:cstheme="minorHAnsi"/>
          <w:lang w:eastAsia="fr-CA"/>
        </w:rPr>
      </w:pPr>
    </w:p>
    <w:p w14:paraId="643909E5" w14:textId="77777777" w:rsidR="00B76785" w:rsidRPr="00B40ABD" w:rsidRDefault="00B76785" w:rsidP="008372E8">
      <w:pPr>
        <w:tabs>
          <w:tab w:val="left" w:pos="1418"/>
        </w:tabs>
        <w:spacing w:after="0" w:line="252" w:lineRule="auto"/>
        <w:rPr>
          <w:rFonts w:eastAsia="Times New Roman" w:cstheme="minorHAnsi"/>
          <w:lang w:eastAsia="fr-CA"/>
        </w:rPr>
      </w:pPr>
    </w:p>
    <w:p w14:paraId="7B3D70A0" w14:textId="77777777" w:rsidR="00B76785" w:rsidRPr="00B40ABD" w:rsidRDefault="00B76785" w:rsidP="008372E8">
      <w:pPr>
        <w:spacing w:after="0" w:line="252" w:lineRule="auto"/>
        <w:rPr>
          <w:rFonts w:cstheme="minorHAnsi"/>
        </w:rPr>
      </w:pPr>
    </w:p>
    <w:p w14:paraId="7F16B38A" w14:textId="77777777" w:rsidR="00B76785" w:rsidRPr="00B40ABD" w:rsidRDefault="00B76785" w:rsidP="008372E8">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8372E8">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8372E8">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8372E8">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8372E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8372E8">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8372E8">
      <w:pPr>
        <w:spacing w:line="252" w:lineRule="auto"/>
        <w:rPr>
          <w:rFonts w:cstheme="minorHAnsi"/>
        </w:rPr>
      </w:pPr>
    </w:p>
    <w:sectPr w:rsidR="002C62DC" w:rsidRPr="00B40ABD"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24D2943C" w:rsidR="00A42C7F" w:rsidRPr="00477AC9" w:rsidRDefault="009A765F"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9 août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4882F15"/>
    <w:multiLevelType w:val="hybridMultilevel"/>
    <w:tmpl w:val="EEF60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B774094"/>
    <w:multiLevelType w:val="hybridMultilevel"/>
    <w:tmpl w:val="F386DE44"/>
    <w:lvl w:ilvl="0" w:tplc="0C0C0001">
      <w:start w:val="1"/>
      <w:numFmt w:val="bullet"/>
      <w:lvlText w:val=""/>
      <w:lvlJc w:val="left"/>
      <w:pPr>
        <w:ind w:left="2705" w:hanging="360"/>
      </w:pPr>
      <w:rPr>
        <w:rFonts w:ascii="Symbol" w:hAnsi="Symbol" w:hint="default"/>
      </w:rPr>
    </w:lvl>
    <w:lvl w:ilvl="1" w:tplc="0C0C0003" w:tentative="1">
      <w:start w:val="1"/>
      <w:numFmt w:val="bullet"/>
      <w:lvlText w:val="o"/>
      <w:lvlJc w:val="left"/>
      <w:pPr>
        <w:ind w:left="3425" w:hanging="360"/>
      </w:pPr>
      <w:rPr>
        <w:rFonts w:ascii="Courier New" w:hAnsi="Courier New" w:cs="Courier New" w:hint="default"/>
      </w:rPr>
    </w:lvl>
    <w:lvl w:ilvl="2" w:tplc="0C0C0005" w:tentative="1">
      <w:start w:val="1"/>
      <w:numFmt w:val="bullet"/>
      <w:lvlText w:val=""/>
      <w:lvlJc w:val="left"/>
      <w:pPr>
        <w:ind w:left="4145" w:hanging="360"/>
      </w:pPr>
      <w:rPr>
        <w:rFonts w:ascii="Wingdings" w:hAnsi="Wingdings" w:hint="default"/>
      </w:rPr>
    </w:lvl>
    <w:lvl w:ilvl="3" w:tplc="0C0C0001" w:tentative="1">
      <w:start w:val="1"/>
      <w:numFmt w:val="bullet"/>
      <w:lvlText w:val=""/>
      <w:lvlJc w:val="left"/>
      <w:pPr>
        <w:ind w:left="4865" w:hanging="360"/>
      </w:pPr>
      <w:rPr>
        <w:rFonts w:ascii="Symbol" w:hAnsi="Symbol" w:hint="default"/>
      </w:rPr>
    </w:lvl>
    <w:lvl w:ilvl="4" w:tplc="0C0C0003" w:tentative="1">
      <w:start w:val="1"/>
      <w:numFmt w:val="bullet"/>
      <w:lvlText w:val="o"/>
      <w:lvlJc w:val="left"/>
      <w:pPr>
        <w:ind w:left="5585" w:hanging="360"/>
      </w:pPr>
      <w:rPr>
        <w:rFonts w:ascii="Courier New" w:hAnsi="Courier New" w:cs="Courier New" w:hint="default"/>
      </w:rPr>
    </w:lvl>
    <w:lvl w:ilvl="5" w:tplc="0C0C0005" w:tentative="1">
      <w:start w:val="1"/>
      <w:numFmt w:val="bullet"/>
      <w:lvlText w:val=""/>
      <w:lvlJc w:val="left"/>
      <w:pPr>
        <w:ind w:left="6305" w:hanging="360"/>
      </w:pPr>
      <w:rPr>
        <w:rFonts w:ascii="Wingdings" w:hAnsi="Wingdings" w:hint="default"/>
      </w:rPr>
    </w:lvl>
    <w:lvl w:ilvl="6" w:tplc="0C0C0001" w:tentative="1">
      <w:start w:val="1"/>
      <w:numFmt w:val="bullet"/>
      <w:lvlText w:val=""/>
      <w:lvlJc w:val="left"/>
      <w:pPr>
        <w:ind w:left="7025" w:hanging="360"/>
      </w:pPr>
      <w:rPr>
        <w:rFonts w:ascii="Symbol" w:hAnsi="Symbol" w:hint="default"/>
      </w:rPr>
    </w:lvl>
    <w:lvl w:ilvl="7" w:tplc="0C0C0003" w:tentative="1">
      <w:start w:val="1"/>
      <w:numFmt w:val="bullet"/>
      <w:lvlText w:val="o"/>
      <w:lvlJc w:val="left"/>
      <w:pPr>
        <w:ind w:left="7745" w:hanging="360"/>
      </w:pPr>
      <w:rPr>
        <w:rFonts w:ascii="Courier New" w:hAnsi="Courier New" w:cs="Courier New" w:hint="default"/>
      </w:rPr>
    </w:lvl>
    <w:lvl w:ilvl="8" w:tplc="0C0C0005" w:tentative="1">
      <w:start w:val="1"/>
      <w:numFmt w:val="bullet"/>
      <w:lvlText w:val=""/>
      <w:lvlJc w:val="left"/>
      <w:pPr>
        <w:ind w:left="8465"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766077670">
    <w:abstractNumId w:val="24"/>
  </w:num>
  <w:num w:numId="2" w16cid:durableId="1275601175">
    <w:abstractNumId w:val="23"/>
  </w:num>
  <w:num w:numId="3" w16cid:durableId="625890519">
    <w:abstractNumId w:val="37"/>
  </w:num>
  <w:num w:numId="4" w16cid:durableId="160045939">
    <w:abstractNumId w:val="9"/>
  </w:num>
  <w:num w:numId="5" w16cid:durableId="316110447">
    <w:abstractNumId w:val="33"/>
  </w:num>
  <w:num w:numId="6" w16cid:durableId="304819523">
    <w:abstractNumId w:val="21"/>
  </w:num>
  <w:num w:numId="7" w16cid:durableId="290788576">
    <w:abstractNumId w:val="26"/>
  </w:num>
  <w:num w:numId="8" w16cid:durableId="875848461">
    <w:abstractNumId w:val="20"/>
  </w:num>
  <w:num w:numId="9" w16cid:durableId="1919170053">
    <w:abstractNumId w:val="3"/>
  </w:num>
  <w:num w:numId="10" w16cid:durableId="112596310">
    <w:abstractNumId w:val="5"/>
  </w:num>
  <w:num w:numId="11" w16cid:durableId="641228486">
    <w:abstractNumId w:val="34"/>
  </w:num>
  <w:num w:numId="12" w16cid:durableId="1254633393">
    <w:abstractNumId w:val="15"/>
  </w:num>
  <w:num w:numId="13" w16cid:durableId="925112807">
    <w:abstractNumId w:val="13"/>
  </w:num>
  <w:num w:numId="14" w16cid:durableId="1536887246">
    <w:abstractNumId w:val="36"/>
  </w:num>
  <w:num w:numId="15" w16cid:durableId="1314136805">
    <w:abstractNumId w:val="1"/>
  </w:num>
  <w:num w:numId="16" w16cid:durableId="1182628357">
    <w:abstractNumId w:val="31"/>
  </w:num>
  <w:num w:numId="17" w16cid:durableId="325716171">
    <w:abstractNumId w:val="22"/>
  </w:num>
  <w:num w:numId="18" w16cid:durableId="1285770422">
    <w:abstractNumId w:val="25"/>
  </w:num>
  <w:num w:numId="19" w16cid:durableId="1992325262">
    <w:abstractNumId w:val="11"/>
  </w:num>
  <w:num w:numId="20" w16cid:durableId="1806660540">
    <w:abstractNumId w:val="12"/>
  </w:num>
  <w:num w:numId="21" w16cid:durableId="696154804">
    <w:abstractNumId w:val="7"/>
  </w:num>
  <w:num w:numId="22" w16cid:durableId="835724847">
    <w:abstractNumId w:val="30"/>
  </w:num>
  <w:num w:numId="23" w16cid:durableId="259484134">
    <w:abstractNumId w:val="19"/>
  </w:num>
  <w:num w:numId="24" w16cid:durableId="1937907426">
    <w:abstractNumId w:val="29"/>
  </w:num>
  <w:num w:numId="25" w16cid:durableId="144245117">
    <w:abstractNumId w:val="18"/>
  </w:num>
  <w:num w:numId="26" w16cid:durableId="1997297591">
    <w:abstractNumId w:val="32"/>
  </w:num>
  <w:num w:numId="27" w16cid:durableId="2087800057">
    <w:abstractNumId w:val="4"/>
  </w:num>
  <w:num w:numId="28" w16cid:durableId="1053652419">
    <w:abstractNumId w:val="6"/>
  </w:num>
  <w:num w:numId="29" w16cid:durableId="1491209220">
    <w:abstractNumId w:val="8"/>
  </w:num>
  <w:num w:numId="30" w16cid:durableId="1502618985">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1711226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68943863">
    <w:abstractNumId w:val="35"/>
  </w:num>
  <w:num w:numId="33" w16cid:durableId="1025331382">
    <w:abstractNumId w:val="27"/>
  </w:num>
  <w:num w:numId="34" w16cid:durableId="915355897">
    <w:abstractNumId w:val="2"/>
  </w:num>
  <w:num w:numId="35" w16cid:durableId="1810516871">
    <w:abstractNumId w:val="28"/>
  </w:num>
  <w:num w:numId="36" w16cid:durableId="1720282521">
    <w:abstractNumId w:val="16"/>
  </w:num>
  <w:num w:numId="37" w16cid:durableId="151260982">
    <w:abstractNumId w:val="10"/>
  </w:num>
  <w:num w:numId="38" w16cid:durableId="7434511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302EF"/>
    <w:rsid w:val="0005353E"/>
    <w:rsid w:val="00087B06"/>
    <w:rsid w:val="000A1CEE"/>
    <w:rsid w:val="000A1FFA"/>
    <w:rsid w:val="000E1A3C"/>
    <w:rsid w:val="001109DB"/>
    <w:rsid w:val="00150062"/>
    <w:rsid w:val="00166135"/>
    <w:rsid w:val="00211751"/>
    <w:rsid w:val="00216D26"/>
    <w:rsid w:val="0021714B"/>
    <w:rsid w:val="00241442"/>
    <w:rsid w:val="002609C0"/>
    <w:rsid w:val="002616F1"/>
    <w:rsid w:val="00276823"/>
    <w:rsid w:val="00286520"/>
    <w:rsid w:val="002973AD"/>
    <w:rsid w:val="002C308E"/>
    <w:rsid w:val="002C62DC"/>
    <w:rsid w:val="002E4C51"/>
    <w:rsid w:val="003069FC"/>
    <w:rsid w:val="003147D3"/>
    <w:rsid w:val="0032031D"/>
    <w:rsid w:val="003249E5"/>
    <w:rsid w:val="00360666"/>
    <w:rsid w:val="00385E2E"/>
    <w:rsid w:val="00392132"/>
    <w:rsid w:val="003A630F"/>
    <w:rsid w:val="00412108"/>
    <w:rsid w:val="00483877"/>
    <w:rsid w:val="004B7B3A"/>
    <w:rsid w:val="004D7931"/>
    <w:rsid w:val="004E1649"/>
    <w:rsid w:val="00507377"/>
    <w:rsid w:val="00513082"/>
    <w:rsid w:val="00533C05"/>
    <w:rsid w:val="00545B76"/>
    <w:rsid w:val="005567E3"/>
    <w:rsid w:val="00564CAA"/>
    <w:rsid w:val="0057171A"/>
    <w:rsid w:val="005C1348"/>
    <w:rsid w:val="005E5951"/>
    <w:rsid w:val="00656DDC"/>
    <w:rsid w:val="00664E13"/>
    <w:rsid w:val="006C0985"/>
    <w:rsid w:val="006C4DA3"/>
    <w:rsid w:val="006F351C"/>
    <w:rsid w:val="0071443A"/>
    <w:rsid w:val="0072599A"/>
    <w:rsid w:val="00745916"/>
    <w:rsid w:val="00752AEC"/>
    <w:rsid w:val="0076271C"/>
    <w:rsid w:val="007967C3"/>
    <w:rsid w:val="007B6643"/>
    <w:rsid w:val="007C0712"/>
    <w:rsid w:val="007C3E90"/>
    <w:rsid w:val="007D68EB"/>
    <w:rsid w:val="008104CF"/>
    <w:rsid w:val="0081330D"/>
    <w:rsid w:val="008313E5"/>
    <w:rsid w:val="008320D2"/>
    <w:rsid w:val="00832525"/>
    <w:rsid w:val="00835C6E"/>
    <w:rsid w:val="008372E8"/>
    <w:rsid w:val="00857575"/>
    <w:rsid w:val="00865B02"/>
    <w:rsid w:val="00897F8C"/>
    <w:rsid w:val="008A29C8"/>
    <w:rsid w:val="008C3299"/>
    <w:rsid w:val="008C55E1"/>
    <w:rsid w:val="00920807"/>
    <w:rsid w:val="00923AB7"/>
    <w:rsid w:val="00935312"/>
    <w:rsid w:val="00936613"/>
    <w:rsid w:val="0094389E"/>
    <w:rsid w:val="009726A5"/>
    <w:rsid w:val="009777E2"/>
    <w:rsid w:val="009A60A0"/>
    <w:rsid w:val="009A6230"/>
    <w:rsid w:val="009A765F"/>
    <w:rsid w:val="009B0EB6"/>
    <w:rsid w:val="009D665D"/>
    <w:rsid w:val="00A007BF"/>
    <w:rsid w:val="00A06CD1"/>
    <w:rsid w:val="00A31E0E"/>
    <w:rsid w:val="00A42C7F"/>
    <w:rsid w:val="00A47D47"/>
    <w:rsid w:val="00A755C9"/>
    <w:rsid w:val="00AB397E"/>
    <w:rsid w:val="00AF4552"/>
    <w:rsid w:val="00B26DE1"/>
    <w:rsid w:val="00B40ABD"/>
    <w:rsid w:val="00B42F3F"/>
    <w:rsid w:val="00B4364B"/>
    <w:rsid w:val="00B76785"/>
    <w:rsid w:val="00B8246C"/>
    <w:rsid w:val="00B91ADA"/>
    <w:rsid w:val="00BD3A3C"/>
    <w:rsid w:val="00BF02CF"/>
    <w:rsid w:val="00C32EF3"/>
    <w:rsid w:val="00C3586C"/>
    <w:rsid w:val="00C54226"/>
    <w:rsid w:val="00C657FE"/>
    <w:rsid w:val="00CA563D"/>
    <w:rsid w:val="00CF2976"/>
    <w:rsid w:val="00CF4075"/>
    <w:rsid w:val="00D04A83"/>
    <w:rsid w:val="00D4376B"/>
    <w:rsid w:val="00D673D1"/>
    <w:rsid w:val="00DA129E"/>
    <w:rsid w:val="00DB093E"/>
    <w:rsid w:val="00DD2C8C"/>
    <w:rsid w:val="00E27529"/>
    <w:rsid w:val="00E34F12"/>
    <w:rsid w:val="00E477D4"/>
    <w:rsid w:val="00E64190"/>
    <w:rsid w:val="00E70AE4"/>
    <w:rsid w:val="00EB5412"/>
    <w:rsid w:val="00F23FE2"/>
    <w:rsid w:val="00F64ED1"/>
    <w:rsid w:val="00F86F62"/>
    <w:rsid w:val="00FB6CF8"/>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paragraph" w:styleId="Listepuces">
    <w:name w:val="List Bullet"/>
    <w:basedOn w:val="Normal"/>
    <w:rsid w:val="00AF4552"/>
    <w:pPr>
      <w:spacing w:after="60" w:line="240" w:lineRule="auto"/>
    </w:pPr>
    <w:rPr>
      <w:rFonts w:ascii="Arial Narrow" w:eastAsia="Times" w:hAnsi="Arial Narrow" w:cs="Times New Roman"/>
      <w:sz w:val="24"/>
      <w:szCs w:val="24"/>
      <w:lang w:eastAsia="fr-CA"/>
    </w:rPr>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21</Pages>
  <Words>7754</Words>
  <Characters>42647</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56</cp:revision>
  <dcterms:created xsi:type="dcterms:W3CDTF">2021-10-19T13:03:00Z</dcterms:created>
  <dcterms:modified xsi:type="dcterms:W3CDTF">2022-08-19T12:47:00Z</dcterms:modified>
</cp:coreProperties>
</file>