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51A94">
      <w:pPr>
        <w:spacing w:after="0" w:line="264"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B51A94">
      <w:pPr>
        <w:spacing w:after="0" w:line="264" w:lineRule="auto"/>
        <w:jc w:val="center"/>
        <w:rPr>
          <w:rFonts w:cstheme="minorHAnsi"/>
        </w:rPr>
      </w:pPr>
    </w:p>
    <w:p w14:paraId="3718899D" w14:textId="77777777" w:rsidR="0020640C" w:rsidRPr="009955D3" w:rsidRDefault="0020640C" w:rsidP="00B51A94">
      <w:pPr>
        <w:spacing w:after="0" w:line="264" w:lineRule="auto"/>
        <w:jc w:val="center"/>
        <w:rPr>
          <w:rFonts w:cstheme="minorHAnsi"/>
        </w:rPr>
      </w:pPr>
    </w:p>
    <w:p w14:paraId="12DF5C48" w14:textId="6F870616" w:rsidR="00B76785" w:rsidRPr="009955D3" w:rsidRDefault="00B76785" w:rsidP="00B51A94">
      <w:pPr>
        <w:spacing w:after="0" w:line="264" w:lineRule="auto"/>
        <w:jc w:val="both"/>
        <w:rPr>
          <w:rFonts w:cstheme="minorHAnsi"/>
        </w:rPr>
      </w:pPr>
      <w:r w:rsidRPr="009955D3">
        <w:rPr>
          <w:rFonts w:cstheme="minorHAnsi"/>
        </w:rPr>
        <w:t xml:space="preserve">Procès-verbal de la séance </w:t>
      </w:r>
      <w:r w:rsidR="00FA4702">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6A6E99">
        <w:rPr>
          <w:rFonts w:cstheme="minorHAnsi"/>
        </w:rPr>
        <w:t>1</w:t>
      </w:r>
      <w:r w:rsidR="006A6E99" w:rsidRPr="006A6E99">
        <w:rPr>
          <w:rFonts w:cstheme="minorHAnsi"/>
          <w:vertAlign w:val="superscript"/>
        </w:rPr>
        <w:t>er</w:t>
      </w:r>
      <w:r w:rsidR="006A6E99">
        <w:rPr>
          <w:rFonts w:cstheme="minorHAnsi"/>
        </w:rPr>
        <w:t xml:space="preserve"> juin </w:t>
      </w:r>
      <w:r w:rsidR="0032031D" w:rsidRPr="009955D3">
        <w:rPr>
          <w:rFonts w:cstheme="minorHAnsi"/>
        </w:rPr>
        <w:t>202</w:t>
      </w:r>
      <w:r w:rsidR="009B0A80" w:rsidRPr="009955D3">
        <w:rPr>
          <w:rFonts w:cstheme="minorHAnsi"/>
        </w:rPr>
        <w:t>3</w:t>
      </w:r>
      <w:r w:rsidRPr="009955D3">
        <w:rPr>
          <w:rFonts w:cstheme="minorHAnsi"/>
        </w:rPr>
        <w:t xml:space="preserve"> à 19h0</w:t>
      </w:r>
      <w:r w:rsidR="009367C1">
        <w:rPr>
          <w:rFonts w:cstheme="minorHAnsi"/>
        </w:rPr>
        <w:t>0</w:t>
      </w:r>
      <w:r w:rsidRPr="009955D3">
        <w:rPr>
          <w:rFonts w:cstheme="minorHAnsi"/>
        </w:rPr>
        <w:t>.</w:t>
      </w:r>
    </w:p>
    <w:p w14:paraId="1DE3EB82" w14:textId="77777777" w:rsidR="00B76785" w:rsidRPr="009955D3" w:rsidRDefault="00B76785" w:rsidP="00B51A94">
      <w:pPr>
        <w:spacing w:after="0" w:line="264" w:lineRule="auto"/>
        <w:jc w:val="both"/>
        <w:rPr>
          <w:rFonts w:cstheme="minorHAnsi"/>
        </w:rPr>
      </w:pPr>
    </w:p>
    <w:p w14:paraId="4BCE9A4A" w14:textId="427059C6" w:rsidR="00B76785" w:rsidRPr="009955D3" w:rsidRDefault="00B76785" w:rsidP="00B51A94">
      <w:pPr>
        <w:spacing w:after="0" w:line="264" w:lineRule="auto"/>
        <w:jc w:val="both"/>
        <w:rPr>
          <w:rFonts w:cstheme="minorHAnsi"/>
          <w:i/>
          <w:lang w:val="en-CA"/>
        </w:rPr>
      </w:pPr>
      <w:r w:rsidRPr="009955D3">
        <w:rPr>
          <w:rFonts w:cstheme="minorHAnsi"/>
          <w:i/>
          <w:lang w:val="en-CA"/>
        </w:rPr>
        <w:t xml:space="preserve">Minutes of the </w:t>
      </w:r>
      <w:r w:rsidR="00FA4702">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FA4702">
        <w:rPr>
          <w:rFonts w:cstheme="minorHAnsi"/>
          <w:i/>
          <w:lang w:val="en-CA"/>
        </w:rPr>
        <w:t xml:space="preserve">on </w:t>
      </w:r>
      <w:r w:rsidR="006A6E99">
        <w:rPr>
          <w:rFonts w:cstheme="minorHAnsi"/>
          <w:i/>
          <w:lang w:val="en-CA"/>
        </w:rPr>
        <w:t>June 1</w:t>
      </w:r>
      <w:r w:rsidR="00FA4702">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FA4702">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B51A94">
      <w:pPr>
        <w:spacing w:after="0" w:line="264"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B51A94">
            <w:pPr>
              <w:spacing w:line="264"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B51A94">
            <w:pPr>
              <w:spacing w:line="264" w:lineRule="auto"/>
              <w:rPr>
                <w:rFonts w:cstheme="minorHAnsi"/>
              </w:rPr>
            </w:pPr>
            <w:r w:rsidRPr="009955D3">
              <w:rPr>
                <w:rFonts w:cstheme="minorHAnsi"/>
              </w:rPr>
              <w:t>Le maire :</w:t>
            </w:r>
          </w:p>
        </w:tc>
        <w:tc>
          <w:tcPr>
            <w:tcW w:w="2869" w:type="dxa"/>
          </w:tcPr>
          <w:p w14:paraId="6906C0A4" w14:textId="77777777" w:rsidR="00B76785" w:rsidRPr="009955D3" w:rsidRDefault="00B76785" w:rsidP="00B51A94">
            <w:pPr>
              <w:spacing w:line="264"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B51A94">
            <w:pPr>
              <w:spacing w:line="264"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B51A94">
            <w:pPr>
              <w:spacing w:line="264" w:lineRule="auto"/>
              <w:rPr>
                <w:rFonts w:cstheme="minorHAnsi"/>
              </w:rPr>
            </w:pPr>
          </w:p>
        </w:tc>
        <w:tc>
          <w:tcPr>
            <w:tcW w:w="2869" w:type="dxa"/>
          </w:tcPr>
          <w:p w14:paraId="6F0C90A9" w14:textId="77777777" w:rsidR="00B76785" w:rsidRPr="009955D3" w:rsidRDefault="00B76785" w:rsidP="00B51A94">
            <w:pPr>
              <w:spacing w:line="264"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B51A94">
            <w:pPr>
              <w:spacing w:line="264" w:lineRule="auto"/>
              <w:rPr>
                <w:rFonts w:cstheme="minorHAnsi"/>
                <w:b/>
              </w:rPr>
            </w:pPr>
          </w:p>
        </w:tc>
        <w:tc>
          <w:tcPr>
            <w:tcW w:w="3004" w:type="dxa"/>
          </w:tcPr>
          <w:p w14:paraId="10938769" w14:textId="77777777" w:rsidR="00B76785" w:rsidRPr="009955D3" w:rsidRDefault="00B76785" w:rsidP="00B51A94">
            <w:pPr>
              <w:spacing w:line="264" w:lineRule="auto"/>
              <w:rPr>
                <w:rFonts w:cstheme="minorHAnsi"/>
              </w:rPr>
            </w:pPr>
            <w:r w:rsidRPr="009955D3">
              <w:rPr>
                <w:rFonts w:cstheme="minorHAnsi"/>
              </w:rPr>
              <w:t>Les conseillères :</w:t>
            </w:r>
          </w:p>
        </w:tc>
        <w:tc>
          <w:tcPr>
            <w:tcW w:w="2869" w:type="dxa"/>
          </w:tcPr>
          <w:p w14:paraId="182FCB39" w14:textId="77777777" w:rsidR="00B76785" w:rsidRDefault="00B76785" w:rsidP="00B51A94">
            <w:pPr>
              <w:spacing w:line="264" w:lineRule="auto"/>
              <w:rPr>
                <w:rFonts w:cstheme="minorHAnsi"/>
              </w:rPr>
            </w:pPr>
            <w:r w:rsidRPr="009955D3">
              <w:rPr>
                <w:rFonts w:cstheme="minorHAnsi"/>
              </w:rPr>
              <w:t>Manon Jutras</w:t>
            </w:r>
          </w:p>
          <w:p w14:paraId="06BE930D" w14:textId="7C940426" w:rsidR="006A6E99" w:rsidRPr="009955D3" w:rsidRDefault="006A6E99" w:rsidP="00B51A94">
            <w:pPr>
              <w:spacing w:line="264" w:lineRule="auto"/>
              <w:rPr>
                <w:rFonts w:cstheme="minorHAnsi"/>
              </w:rPr>
            </w:pPr>
            <w:r w:rsidRPr="009955D3">
              <w:rPr>
                <w:rFonts w:cstheme="minorHAnsi"/>
              </w:rPr>
              <w:t>Natalia Czarnecka</w:t>
            </w:r>
          </w:p>
        </w:tc>
      </w:tr>
      <w:tr w:rsidR="00B76785" w:rsidRPr="009955D3" w14:paraId="3D18C3FF" w14:textId="77777777" w:rsidTr="00656DDC">
        <w:tc>
          <w:tcPr>
            <w:tcW w:w="1763" w:type="dxa"/>
          </w:tcPr>
          <w:p w14:paraId="47360F12" w14:textId="77777777" w:rsidR="00B76785" w:rsidRPr="009955D3" w:rsidRDefault="00B76785" w:rsidP="00B51A94">
            <w:pPr>
              <w:spacing w:line="264" w:lineRule="auto"/>
              <w:rPr>
                <w:rFonts w:cstheme="minorHAnsi"/>
                <w:b/>
              </w:rPr>
            </w:pPr>
          </w:p>
        </w:tc>
        <w:tc>
          <w:tcPr>
            <w:tcW w:w="3004" w:type="dxa"/>
          </w:tcPr>
          <w:p w14:paraId="7FECFACE" w14:textId="77777777" w:rsidR="00B76785" w:rsidRPr="009955D3" w:rsidRDefault="00B76785" w:rsidP="00B51A94">
            <w:pPr>
              <w:spacing w:line="264" w:lineRule="auto"/>
              <w:rPr>
                <w:rFonts w:cstheme="minorHAnsi"/>
              </w:rPr>
            </w:pPr>
          </w:p>
        </w:tc>
        <w:tc>
          <w:tcPr>
            <w:tcW w:w="2869" w:type="dxa"/>
          </w:tcPr>
          <w:p w14:paraId="670B71C7" w14:textId="4A6F2CC8" w:rsidR="009367C1" w:rsidRPr="009955D3" w:rsidRDefault="009367C1" w:rsidP="00B51A94">
            <w:pPr>
              <w:spacing w:line="264" w:lineRule="auto"/>
              <w:rPr>
                <w:rFonts w:cstheme="minorHAnsi"/>
              </w:rPr>
            </w:pPr>
            <w:r w:rsidRPr="004C13CE">
              <w:rPr>
                <w:rFonts w:cstheme="minorHAnsi"/>
                <w:lang w:val="en-CA"/>
              </w:rPr>
              <w:t>Isabelle Brisson</w:t>
            </w:r>
          </w:p>
        </w:tc>
      </w:tr>
      <w:tr w:rsidR="00B76785" w:rsidRPr="00F17978" w14:paraId="3DAC335E" w14:textId="77777777" w:rsidTr="00656DDC">
        <w:tc>
          <w:tcPr>
            <w:tcW w:w="1763" w:type="dxa"/>
          </w:tcPr>
          <w:p w14:paraId="7A23EC45" w14:textId="77777777" w:rsidR="00B76785" w:rsidRPr="009955D3" w:rsidRDefault="00B76785" w:rsidP="00B51A94">
            <w:pPr>
              <w:spacing w:line="264" w:lineRule="auto"/>
              <w:rPr>
                <w:rFonts w:cstheme="minorHAnsi"/>
                <w:b/>
              </w:rPr>
            </w:pPr>
          </w:p>
        </w:tc>
        <w:tc>
          <w:tcPr>
            <w:tcW w:w="3004" w:type="dxa"/>
          </w:tcPr>
          <w:p w14:paraId="4F2BFCB7" w14:textId="1B84385A" w:rsidR="00B76785" w:rsidRPr="009955D3" w:rsidRDefault="00B76785" w:rsidP="00B51A94">
            <w:pPr>
              <w:spacing w:line="264" w:lineRule="auto"/>
              <w:rPr>
                <w:rFonts w:cstheme="minorHAnsi"/>
              </w:rPr>
            </w:pPr>
            <w:r w:rsidRPr="009955D3">
              <w:rPr>
                <w:rFonts w:cstheme="minorHAnsi"/>
              </w:rPr>
              <w:t>Le conseiller :</w:t>
            </w:r>
          </w:p>
        </w:tc>
        <w:tc>
          <w:tcPr>
            <w:tcW w:w="2869" w:type="dxa"/>
          </w:tcPr>
          <w:p w14:paraId="3CD00EC3" w14:textId="77777777" w:rsidR="009367C1" w:rsidRPr="009955D3" w:rsidRDefault="009367C1" w:rsidP="00B51A94">
            <w:pPr>
              <w:spacing w:line="264" w:lineRule="auto"/>
              <w:rPr>
                <w:rFonts w:cstheme="minorHAnsi"/>
                <w:lang w:val="en-CA"/>
              </w:rPr>
            </w:pPr>
            <w:r w:rsidRPr="009955D3">
              <w:rPr>
                <w:rFonts w:cstheme="minorHAnsi"/>
                <w:lang w:val="en-CA"/>
              </w:rPr>
              <w:t>Carl Woodbury</w:t>
            </w:r>
          </w:p>
          <w:p w14:paraId="14D31BDE" w14:textId="77777777" w:rsidR="009367C1" w:rsidRDefault="009367C1" w:rsidP="00B51A94">
            <w:pPr>
              <w:spacing w:line="264" w:lineRule="auto"/>
              <w:rPr>
                <w:rFonts w:cstheme="minorHAnsi"/>
                <w:lang w:val="en-CA"/>
              </w:rPr>
            </w:pPr>
            <w:r w:rsidRPr="009955D3">
              <w:rPr>
                <w:rFonts w:cstheme="minorHAnsi"/>
                <w:lang w:val="en-CA"/>
              </w:rPr>
              <w:t>Denis Fillion</w:t>
            </w:r>
          </w:p>
          <w:p w14:paraId="6AC90AB2" w14:textId="77777777" w:rsidR="004E1649" w:rsidRPr="009955D3" w:rsidRDefault="004E1649" w:rsidP="00B51A94">
            <w:pPr>
              <w:spacing w:line="264" w:lineRule="auto"/>
              <w:rPr>
                <w:rFonts w:cstheme="minorHAnsi"/>
                <w:lang w:val="en-CA"/>
              </w:rPr>
            </w:pPr>
            <w:r w:rsidRPr="009955D3">
              <w:rPr>
                <w:rFonts w:cstheme="minorHAnsi"/>
                <w:lang w:val="en-CA"/>
              </w:rPr>
              <w:t>Patrice Deslongchamps</w:t>
            </w:r>
          </w:p>
        </w:tc>
      </w:tr>
      <w:tr w:rsidR="00B76785" w:rsidRPr="009955D3" w14:paraId="79F43E3C" w14:textId="77777777" w:rsidTr="00656DDC">
        <w:tc>
          <w:tcPr>
            <w:tcW w:w="1763" w:type="dxa"/>
          </w:tcPr>
          <w:p w14:paraId="2E1615DE" w14:textId="77777777" w:rsidR="00B76785" w:rsidRPr="009955D3" w:rsidRDefault="00B76785" w:rsidP="00B51A94">
            <w:pPr>
              <w:spacing w:line="264" w:lineRule="auto"/>
              <w:rPr>
                <w:rFonts w:cstheme="minorHAnsi"/>
                <w:b/>
                <w:lang w:val="en-CA"/>
              </w:rPr>
            </w:pPr>
          </w:p>
        </w:tc>
        <w:tc>
          <w:tcPr>
            <w:tcW w:w="3004" w:type="dxa"/>
          </w:tcPr>
          <w:p w14:paraId="2051A33E" w14:textId="46BD3C48" w:rsidR="00B76785" w:rsidRPr="009955D3" w:rsidRDefault="008E46B0" w:rsidP="00B51A94">
            <w:pPr>
              <w:spacing w:line="264" w:lineRule="auto"/>
              <w:rPr>
                <w:rFonts w:cstheme="minorHAnsi"/>
              </w:rPr>
            </w:pPr>
            <w:r>
              <w:rPr>
                <w:rFonts w:cstheme="minorHAnsi"/>
              </w:rPr>
              <w:t>La secrétaire par intérim</w:t>
            </w:r>
          </w:p>
        </w:tc>
        <w:tc>
          <w:tcPr>
            <w:tcW w:w="2869" w:type="dxa"/>
          </w:tcPr>
          <w:p w14:paraId="76F040D6" w14:textId="14744A62" w:rsidR="00B76785" w:rsidRPr="009955D3" w:rsidRDefault="00261E48" w:rsidP="00B51A94">
            <w:pPr>
              <w:spacing w:line="264" w:lineRule="auto"/>
              <w:rPr>
                <w:rFonts w:cstheme="minorHAnsi"/>
              </w:rPr>
            </w:pPr>
            <w:r>
              <w:rPr>
                <w:rFonts w:cstheme="minorHAnsi"/>
              </w:rPr>
              <w:t>Louise Poulin</w:t>
            </w:r>
          </w:p>
        </w:tc>
      </w:tr>
      <w:tr w:rsidR="00B76785" w:rsidRPr="009367C1" w14:paraId="040CBB1E" w14:textId="77777777" w:rsidTr="00656DDC">
        <w:tc>
          <w:tcPr>
            <w:tcW w:w="1763" w:type="dxa"/>
          </w:tcPr>
          <w:p w14:paraId="2A04849A" w14:textId="305F3A14" w:rsidR="00B76785" w:rsidRPr="009955D3" w:rsidRDefault="00B76785" w:rsidP="00B51A94">
            <w:pPr>
              <w:spacing w:line="264" w:lineRule="auto"/>
              <w:rPr>
                <w:rFonts w:cstheme="minorHAnsi"/>
                <w:b/>
              </w:rPr>
            </w:pPr>
          </w:p>
        </w:tc>
        <w:tc>
          <w:tcPr>
            <w:tcW w:w="3004" w:type="dxa"/>
          </w:tcPr>
          <w:p w14:paraId="0A5FC4B7" w14:textId="670B1CDD" w:rsidR="00B76785" w:rsidRPr="009955D3" w:rsidRDefault="00B76785" w:rsidP="00B51A94">
            <w:pPr>
              <w:spacing w:line="264" w:lineRule="auto"/>
              <w:rPr>
                <w:rFonts w:cstheme="minorHAnsi"/>
              </w:rPr>
            </w:pPr>
          </w:p>
        </w:tc>
        <w:tc>
          <w:tcPr>
            <w:tcW w:w="2869" w:type="dxa"/>
          </w:tcPr>
          <w:p w14:paraId="170A5FDF" w14:textId="57FAA222" w:rsidR="00FA4702" w:rsidRPr="009367C1" w:rsidRDefault="00FA4702" w:rsidP="00B51A94">
            <w:pPr>
              <w:spacing w:line="264" w:lineRule="auto"/>
              <w:rPr>
                <w:rFonts w:cstheme="minorHAnsi"/>
              </w:rPr>
            </w:pPr>
          </w:p>
        </w:tc>
      </w:tr>
    </w:tbl>
    <w:p w14:paraId="77731DD9" w14:textId="77777777" w:rsidR="00B76785" w:rsidRDefault="00B76785" w:rsidP="00B51A94">
      <w:pPr>
        <w:spacing w:after="0" w:line="264" w:lineRule="auto"/>
        <w:rPr>
          <w:rFonts w:cstheme="minorHAnsi"/>
          <w:b/>
          <w:u w:val="single"/>
          <w:lang w:val="en-CA"/>
        </w:rPr>
      </w:pPr>
    </w:p>
    <w:p w14:paraId="164D17A1" w14:textId="77777777" w:rsidR="00B76785" w:rsidRPr="009955D3" w:rsidRDefault="00B76785" w:rsidP="00B51A94">
      <w:pPr>
        <w:spacing w:after="0" w:line="264"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B51A94">
      <w:pPr>
        <w:spacing w:after="0" w:line="264" w:lineRule="auto"/>
        <w:rPr>
          <w:rFonts w:cstheme="minorHAnsi"/>
        </w:rPr>
      </w:pPr>
    </w:p>
    <w:p w14:paraId="04A008D2" w14:textId="30FD6198" w:rsidR="00B76785" w:rsidRPr="009955D3" w:rsidRDefault="00B76785" w:rsidP="00B51A94">
      <w:pPr>
        <w:spacing w:after="0" w:line="264"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A60E74">
        <w:rPr>
          <w:rFonts w:cstheme="minorHAnsi"/>
        </w:rPr>
        <w:t>3</w:t>
      </w:r>
      <w:r w:rsidRPr="009955D3">
        <w:rPr>
          <w:rFonts w:cstheme="minorHAnsi"/>
        </w:rPr>
        <w:t xml:space="preserve"> par M. Tom Arnold, maire de la Municipalité de Grenville-sur-la-Rouge. </w:t>
      </w:r>
      <w:r w:rsidR="00A60E74">
        <w:t>La secrétaire par intérim, Mme Louise Poulin est aussi présente et agit à titre de secrétaire d’assemblée</w:t>
      </w:r>
      <w:r w:rsidRPr="009955D3">
        <w:rPr>
          <w:rFonts w:cstheme="minorHAnsi"/>
        </w:rPr>
        <w:t>.</w:t>
      </w:r>
    </w:p>
    <w:p w14:paraId="0A7F0DA0" w14:textId="77777777" w:rsidR="00B76785" w:rsidRPr="009955D3" w:rsidRDefault="00B76785" w:rsidP="00B51A94">
      <w:pPr>
        <w:spacing w:after="0" w:line="264" w:lineRule="auto"/>
        <w:jc w:val="both"/>
        <w:rPr>
          <w:rFonts w:cstheme="minorHAnsi"/>
        </w:rPr>
      </w:pPr>
    </w:p>
    <w:p w14:paraId="7E813B7E" w14:textId="256309CA" w:rsidR="001F7177" w:rsidRPr="006E2719" w:rsidRDefault="00B76785" w:rsidP="00B51A94">
      <w:pPr>
        <w:spacing w:after="0" w:line="264"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A60E74">
        <w:rPr>
          <w:rFonts w:cstheme="minorHAnsi"/>
          <w:i/>
          <w:lang w:val="en-CA"/>
        </w:rPr>
        <w:t>3</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A60E74">
        <w:rPr>
          <w:i/>
          <w:lang w:val="en-CA"/>
        </w:rPr>
        <w:t>The interim secretary, Mrs. Louise Poulin is also present and acts as meeting secretary</w:t>
      </w:r>
      <w:r w:rsidRPr="009955D3">
        <w:rPr>
          <w:rFonts w:cstheme="minorHAnsi"/>
          <w:i/>
          <w:lang w:val="en-CA"/>
        </w:rPr>
        <w:t xml:space="preserve">. </w:t>
      </w:r>
    </w:p>
    <w:p w14:paraId="746C7EF5" w14:textId="77777777" w:rsidR="001F7177" w:rsidRPr="004C13CE" w:rsidRDefault="001F7177" w:rsidP="00B51A94">
      <w:pPr>
        <w:pStyle w:val="Sansinterligne"/>
        <w:spacing w:line="264" w:lineRule="auto"/>
        <w:jc w:val="both"/>
        <w:outlineLvl w:val="0"/>
        <w:rPr>
          <w:rFonts w:cstheme="minorHAnsi"/>
          <w:b/>
          <w:u w:val="single"/>
          <w:lang w:val="en-CA"/>
        </w:rPr>
      </w:pPr>
    </w:p>
    <w:p w14:paraId="70FFC381" w14:textId="3ED45FD0" w:rsidR="00533C05" w:rsidRPr="003D24D8" w:rsidRDefault="00533C05" w:rsidP="00B51A94">
      <w:pPr>
        <w:pStyle w:val="Sansinterligne"/>
        <w:spacing w:line="264" w:lineRule="auto"/>
        <w:jc w:val="both"/>
        <w:outlineLvl w:val="0"/>
        <w:rPr>
          <w:rFonts w:cstheme="minorHAnsi"/>
          <w:b/>
          <w:u w:val="single"/>
          <w:lang w:val="en-CA"/>
        </w:rPr>
      </w:pPr>
      <w:r w:rsidRPr="003D24D8">
        <w:rPr>
          <w:rFonts w:cstheme="minorHAnsi"/>
          <w:b/>
          <w:u w:val="single"/>
          <w:lang w:val="en-CA"/>
        </w:rPr>
        <w:t>Lecture de l’avis de convocation</w:t>
      </w:r>
    </w:p>
    <w:p w14:paraId="1EFC0F12" w14:textId="77777777" w:rsidR="00533C05" w:rsidRPr="009955D3" w:rsidRDefault="00533C05" w:rsidP="00B51A94">
      <w:pPr>
        <w:pStyle w:val="Sansinterligne"/>
        <w:spacing w:line="264"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B51A94">
      <w:pPr>
        <w:pStyle w:val="Sansinterligne"/>
        <w:spacing w:line="264" w:lineRule="auto"/>
        <w:jc w:val="both"/>
        <w:rPr>
          <w:rFonts w:cstheme="minorHAnsi"/>
          <w:lang w:val="en-CA"/>
        </w:rPr>
      </w:pPr>
    </w:p>
    <w:p w14:paraId="57989F89" w14:textId="77777777" w:rsidR="00533C05" w:rsidRPr="009955D3" w:rsidRDefault="00533C05" w:rsidP="00B51A94">
      <w:pPr>
        <w:pStyle w:val="Sansinterligne"/>
        <w:spacing w:line="264"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B51A94">
      <w:pPr>
        <w:pStyle w:val="Sansinterligne"/>
        <w:spacing w:line="264" w:lineRule="auto"/>
        <w:jc w:val="both"/>
        <w:rPr>
          <w:rFonts w:cstheme="minorHAnsi"/>
        </w:rPr>
      </w:pPr>
    </w:p>
    <w:p w14:paraId="2A90D966" w14:textId="637B60EC" w:rsidR="00533C05" w:rsidRPr="006E2719" w:rsidRDefault="00533C05" w:rsidP="00B51A94">
      <w:pPr>
        <w:pStyle w:val="Sansinterligne"/>
        <w:spacing w:line="264"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4C13CE" w:rsidRDefault="00B76785" w:rsidP="00B51A94">
      <w:pPr>
        <w:spacing w:after="0" w:line="264" w:lineRule="auto"/>
        <w:jc w:val="both"/>
        <w:outlineLvl w:val="0"/>
        <w:rPr>
          <w:rFonts w:cstheme="minorHAnsi"/>
          <w:b/>
          <w:i/>
          <w:u w:val="single"/>
          <w:lang w:val="en-CA"/>
        </w:rPr>
      </w:pPr>
    </w:p>
    <w:p w14:paraId="402D07FA" w14:textId="77777777" w:rsidR="00B76785" w:rsidRPr="009955D3" w:rsidRDefault="00B76785" w:rsidP="00B51A94">
      <w:pPr>
        <w:spacing w:after="0" w:line="264"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51A94">
      <w:pPr>
        <w:spacing w:after="0" w:line="264" w:lineRule="auto"/>
        <w:jc w:val="both"/>
        <w:outlineLvl w:val="0"/>
        <w:rPr>
          <w:rFonts w:cstheme="minorHAnsi"/>
          <w:b/>
          <w:i/>
          <w:u w:val="single"/>
        </w:rPr>
      </w:pPr>
    </w:p>
    <w:p w14:paraId="3C72D2E0" w14:textId="77777777" w:rsidR="00F90FA0" w:rsidRPr="00545039" w:rsidRDefault="00F90FA0" w:rsidP="00B51A94">
      <w:pPr>
        <w:spacing w:after="0" w:line="264" w:lineRule="auto"/>
        <w:jc w:val="both"/>
        <w:rPr>
          <w:rFonts w:cs="Arial"/>
          <w:b/>
          <w:u w:val="single"/>
        </w:rPr>
      </w:pPr>
      <w:r>
        <w:rPr>
          <w:rFonts w:cstheme="minorHAnsi"/>
          <w:b/>
          <w:u w:val="single"/>
        </w:rPr>
        <w:t>2023-06</w:t>
      </w:r>
      <w:r w:rsidRPr="00545039">
        <w:rPr>
          <w:rFonts w:cstheme="minorHAnsi"/>
          <w:b/>
          <w:u w:val="single"/>
        </w:rPr>
        <w:t>-</w:t>
      </w:r>
      <w:r>
        <w:rPr>
          <w:rFonts w:cstheme="minorHAnsi"/>
          <w:b/>
          <w:u w:val="single"/>
        </w:rPr>
        <w:t>246</w:t>
      </w:r>
      <w:r w:rsidRPr="00545039">
        <w:rPr>
          <w:rFonts w:cstheme="minorHAnsi"/>
          <w:b/>
          <w:u w:val="single"/>
        </w:rPr>
        <w:tab/>
      </w:r>
      <w:r w:rsidRPr="00545039">
        <w:rPr>
          <w:rFonts w:cs="Arial"/>
          <w:b/>
          <w:u w:val="single"/>
        </w:rPr>
        <w:t>Adoption de l’ordre du jour</w:t>
      </w:r>
    </w:p>
    <w:p w14:paraId="1C109D77" w14:textId="77777777" w:rsidR="00F90FA0" w:rsidRPr="00545039" w:rsidRDefault="00F90FA0" w:rsidP="00B51A94">
      <w:pPr>
        <w:spacing w:after="0" w:line="264" w:lineRule="auto"/>
        <w:jc w:val="both"/>
        <w:rPr>
          <w:rFonts w:cstheme="minorHAnsi"/>
          <w:b/>
          <w:u w:val="single"/>
        </w:rPr>
      </w:pPr>
    </w:p>
    <w:p w14:paraId="447599A6" w14:textId="77777777" w:rsidR="00F90FA0" w:rsidRPr="004E5B1D" w:rsidRDefault="00F90FA0" w:rsidP="00B51A94">
      <w:pPr>
        <w:spacing w:after="0" w:line="264" w:lineRule="auto"/>
        <w:jc w:val="both"/>
        <w:rPr>
          <w:rFonts w:cstheme="minorHAnsi"/>
          <w:b/>
          <w:i/>
          <w:u w:val="single"/>
        </w:rPr>
      </w:pPr>
      <w:r w:rsidRPr="004E5B1D">
        <w:rPr>
          <w:rFonts w:cstheme="minorHAnsi"/>
          <w:b/>
          <w:i/>
          <w:u w:val="single"/>
        </w:rPr>
        <w:t>2023-06-</w:t>
      </w:r>
      <w:r>
        <w:rPr>
          <w:rFonts w:cstheme="minorHAnsi"/>
          <w:b/>
          <w:i/>
          <w:u w:val="single"/>
        </w:rPr>
        <w:t>246</w:t>
      </w:r>
      <w:r w:rsidRPr="004E5B1D">
        <w:rPr>
          <w:rFonts w:cstheme="minorHAnsi"/>
          <w:b/>
          <w:i/>
          <w:u w:val="single"/>
        </w:rPr>
        <w:tab/>
      </w:r>
      <w:r w:rsidRPr="004E5B1D">
        <w:rPr>
          <w:rFonts w:cs="Arial"/>
          <w:b/>
          <w:i/>
          <w:u w:val="single"/>
        </w:rPr>
        <w:t>Adoption of the agenda</w:t>
      </w:r>
    </w:p>
    <w:p w14:paraId="6E9450B7" w14:textId="77777777" w:rsidR="00F90FA0" w:rsidRPr="004E5B1D" w:rsidRDefault="00F90FA0" w:rsidP="00B51A94">
      <w:pPr>
        <w:pStyle w:val="Sansinterligne"/>
        <w:tabs>
          <w:tab w:val="left" w:pos="2707"/>
        </w:tabs>
        <w:spacing w:line="264" w:lineRule="auto"/>
        <w:jc w:val="both"/>
        <w:rPr>
          <w:rFonts w:cs="Arial"/>
          <w:b/>
        </w:rPr>
      </w:pPr>
    </w:p>
    <w:p w14:paraId="4AE96D66" w14:textId="77777777" w:rsidR="00F90FA0" w:rsidRPr="00E8035A" w:rsidRDefault="00F90FA0" w:rsidP="00B51A94">
      <w:pPr>
        <w:pStyle w:val="Sansinterligne"/>
        <w:spacing w:line="264" w:lineRule="auto"/>
        <w:jc w:val="both"/>
        <w:rPr>
          <w:rFonts w:cs="Arial"/>
        </w:rPr>
      </w:pPr>
      <w:r>
        <w:rPr>
          <w:rFonts w:cs="Arial"/>
        </w:rPr>
        <w:t xml:space="preserve">Vu la présence de tous les membres du conseil, il est proposé par le conseiller Denis Fillion et résolu que l’ordre du jour de la présente séance soit </w:t>
      </w:r>
      <w:r w:rsidRPr="00E8035A">
        <w:rPr>
          <w:rFonts w:cs="Arial"/>
        </w:rPr>
        <w:t xml:space="preserve">adopté tel que modifié à savoir : </w:t>
      </w:r>
    </w:p>
    <w:p w14:paraId="7816B1B3" w14:textId="77777777" w:rsidR="00F90FA0" w:rsidRPr="00E8035A" w:rsidRDefault="00F90FA0" w:rsidP="00B51A94">
      <w:pPr>
        <w:pStyle w:val="Sansinterligne"/>
        <w:spacing w:line="264" w:lineRule="auto"/>
        <w:jc w:val="both"/>
        <w:rPr>
          <w:rFonts w:cs="Arial"/>
        </w:rPr>
      </w:pPr>
    </w:p>
    <w:p w14:paraId="19AC2374" w14:textId="77777777" w:rsidR="00F90FA0" w:rsidRPr="00E8035A" w:rsidRDefault="00F90FA0" w:rsidP="00B51A94">
      <w:pPr>
        <w:pStyle w:val="Sansinterligne"/>
        <w:spacing w:line="264" w:lineRule="auto"/>
        <w:jc w:val="both"/>
        <w:rPr>
          <w:rFonts w:cs="Arial"/>
        </w:rPr>
      </w:pPr>
      <w:r>
        <w:rPr>
          <w:rFonts w:cs="Arial"/>
        </w:rPr>
        <w:t>Retrait des points suivants :</w:t>
      </w:r>
    </w:p>
    <w:p w14:paraId="7BD8E3B1" w14:textId="77777777" w:rsidR="00F90FA0" w:rsidRPr="00E8035A" w:rsidRDefault="00F90FA0" w:rsidP="00B51A94">
      <w:pPr>
        <w:pStyle w:val="Sansinterligne"/>
        <w:spacing w:line="264" w:lineRule="auto"/>
        <w:jc w:val="both"/>
        <w:rPr>
          <w:rFonts w:cs="Arial"/>
        </w:rPr>
      </w:pPr>
    </w:p>
    <w:p w14:paraId="4AA3F33D" w14:textId="77777777" w:rsidR="00F90FA0" w:rsidRDefault="00F90FA0" w:rsidP="00B51A94">
      <w:pPr>
        <w:pStyle w:val="Sansinterligne"/>
        <w:spacing w:line="264" w:lineRule="auto"/>
        <w:jc w:val="both"/>
        <w:rPr>
          <w:rFonts w:cs="Arial"/>
        </w:rPr>
      </w:pPr>
      <w:r w:rsidRPr="00DD546D">
        <w:rPr>
          <w:rFonts w:cs="Arial"/>
        </w:rPr>
        <w:t>8.</w:t>
      </w:r>
      <w:r w:rsidRPr="00DD546D">
        <w:rPr>
          <w:rFonts w:cs="Arial"/>
        </w:rPr>
        <w:tab/>
        <w:t xml:space="preserve">Achat de pierre pour la réfection du chemin Harrington </w:t>
      </w:r>
    </w:p>
    <w:p w14:paraId="0EB74168" w14:textId="77777777" w:rsidR="00F90FA0" w:rsidRDefault="00F90FA0" w:rsidP="00B51A94">
      <w:pPr>
        <w:pStyle w:val="Sansinterligne"/>
        <w:spacing w:line="264" w:lineRule="auto"/>
        <w:jc w:val="both"/>
        <w:rPr>
          <w:rFonts w:cs="Arial"/>
        </w:rPr>
      </w:pPr>
      <w:r w:rsidRPr="00DD546D">
        <w:rPr>
          <w:rFonts w:cs="Arial"/>
        </w:rPr>
        <w:t>9.</w:t>
      </w:r>
      <w:r w:rsidRPr="00DD546D">
        <w:rPr>
          <w:rFonts w:cs="Arial"/>
        </w:rPr>
        <w:tab/>
        <w:t>Location d’équipement pour la réfection du chemin Harrington</w:t>
      </w:r>
    </w:p>
    <w:p w14:paraId="2754E8E2" w14:textId="77777777" w:rsidR="00F90FA0" w:rsidRPr="00E8035A" w:rsidRDefault="00F90FA0" w:rsidP="00B51A94">
      <w:pPr>
        <w:pStyle w:val="Sansinterligne"/>
        <w:spacing w:line="264" w:lineRule="auto"/>
        <w:ind w:left="709" w:hanging="709"/>
        <w:jc w:val="both"/>
        <w:rPr>
          <w:rFonts w:cs="Arial"/>
        </w:rPr>
      </w:pPr>
      <w:r w:rsidRPr="00DD546D">
        <w:rPr>
          <w:rFonts w:cs="Arial"/>
        </w:rPr>
        <w:lastRenderedPageBreak/>
        <w:t>10.</w:t>
      </w:r>
      <w:r w:rsidRPr="00DD546D">
        <w:rPr>
          <w:rFonts w:cs="Arial"/>
        </w:rPr>
        <w:tab/>
        <w:t>Autorisation d’approuver les dépenses reliées à la subvention QJN69327 du Programme d’aide à la Voirie Locale, pour les travaux déjà effectués sur le chemin Harrington</w:t>
      </w:r>
    </w:p>
    <w:p w14:paraId="7F76DF1E" w14:textId="77777777" w:rsidR="00F90FA0" w:rsidRDefault="00F90FA0" w:rsidP="00B51A94">
      <w:pPr>
        <w:pStyle w:val="Sansinterligne"/>
        <w:spacing w:line="264" w:lineRule="auto"/>
        <w:jc w:val="both"/>
        <w:rPr>
          <w:rFonts w:cs="Arial"/>
        </w:rPr>
      </w:pPr>
    </w:p>
    <w:p w14:paraId="0E5A8ADF" w14:textId="77777777" w:rsidR="00F90FA0" w:rsidRDefault="00F90FA0" w:rsidP="00B51A94">
      <w:pPr>
        <w:pStyle w:val="Sansinterligne"/>
        <w:spacing w:line="264" w:lineRule="auto"/>
        <w:jc w:val="both"/>
        <w:rPr>
          <w:rFonts w:cs="Arial"/>
          <w:i/>
          <w:lang w:val="en-CA"/>
        </w:rPr>
      </w:pPr>
      <w:r w:rsidRPr="00B602AD">
        <w:rPr>
          <w:rFonts w:cs="Arial"/>
          <w:i/>
          <w:lang w:val="en-CA"/>
        </w:rPr>
        <w:t xml:space="preserve">Given the presence of all council members, it is proposed by </w:t>
      </w:r>
      <w:r>
        <w:rPr>
          <w:rFonts w:cs="Arial"/>
          <w:i/>
          <w:lang w:val="en-CA"/>
        </w:rPr>
        <w:t>Councillor</w:t>
      </w:r>
      <w:r w:rsidRPr="00B602AD">
        <w:rPr>
          <w:rFonts w:cs="Arial"/>
          <w:i/>
          <w:lang w:val="en-CA"/>
        </w:rPr>
        <w:t xml:space="preserve"> </w:t>
      </w:r>
      <w:r>
        <w:rPr>
          <w:rFonts w:cs="Arial"/>
          <w:i/>
          <w:lang w:val="en-CA"/>
        </w:rPr>
        <w:t>Denis Fillion</w:t>
      </w:r>
      <w:r w:rsidRPr="00B602AD">
        <w:rPr>
          <w:rFonts w:cs="Arial"/>
          <w:i/>
          <w:lang w:val="en-CA"/>
        </w:rPr>
        <w:t xml:space="preserve"> and resolved that the agenda for this meeting be adopted as amended, namely:</w:t>
      </w:r>
    </w:p>
    <w:p w14:paraId="428E41FC" w14:textId="77777777" w:rsidR="00F90FA0" w:rsidRPr="001C59B3" w:rsidRDefault="00F90FA0" w:rsidP="00B51A94">
      <w:pPr>
        <w:pStyle w:val="Sansinterligne"/>
        <w:spacing w:line="264" w:lineRule="auto"/>
        <w:jc w:val="both"/>
        <w:rPr>
          <w:rFonts w:cs="Arial"/>
          <w:lang w:val="en-CA"/>
        </w:rPr>
      </w:pPr>
    </w:p>
    <w:p w14:paraId="66864A7E" w14:textId="77777777" w:rsidR="00F90FA0" w:rsidRDefault="00F90FA0" w:rsidP="00B51A94">
      <w:pPr>
        <w:pStyle w:val="Sansinterligne"/>
        <w:spacing w:line="264" w:lineRule="auto"/>
        <w:jc w:val="both"/>
        <w:rPr>
          <w:rFonts w:cs="Arial"/>
          <w:i/>
          <w:iCs/>
          <w:lang w:val="en-CA"/>
        </w:rPr>
      </w:pPr>
      <w:r w:rsidRPr="00F9756B">
        <w:rPr>
          <w:rFonts w:cs="Arial"/>
          <w:i/>
          <w:iCs/>
          <w:lang w:val="en-CA"/>
        </w:rPr>
        <w:t>Removal of the following points:</w:t>
      </w:r>
    </w:p>
    <w:p w14:paraId="48E4BDD5" w14:textId="77777777" w:rsidR="00F90FA0" w:rsidRDefault="00F90FA0" w:rsidP="00B51A94">
      <w:pPr>
        <w:pStyle w:val="Sansinterligne"/>
        <w:spacing w:line="264" w:lineRule="auto"/>
        <w:jc w:val="both"/>
        <w:rPr>
          <w:rFonts w:cs="Arial"/>
          <w:i/>
          <w:iCs/>
          <w:lang w:val="en-CA"/>
        </w:rPr>
      </w:pPr>
    </w:p>
    <w:p w14:paraId="0A536A1A" w14:textId="77777777" w:rsidR="00F90FA0" w:rsidRDefault="00F90FA0" w:rsidP="00B51A94">
      <w:pPr>
        <w:pStyle w:val="Sansinterligne"/>
        <w:spacing w:line="264" w:lineRule="auto"/>
        <w:jc w:val="both"/>
        <w:rPr>
          <w:rFonts w:cs="Arial"/>
          <w:i/>
          <w:iCs/>
          <w:lang w:val="en-CA"/>
        </w:rPr>
      </w:pPr>
      <w:r w:rsidRPr="00DD546D">
        <w:rPr>
          <w:rFonts w:cs="Arial"/>
          <w:i/>
          <w:iCs/>
          <w:lang w:val="en-CA"/>
        </w:rPr>
        <w:t>8.</w:t>
      </w:r>
      <w:r w:rsidRPr="00DD546D">
        <w:rPr>
          <w:rFonts w:cs="Arial"/>
          <w:i/>
          <w:iCs/>
          <w:lang w:val="en-CA"/>
        </w:rPr>
        <w:tab/>
        <w:t xml:space="preserve">Purchase of stone for the rehabilitation of Harrington Road </w:t>
      </w:r>
    </w:p>
    <w:p w14:paraId="3D1A1321" w14:textId="77777777" w:rsidR="00F90FA0" w:rsidRDefault="00F90FA0" w:rsidP="00B51A94">
      <w:pPr>
        <w:pStyle w:val="Sansinterligne"/>
        <w:spacing w:line="264" w:lineRule="auto"/>
        <w:jc w:val="both"/>
        <w:rPr>
          <w:rFonts w:cs="Arial"/>
          <w:i/>
          <w:iCs/>
          <w:lang w:val="en-CA"/>
        </w:rPr>
      </w:pPr>
      <w:r w:rsidRPr="00DD546D">
        <w:rPr>
          <w:rFonts w:cs="Arial"/>
          <w:i/>
          <w:iCs/>
          <w:lang w:val="en-CA"/>
        </w:rPr>
        <w:t>9.</w:t>
      </w:r>
      <w:r w:rsidRPr="00DD546D">
        <w:rPr>
          <w:rFonts w:cs="Arial"/>
          <w:i/>
          <w:iCs/>
          <w:lang w:val="en-CA"/>
        </w:rPr>
        <w:tab/>
        <w:t xml:space="preserve">Equipment rental for the rehabilitation of Harrington Road </w:t>
      </w:r>
    </w:p>
    <w:p w14:paraId="2C5CAEDC" w14:textId="77777777" w:rsidR="00F90FA0" w:rsidRDefault="00F90FA0" w:rsidP="00B51A94">
      <w:pPr>
        <w:pStyle w:val="Sansinterligne"/>
        <w:spacing w:line="264" w:lineRule="auto"/>
        <w:ind w:left="709" w:hanging="709"/>
        <w:jc w:val="both"/>
        <w:rPr>
          <w:rFonts w:cs="Arial"/>
          <w:i/>
          <w:iCs/>
          <w:lang w:val="en-CA"/>
        </w:rPr>
      </w:pPr>
      <w:r w:rsidRPr="00DD546D">
        <w:rPr>
          <w:rFonts w:cs="Arial"/>
          <w:i/>
          <w:iCs/>
          <w:lang w:val="en-CA"/>
        </w:rPr>
        <w:t>10.</w:t>
      </w:r>
      <w:r w:rsidRPr="00DD546D">
        <w:rPr>
          <w:rFonts w:cs="Arial"/>
          <w:i/>
          <w:iCs/>
          <w:lang w:val="en-CA"/>
        </w:rPr>
        <w:tab/>
        <w:t>Authorization to approve expenses related to grant QJN69327 from the Local Roads Assistance Program, for work already done on Harrington Road</w:t>
      </w:r>
    </w:p>
    <w:p w14:paraId="7AACE78A" w14:textId="77777777" w:rsidR="00F90FA0" w:rsidRPr="001C59B3" w:rsidRDefault="00F90FA0" w:rsidP="00B51A94">
      <w:pPr>
        <w:pStyle w:val="Sansinterligne"/>
        <w:spacing w:line="264" w:lineRule="auto"/>
        <w:jc w:val="both"/>
        <w:rPr>
          <w:rFonts w:cs="Arial"/>
          <w:i/>
          <w:lang w:val="en-CA"/>
        </w:rPr>
      </w:pPr>
    </w:p>
    <w:p w14:paraId="47310FC3" w14:textId="77777777" w:rsidR="00AB397E" w:rsidRPr="009955D3" w:rsidRDefault="00AB397E" w:rsidP="00B51A94">
      <w:pPr>
        <w:spacing w:after="0" w:line="264" w:lineRule="auto"/>
        <w:jc w:val="right"/>
        <w:rPr>
          <w:rFonts w:cstheme="minorHAnsi"/>
        </w:rPr>
      </w:pPr>
      <w:r w:rsidRPr="009955D3">
        <w:rPr>
          <w:rFonts w:cstheme="minorHAnsi"/>
        </w:rPr>
        <w:t>Adopté à l’unanimité des conseillers</w:t>
      </w:r>
    </w:p>
    <w:p w14:paraId="40369929" w14:textId="77777777" w:rsidR="00B76785" w:rsidRPr="009955D3" w:rsidRDefault="00AB397E" w:rsidP="00B51A94">
      <w:pPr>
        <w:spacing w:after="0" w:line="264"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B51A94">
      <w:pPr>
        <w:spacing w:after="0" w:line="264" w:lineRule="auto"/>
        <w:jc w:val="right"/>
        <w:rPr>
          <w:rFonts w:cstheme="minorHAnsi"/>
          <w:i/>
        </w:rPr>
      </w:pPr>
    </w:p>
    <w:p w14:paraId="024B6CFB" w14:textId="77777777" w:rsidR="00F90FA0" w:rsidRPr="00BD00F3" w:rsidRDefault="00F90FA0" w:rsidP="00B51A94">
      <w:pPr>
        <w:pStyle w:val="Sansinterligne"/>
        <w:spacing w:line="264" w:lineRule="auto"/>
        <w:jc w:val="both"/>
        <w:rPr>
          <w:rFonts w:cstheme="minorHAnsi"/>
          <w:b/>
          <w:u w:val="single"/>
        </w:rPr>
      </w:pPr>
      <w:r w:rsidRPr="00BD00F3">
        <w:rPr>
          <w:rFonts w:cstheme="minorHAnsi"/>
          <w:b/>
          <w:u w:val="single"/>
        </w:rPr>
        <w:t>2023-06-</w:t>
      </w:r>
      <w:r>
        <w:rPr>
          <w:rFonts w:cstheme="minorHAnsi"/>
          <w:b/>
          <w:u w:val="single"/>
        </w:rPr>
        <w:t>247</w:t>
      </w:r>
      <w:r w:rsidRPr="00BD00F3">
        <w:rPr>
          <w:rFonts w:cstheme="minorHAnsi"/>
          <w:b/>
          <w:u w:val="single"/>
        </w:rPr>
        <w:tab/>
        <w:t xml:space="preserve">Embauche d’un directeur général </w:t>
      </w:r>
      <w:bookmarkStart w:id="0" w:name="_Hlk136423292"/>
      <w:r w:rsidRPr="00BD00F3">
        <w:rPr>
          <w:rFonts w:cstheme="minorHAnsi"/>
          <w:b/>
          <w:u w:val="single"/>
        </w:rPr>
        <w:t>e</w:t>
      </w:r>
      <w:r>
        <w:rPr>
          <w:rFonts w:cstheme="minorHAnsi"/>
          <w:b/>
          <w:u w:val="single"/>
        </w:rPr>
        <w:t>t greffier-trésorier</w:t>
      </w:r>
      <w:bookmarkEnd w:id="0"/>
    </w:p>
    <w:p w14:paraId="22A07DAD" w14:textId="77777777" w:rsidR="00F90FA0" w:rsidRPr="00BD00F3" w:rsidRDefault="00F90FA0" w:rsidP="00B51A94">
      <w:pPr>
        <w:pStyle w:val="Sansinterligne"/>
        <w:spacing w:line="264" w:lineRule="auto"/>
        <w:jc w:val="both"/>
        <w:rPr>
          <w:rFonts w:cstheme="minorHAnsi"/>
          <w:b/>
          <w:u w:val="single"/>
        </w:rPr>
      </w:pPr>
    </w:p>
    <w:p w14:paraId="02021AF0" w14:textId="77777777" w:rsidR="00F90FA0" w:rsidRPr="00086573" w:rsidRDefault="00F90FA0" w:rsidP="00B51A94">
      <w:pPr>
        <w:pStyle w:val="Sansinterligne"/>
        <w:spacing w:line="264" w:lineRule="auto"/>
        <w:jc w:val="both"/>
        <w:rPr>
          <w:rFonts w:cstheme="minorHAnsi"/>
          <w:b/>
          <w:i/>
          <w:u w:val="single"/>
          <w:lang w:val="en-CA"/>
        </w:rPr>
      </w:pPr>
      <w:r w:rsidRPr="00086573">
        <w:rPr>
          <w:rFonts w:cstheme="minorHAnsi"/>
          <w:b/>
          <w:i/>
          <w:u w:val="single"/>
          <w:lang w:val="en-CA"/>
        </w:rPr>
        <w:t>2023-06-</w:t>
      </w:r>
      <w:r>
        <w:rPr>
          <w:rFonts w:cstheme="minorHAnsi"/>
          <w:b/>
          <w:i/>
          <w:u w:val="single"/>
          <w:lang w:val="en-CA"/>
        </w:rPr>
        <w:t>247</w:t>
      </w:r>
      <w:r w:rsidRPr="00086573">
        <w:rPr>
          <w:rFonts w:cstheme="minorHAnsi"/>
          <w:b/>
          <w:i/>
          <w:u w:val="single"/>
          <w:lang w:val="en-CA"/>
        </w:rPr>
        <w:tab/>
        <w:t xml:space="preserve">Hiring of </w:t>
      </w:r>
      <w:r>
        <w:rPr>
          <w:rFonts w:cstheme="minorHAnsi"/>
          <w:b/>
          <w:i/>
          <w:u w:val="single"/>
          <w:lang w:val="en-CA"/>
        </w:rPr>
        <w:t>a</w:t>
      </w:r>
      <w:r w:rsidRPr="00086573">
        <w:rPr>
          <w:rFonts w:cstheme="minorHAnsi"/>
          <w:b/>
          <w:i/>
          <w:u w:val="single"/>
          <w:lang w:val="en-CA"/>
        </w:rPr>
        <w:t xml:space="preserve"> Director General</w:t>
      </w:r>
      <w:r>
        <w:rPr>
          <w:rFonts w:cstheme="minorHAnsi"/>
          <w:b/>
          <w:i/>
          <w:u w:val="single"/>
          <w:lang w:val="en-CA"/>
        </w:rPr>
        <w:t xml:space="preserve"> </w:t>
      </w:r>
      <w:bookmarkStart w:id="1" w:name="_Hlk136423433"/>
      <w:r>
        <w:rPr>
          <w:rFonts w:cstheme="minorHAnsi"/>
          <w:b/>
          <w:i/>
          <w:u w:val="single"/>
          <w:lang w:val="en-CA"/>
        </w:rPr>
        <w:t>and Clerk-Treasurer</w:t>
      </w:r>
      <w:bookmarkEnd w:id="1"/>
    </w:p>
    <w:p w14:paraId="25D01F70" w14:textId="77777777" w:rsidR="00F90FA0" w:rsidRPr="00086573" w:rsidRDefault="00F90FA0" w:rsidP="00B51A94">
      <w:pPr>
        <w:pStyle w:val="Sansinterligne"/>
        <w:spacing w:line="264" w:lineRule="auto"/>
        <w:jc w:val="both"/>
        <w:rPr>
          <w:rFonts w:cstheme="minorHAnsi"/>
          <w:b/>
          <w:i/>
          <w:u w:val="single"/>
          <w:lang w:val="en-CA"/>
        </w:rPr>
      </w:pPr>
    </w:p>
    <w:p w14:paraId="3C52D2A6" w14:textId="77777777" w:rsidR="00F90FA0" w:rsidRPr="00086573" w:rsidRDefault="00F90FA0" w:rsidP="00B51A94">
      <w:pPr>
        <w:pStyle w:val="Sansinterligne"/>
        <w:spacing w:line="264" w:lineRule="auto"/>
        <w:ind w:left="2268" w:hanging="2268"/>
        <w:jc w:val="both"/>
        <w:rPr>
          <w:rFonts w:cstheme="minorHAnsi"/>
        </w:rPr>
      </w:pPr>
      <w:r w:rsidRPr="00086573">
        <w:rPr>
          <w:rFonts w:cstheme="minorHAnsi"/>
        </w:rPr>
        <w:t>CONSIDÉRANT QUE</w:t>
      </w:r>
      <w:r w:rsidRPr="00086573">
        <w:rPr>
          <w:rFonts w:cstheme="minorHAnsi"/>
        </w:rPr>
        <w:tab/>
        <w:t xml:space="preserve">le directeur général </w:t>
      </w:r>
      <w:r w:rsidRPr="00BD00F3">
        <w:rPr>
          <w:rFonts w:cstheme="minorHAnsi"/>
        </w:rPr>
        <w:t xml:space="preserve">et greffier-trésorier </w:t>
      </w:r>
      <w:r w:rsidRPr="00086573">
        <w:rPr>
          <w:rFonts w:cstheme="minorHAnsi"/>
        </w:rPr>
        <w:t>de la municipalité a quitté ses fonctions le 4 mai 2023;</w:t>
      </w:r>
    </w:p>
    <w:p w14:paraId="5067F54F" w14:textId="77777777" w:rsidR="00F90FA0" w:rsidRPr="00086573" w:rsidRDefault="00F90FA0" w:rsidP="00B51A94">
      <w:pPr>
        <w:pStyle w:val="Sansinterligne"/>
        <w:spacing w:line="264" w:lineRule="auto"/>
        <w:ind w:left="2268" w:hanging="2268"/>
        <w:jc w:val="both"/>
        <w:rPr>
          <w:rFonts w:cstheme="minorHAnsi"/>
        </w:rPr>
      </w:pPr>
    </w:p>
    <w:p w14:paraId="3F3AAAB8" w14:textId="77777777" w:rsidR="00F90FA0" w:rsidRPr="00086573" w:rsidRDefault="00F90FA0" w:rsidP="00B51A94">
      <w:pPr>
        <w:pStyle w:val="Sansinterligne"/>
        <w:spacing w:line="264" w:lineRule="auto"/>
        <w:ind w:left="2268" w:hanging="2268"/>
        <w:jc w:val="both"/>
        <w:rPr>
          <w:rFonts w:cstheme="minorHAnsi"/>
          <w:i/>
          <w:lang w:val="en-CA"/>
        </w:rPr>
      </w:pPr>
      <w:r w:rsidRPr="00086573">
        <w:rPr>
          <w:rFonts w:cstheme="minorHAnsi"/>
          <w:i/>
          <w:lang w:val="en-CA"/>
        </w:rPr>
        <w:t>WHEREAS</w:t>
      </w:r>
      <w:r w:rsidRPr="00086573">
        <w:rPr>
          <w:rFonts w:cstheme="minorHAnsi"/>
          <w:i/>
          <w:lang w:val="en-CA"/>
        </w:rPr>
        <w:tab/>
        <w:t xml:space="preserve">the Director General </w:t>
      </w:r>
      <w:r w:rsidRPr="00DD4F29">
        <w:rPr>
          <w:rFonts w:cstheme="minorHAnsi"/>
          <w:i/>
          <w:lang w:val="en-CA"/>
        </w:rPr>
        <w:t xml:space="preserve">and Clerk-Treasurer </w:t>
      </w:r>
      <w:r w:rsidRPr="00086573">
        <w:rPr>
          <w:rFonts w:cstheme="minorHAnsi"/>
          <w:i/>
          <w:lang w:val="en-CA"/>
        </w:rPr>
        <w:t>of the municipality left office on May 4, 2023;</w:t>
      </w:r>
    </w:p>
    <w:p w14:paraId="48B43893" w14:textId="77777777" w:rsidR="00F90FA0" w:rsidRPr="00086573" w:rsidRDefault="00F90FA0" w:rsidP="00B51A94">
      <w:pPr>
        <w:pStyle w:val="Sansinterligne"/>
        <w:spacing w:line="264" w:lineRule="auto"/>
        <w:ind w:left="2268" w:hanging="2268"/>
        <w:jc w:val="both"/>
        <w:rPr>
          <w:rFonts w:cstheme="minorHAnsi"/>
          <w:lang w:val="en-CA"/>
        </w:rPr>
      </w:pPr>
    </w:p>
    <w:p w14:paraId="44EB302D" w14:textId="77777777" w:rsidR="00F90FA0" w:rsidRPr="00086573" w:rsidRDefault="00F90FA0" w:rsidP="00B51A94">
      <w:pPr>
        <w:pStyle w:val="Sansinterligne"/>
        <w:spacing w:line="264" w:lineRule="auto"/>
        <w:ind w:left="2268" w:hanging="2268"/>
        <w:jc w:val="both"/>
        <w:rPr>
          <w:rFonts w:cstheme="minorHAnsi"/>
        </w:rPr>
      </w:pPr>
      <w:r w:rsidRPr="00086573">
        <w:rPr>
          <w:rFonts w:cstheme="minorHAnsi"/>
        </w:rPr>
        <w:t>CONSIDÉRANT QU’</w:t>
      </w:r>
      <w:r w:rsidRPr="00086573">
        <w:rPr>
          <w:rFonts w:cstheme="minorHAnsi"/>
        </w:rPr>
        <w:tab/>
        <w:t>un directeur général</w:t>
      </w:r>
      <w:r>
        <w:rPr>
          <w:rFonts w:cstheme="minorHAnsi"/>
        </w:rPr>
        <w:t xml:space="preserve"> </w:t>
      </w:r>
      <w:r w:rsidRPr="00BD00F3">
        <w:rPr>
          <w:rFonts w:cstheme="minorHAnsi"/>
        </w:rPr>
        <w:t>et greffier-trésorier</w:t>
      </w:r>
      <w:r w:rsidRPr="00086573">
        <w:rPr>
          <w:rFonts w:cstheme="minorHAnsi"/>
        </w:rPr>
        <w:t xml:space="preserve"> doit être nommé pour assurer le suivi des dossiers et le bon fonctionnement de la Municipalité;</w:t>
      </w:r>
    </w:p>
    <w:p w14:paraId="0DA400D9" w14:textId="77777777" w:rsidR="00F90FA0" w:rsidRPr="00086573" w:rsidRDefault="00F90FA0" w:rsidP="00B51A94">
      <w:pPr>
        <w:pStyle w:val="Sansinterligne"/>
        <w:spacing w:line="264" w:lineRule="auto"/>
        <w:ind w:left="2268" w:hanging="2268"/>
        <w:jc w:val="both"/>
        <w:rPr>
          <w:rFonts w:cstheme="minorHAnsi"/>
        </w:rPr>
      </w:pPr>
    </w:p>
    <w:p w14:paraId="67C137C8" w14:textId="77777777" w:rsidR="00F90FA0" w:rsidRPr="00086573" w:rsidRDefault="00F90FA0" w:rsidP="00B51A94">
      <w:pPr>
        <w:pStyle w:val="Sansinterligne"/>
        <w:spacing w:line="264" w:lineRule="auto"/>
        <w:ind w:left="2268" w:hanging="2268"/>
        <w:jc w:val="both"/>
        <w:rPr>
          <w:rFonts w:cstheme="minorHAnsi"/>
          <w:i/>
          <w:lang w:val="en-CA"/>
        </w:rPr>
      </w:pPr>
      <w:r w:rsidRPr="00086573">
        <w:rPr>
          <w:rFonts w:cstheme="minorHAnsi"/>
          <w:i/>
          <w:lang w:val="en-CA"/>
        </w:rPr>
        <w:t>WHEREAS</w:t>
      </w:r>
      <w:r w:rsidRPr="00086573">
        <w:rPr>
          <w:rFonts w:cstheme="minorHAnsi"/>
          <w:i/>
          <w:lang w:val="en-CA"/>
        </w:rPr>
        <w:tab/>
        <w:t xml:space="preserve">that a Director General </w:t>
      </w:r>
      <w:r w:rsidRPr="00DD4F29">
        <w:rPr>
          <w:rFonts w:cstheme="minorHAnsi"/>
          <w:i/>
          <w:lang w:val="en-CA"/>
        </w:rPr>
        <w:t xml:space="preserve">and Clerk-Treasurer </w:t>
      </w:r>
      <w:r w:rsidRPr="00086573">
        <w:rPr>
          <w:rFonts w:cstheme="minorHAnsi"/>
          <w:i/>
          <w:lang w:val="en-CA"/>
        </w:rPr>
        <w:t>must be appointed to follow up the files and the proper functioning of the Municipality;</w:t>
      </w:r>
    </w:p>
    <w:p w14:paraId="7A85E146" w14:textId="77777777" w:rsidR="00F90FA0" w:rsidRPr="00086573" w:rsidRDefault="00F90FA0" w:rsidP="00B51A94">
      <w:pPr>
        <w:pStyle w:val="Sansinterligne"/>
        <w:spacing w:line="264" w:lineRule="auto"/>
        <w:ind w:left="2268" w:hanging="2268"/>
        <w:jc w:val="both"/>
        <w:rPr>
          <w:rFonts w:cstheme="minorHAnsi"/>
          <w:lang w:val="en-CA"/>
        </w:rPr>
      </w:pPr>
    </w:p>
    <w:p w14:paraId="7D2030AA" w14:textId="77777777" w:rsidR="00F90FA0" w:rsidRPr="00086573" w:rsidRDefault="00F90FA0" w:rsidP="00B51A94">
      <w:pPr>
        <w:pStyle w:val="Sansinterligne"/>
        <w:spacing w:line="264" w:lineRule="auto"/>
        <w:ind w:left="2268" w:hanging="2268"/>
        <w:jc w:val="both"/>
        <w:rPr>
          <w:rFonts w:cstheme="minorHAnsi"/>
        </w:rPr>
      </w:pPr>
      <w:r w:rsidRPr="00086573">
        <w:rPr>
          <w:rFonts w:cstheme="minorHAnsi"/>
        </w:rPr>
        <w:t>CONSIDÉRANT QUE</w:t>
      </w:r>
      <w:r w:rsidRPr="00086573">
        <w:rPr>
          <w:rFonts w:cstheme="minorHAnsi"/>
        </w:rPr>
        <w:tab/>
        <w:t>le poste de directeur général</w:t>
      </w:r>
      <w:r>
        <w:rPr>
          <w:rFonts w:cstheme="minorHAnsi"/>
        </w:rPr>
        <w:t xml:space="preserve"> </w:t>
      </w:r>
      <w:r w:rsidRPr="00BD00F3">
        <w:rPr>
          <w:rFonts w:cstheme="minorHAnsi"/>
        </w:rPr>
        <w:t>et greffier-trésorier</w:t>
      </w:r>
      <w:r w:rsidRPr="00086573">
        <w:rPr>
          <w:rFonts w:cstheme="minorHAnsi"/>
        </w:rPr>
        <w:t xml:space="preserve"> a été affiché le 15 mai 2023 et que M. Ron </w:t>
      </w:r>
      <w:r>
        <w:rPr>
          <w:rFonts w:cstheme="minorHAnsi"/>
        </w:rPr>
        <w:t>Kelley</w:t>
      </w:r>
      <w:r w:rsidRPr="00086573">
        <w:rPr>
          <w:rFonts w:cstheme="minorHAnsi"/>
        </w:rPr>
        <w:t xml:space="preserve"> est le candidat qui répondait le mieux aux critères de sélection du poste;</w:t>
      </w:r>
    </w:p>
    <w:p w14:paraId="56F7DBDF" w14:textId="77777777" w:rsidR="00F90FA0" w:rsidRPr="00086573" w:rsidRDefault="00F90FA0" w:rsidP="00B51A94">
      <w:pPr>
        <w:pStyle w:val="Sansinterligne"/>
        <w:spacing w:line="264" w:lineRule="auto"/>
        <w:ind w:left="2268" w:hanging="2268"/>
        <w:jc w:val="both"/>
        <w:rPr>
          <w:rFonts w:cstheme="minorHAnsi"/>
        </w:rPr>
      </w:pPr>
    </w:p>
    <w:p w14:paraId="7DBAEC6C" w14:textId="77777777" w:rsidR="00F90FA0" w:rsidRDefault="00F90FA0" w:rsidP="00B51A94">
      <w:pPr>
        <w:pStyle w:val="Sansinterligne"/>
        <w:spacing w:line="264" w:lineRule="auto"/>
        <w:ind w:left="2268" w:hanging="2268"/>
        <w:jc w:val="both"/>
        <w:rPr>
          <w:rFonts w:cstheme="minorHAnsi"/>
          <w:i/>
          <w:lang w:val="en-CA"/>
        </w:rPr>
      </w:pPr>
      <w:r w:rsidRPr="00086573">
        <w:rPr>
          <w:rFonts w:cstheme="minorHAnsi"/>
          <w:i/>
          <w:lang w:val="en-CA"/>
        </w:rPr>
        <w:t>WHEREAS</w:t>
      </w:r>
      <w:r w:rsidRPr="00086573">
        <w:rPr>
          <w:rFonts w:cstheme="minorHAnsi"/>
          <w:i/>
          <w:lang w:val="en-CA"/>
        </w:rPr>
        <w:tab/>
        <w:t xml:space="preserve">the position of Director General </w:t>
      </w:r>
      <w:r w:rsidRPr="00DD4F29">
        <w:rPr>
          <w:rFonts w:cstheme="minorHAnsi"/>
          <w:i/>
          <w:lang w:val="en-CA"/>
        </w:rPr>
        <w:t xml:space="preserve">and Clerk-Treasurer </w:t>
      </w:r>
      <w:r w:rsidRPr="00086573">
        <w:rPr>
          <w:rFonts w:cstheme="minorHAnsi"/>
          <w:i/>
          <w:lang w:val="en-CA"/>
        </w:rPr>
        <w:t>was posted on May 15, 2023</w:t>
      </w:r>
      <w:r>
        <w:rPr>
          <w:rFonts w:cstheme="minorHAnsi"/>
          <w:i/>
          <w:lang w:val="en-CA"/>
        </w:rPr>
        <w:t>,</w:t>
      </w:r>
      <w:r w:rsidRPr="00086573">
        <w:rPr>
          <w:rFonts w:cstheme="minorHAnsi"/>
          <w:i/>
          <w:lang w:val="en-CA"/>
        </w:rPr>
        <w:t xml:space="preserve"> and that Mr. Ron </w:t>
      </w:r>
      <w:r>
        <w:rPr>
          <w:rFonts w:cstheme="minorHAnsi"/>
          <w:i/>
          <w:lang w:val="en-CA"/>
        </w:rPr>
        <w:t>Kelley</w:t>
      </w:r>
      <w:r w:rsidRPr="00086573">
        <w:rPr>
          <w:rFonts w:cstheme="minorHAnsi"/>
          <w:i/>
          <w:lang w:val="en-CA"/>
        </w:rPr>
        <w:t xml:space="preserve"> is the candidate who best met the selection criteria for the position;</w:t>
      </w:r>
    </w:p>
    <w:p w14:paraId="070CF974" w14:textId="77777777" w:rsidR="00F90FA0" w:rsidRDefault="00F90FA0" w:rsidP="00B51A94">
      <w:pPr>
        <w:pStyle w:val="Sansinterligne"/>
        <w:spacing w:line="264" w:lineRule="auto"/>
        <w:ind w:left="2268" w:hanging="2268"/>
        <w:jc w:val="both"/>
        <w:rPr>
          <w:rFonts w:cstheme="minorHAnsi"/>
          <w:i/>
          <w:lang w:val="en-CA"/>
        </w:rPr>
      </w:pPr>
    </w:p>
    <w:p w14:paraId="17CA8154" w14:textId="77777777" w:rsidR="00F90FA0" w:rsidRDefault="00F90FA0" w:rsidP="00B51A94">
      <w:pPr>
        <w:pStyle w:val="Sansinterligne"/>
        <w:spacing w:line="264" w:lineRule="auto"/>
        <w:ind w:left="2268" w:hanging="2268"/>
        <w:jc w:val="both"/>
        <w:rPr>
          <w:rFonts w:cstheme="minorHAnsi"/>
          <w:i/>
        </w:rPr>
      </w:pPr>
      <w:r w:rsidRPr="00086573">
        <w:rPr>
          <w:rFonts w:cstheme="minorHAnsi"/>
        </w:rPr>
        <w:t>EN CONSÉQUENCE</w:t>
      </w:r>
      <w:r w:rsidRPr="00086573">
        <w:rPr>
          <w:rFonts w:cstheme="minorHAnsi"/>
        </w:rPr>
        <w:tab/>
        <w:t xml:space="preserve">il est proposé par </w:t>
      </w:r>
      <w:r>
        <w:rPr>
          <w:rFonts w:cstheme="minorHAnsi"/>
        </w:rPr>
        <w:t>le conseiller Patrice Deslongchamps</w:t>
      </w:r>
      <w:r w:rsidRPr="00086573">
        <w:rPr>
          <w:rFonts w:cstheme="minorHAnsi"/>
        </w:rPr>
        <w:t xml:space="preserve"> et résolu que le conseil municipal embauche M. </w:t>
      </w:r>
      <w:r>
        <w:rPr>
          <w:rFonts w:cstheme="minorHAnsi"/>
        </w:rPr>
        <w:t>Ron Kelley</w:t>
      </w:r>
      <w:r w:rsidRPr="00086573">
        <w:rPr>
          <w:rFonts w:cstheme="minorHAnsi"/>
        </w:rPr>
        <w:t xml:space="preserve"> à titre de directeur général </w:t>
      </w:r>
      <w:r w:rsidRPr="00BD00F3">
        <w:rPr>
          <w:rFonts w:cstheme="minorHAnsi"/>
        </w:rPr>
        <w:t xml:space="preserve">et greffier-trésorier </w:t>
      </w:r>
      <w:r w:rsidRPr="00086573">
        <w:rPr>
          <w:rFonts w:cstheme="minorHAnsi"/>
        </w:rPr>
        <w:t>pour la Municipalité de Grenville-sur-la-Rouge</w:t>
      </w:r>
      <w:r>
        <w:rPr>
          <w:rFonts w:cstheme="minorHAnsi"/>
        </w:rPr>
        <w:t>,</w:t>
      </w:r>
      <w:r w:rsidRPr="00086573">
        <w:rPr>
          <w:rFonts w:cstheme="minorHAnsi"/>
        </w:rPr>
        <w:t xml:space="preserve"> selon les modalités prévues au contrat </w:t>
      </w:r>
      <w:r>
        <w:rPr>
          <w:rFonts w:cstheme="minorHAnsi"/>
        </w:rPr>
        <w:t>à intervenir</w:t>
      </w:r>
      <w:r w:rsidRPr="00086573">
        <w:rPr>
          <w:rFonts w:cstheme="minorHAnsi"/>
        </w:rPr>
        <w:t xml:space="preserve"> entre celui-ci et les membres du conseil municipal.</w:t>
      </w:r>
    </w:p>
    <w:p w14:paraId="337E715C" w14:textId="77777777" w:rsidR="00515FC8" w:rsidRPr="00F17978" w:rsidRDefault="00515FC8" w:rsidP="00B51A94">
      <w:pPr>
        <w:pStyle w:val="Sansinterligne"/>
        <w:spacing w:line="264" w:lineRule="auto"/>
        <w:ind w:left="2268" w:hanging="2268"/>
        <w:jc w:val="both"/>
        <w:rPr>
          <w:rFonts w:cstheme="minorHAnsi"/>
          <w:i/>
        </w:rPr>
      </w:pPr>
    </w:p>
    <w:p w14:paraId="18B0878C" w14:textId="77D14CDB" w:rsidR="00F90FA0" w:rsidRPr="00086573" w:rsidRDefault="00F90FA0" w:rsidP="00B51A94">
      <w:pPr>
        <w:pStyle w:val="Sansinterligne"/>
        <w:spacing w:line="264" w:lineRule="auto"/>
        <w:ind w:left="2268" w:hanging="2268"/>
        <w:jc w:val="both"/>
        <w:rPr>
          <w:rFonts w:cstheme="minorHAnsi"/>
          <w:i/>
          <w:lang w:val="en-CA"/>
        </w:rPr>
      </w:pPr>
      <w:r w:rsidRPr="00086573">
        <w:rPr>
          <w:rFonts w:cstheme="minorHAnsi"/>
          <w:i/>
          <w:lang w:val="en-CA"/>
        </w:rPr>
        <w:t>THEREFORE</w:t>
      </w:r>
      <w:r w:rsidRPr="00086573">
        <w:rPr>
          <w:rFonts w:cstheme="minorHAnsi"/>
          <w:i/>
          <w:lang w:val="en-CA"/>
        </w:rPr>
        <w:tab/>
        <w:t xml:space="preserve">it is </w:t>
      </w:r>
      <w:r>
        <w:rPr>
          <w:rFonts w:cstheme="minorHAnsi"/>
          <w:i/>
          <w:lang w:val="en-CA"/>
        </w:rPr>
        <w:t>proposed</w:t>
      </w:r>
      <w:r w:rsidRPr="00086573">
        <w:rPr>
          <w:rFonts w:cstheme="minorHAnsi"/>
          <w:i/>
          <w:lang w:val="en-CA"/>
        </w:rPr>
        <w:t xml:space="preserve"> by Councillor </w:t>
      </w:r>
      <w:r>
        <w:rPr>
          <w:rFonts w:cstheme="minorHAnsi"/>
          <w:i/>
          <w:lang w:val="en-CA"/>
        </w:rPr>
        <w:t>Patrice Deslongchamps</w:t>
      </w:r>
      <w:r w:rsidRPr="00086573">
        <w:rPr>
          <w:rFonts w:cstheme="minorHAnsi"/>
          <w:i/>
          <w:lang w:val="en-CA"/>
        </w:rPr>
        <w:t xml:space="preserve"> and resolved that the municipal council hire</w:t>
      </w:r>
      <w:r>
        <w:rPr>
          <w:rFonts w:cstheme="minorHAnsi"/>
          <w:i/>
          <w:lang w:val="en-CA"/>
        </w:rPr>
        <w:t>s</w:t>
      </w:r>
      <w:r w:rsidRPr="00086573">
        <w:rPr>
          <w:rFonts w:cstheme="minorHAnsi"/>
          <w:i/>
          <w:lang w:val="en-CA"/>
        </w:rPr>
        <w:t xml:space="preserve"> M</w:t>
      </w:r>
      <w:r>
        <w:rPr>
          <w:rFonts w:cstheme="minorHAnsi"/>
          <w:i/>
          <w:lang w:val="en-CA"/>
        </w:rPr>
        <w:t>r</w:t>
      </w:r>
      <w:r w:rsidRPr="00086573">
        <w:rPr>
          <w:rFonts w:cstheme="minorHAnsi"/>
          <w:i/>
          <w:lang w:val="en-CA"/>
        </w:rPr>
        <w:t xml:space="preserve">. </w:t>
      </w:r>
      <w:r>
        <w:rPr>
          <w:rFonts w:cstheme="minorHAnsi"/>
          <w:i/>
          <w:lang w:val="en-CA"/>
        </w:rPr>
        <w:t>Ron Kelley</w:t>
      </w:r>
      <w:r w:rsidRPr="00086573">
        <w:rPr>
          <w:rFonts w:cstheme="minorHAnsi"/>
          <w:i/>
          <w:lang w:val="en-CA"/>
        </w:rPr>
        <w:t xml:space="preserve"> as </w:t>
      </w:r>
      <w:r>
        <w:rPr>
          <w:rFonts w:cstheme="minorHAnsi"/>
          <w:i/>
          <w:lang w:val="en-CA"/>
        </w:rPr>
        <w:t>Director General</w:t>
      </w:r>
      <w:r w:rsidRPr="00086573">
        <w:rPr>
          <w:rFonts w:cstheme="minorHAnsi"/>
          <w:i/>
          <w:lang w:val="en-CA"/>
        </w:rPr>
        <w:t xml:space="preserve"> </w:t>
      </w:r>
      <w:r w:rsidRPr="00DD4F29">
        <w:rPr>
          <w:rFonts w:cstheme="minorHAnsi"/>
          <w:i/>
          <w:lang w:val="en-CA"/>
        </w:rPr>
        <w:t xml:space="preserve">and Clerk-Treasurer </w:t>
      </w:r>
      <w:r>
        <w:rPr>
          <w:rFonts w:cstheme="minorHAnsi"/>
          <w:i/>
          <w:lang w:val="en-CA"/>
        </w:rPr>
        <w:t>f</w:t>
      </w:r>
      <w:r w:rsidRPr="00086573">
        <w:rPr>
          <w:rFonts w:cstheme="minorHAnsi"/>
          <w:i/>
          <w:lang w:val="en-CA"/>
        </w:rPr>
        <w:t>or the Municipality of Grenville-sur-la-Rouge</w:t>
      </w:r>
      <w:r>
        <w:rPr>
          <w:rFonts w:cstheme="minorHAnsi"/>
          <w:i/>
          <w:lang w:val="en-CA"/>
        </w:rPr>
        <w:t>,</w:t>
      </w:r>
      <w:r w:rsidRPr="00086573">
        <w:rPr>
          <w:rFonts w:cstheme="minorHAnsi"/>
          <w:i/>
          <w:lang w:val="en-CA"/>
        </w:rPr>
        <w:t xml:space="preserve"> </w:t>
      </w:r>
      <w:r w:rsidRPr="00BF26B0">
        <w:rPr>
          <w:rFonts w:cstheme="minorHAnsi"/>
          <w:i/>
          <w:lang w:val="en-CA"/>
        </w:rPr>
        <w:t xml:space="preserve">according to the </w:t>
      </w:r>
      <w:r w:rsidRPr="00BF26B0">
        <w:rPr>
          <w:rFonts w:cstheme="minorHAnsi"/>
          <w:i/>
          <w:lang w:val="en-CA"/>
        </w:rPr>
        <w:lastRenderedPageBreak/>
        <w:t>terms and conditions provided for in the contract to be entered into between him and the members of council municipal</w:t>
      </w:r>
      <w:r w:rsidRPr="00086573">
        <w:rPr>
          <w:rFonts w:cstheme="minorHAnsi"/>
          <w:i/>
          <w:lang w:val="en-CA"/>
        </w:rPr>
        <w:t>.</w:t>
      </w:r>
    </w:p>
    <w:p w14:paraId="1BAC2791" w14:textId="77777777" w:rsidR="00156002" w:rsidRPr="00043A4E" w:rsidRDefault="00156002" w:rsidP="00B51A94">
      <w:pPr>
        <w:spacing w:after="0" w:line="264" w:lineRule="auto"/>
        <w:jc w:val="right"/>
        <w:rPr>
          <w:rFonts w:cstheme="minorHAnsi"/>
          <w:i/>
          <w:lang w:val="en-CA"/>
        </w:rPr>
      </w:pPr>
    </w:p>
    <w:p w14:paraId="54C808FC" w14:textId="77777777" w:rsidR="00C32EF3" w:rsidRPr="009955D3" w:rsidRDefault="00C32EF3" w:rsidP="00B51A94">
      <w:pPr>
        <w:spacing w:after="0" w:line="264" w:lineRule="auto"/>
        <w:jc w:val="right"/>
        <w:rPr>
          <w:rFonts w:cstheme="minorHAnsi"/>
        </w:rPr>
      </w:pPr>
      <w:r w:rsidRPr="009955D3">
        <w:rPr>
          <w:rFonts w:cstheme="minorHAnsi"/>
        </w:rPr>
        <w:t>Adopté à l’unanimité des conseillers</w:t>
      </w:r>
    </w:p>
    <w:p w14:paraId="190D9F77" w14:textId="77777777" w:rsidR="00C32EF3" w:rsidRPr="00B703D5" w:rsidRDefault="00C32EF3" w:rsidP="00B51A94">
      <w:pPr>
        <w:spacing w:after="0" w:line="264" w:lineRule="auto"/>
        <w:jc w:val="right"/>
        <w:rPr>
          <w:rFonts w:cstheme="minorHAnsi"/>
          <w:i/>
        </w:rPr>
      </w:pPr>
      <w:r w:rsidRPr="00B703D5">
        <w:rPr>
          <w:rFonts w:cstheme="minorHAnsi"/>
          <w:i/>
        </w:rPr>
        <w:t>Adopted unanimously by councillors</w:t>
      </w:r>
    </w:p>
    <w:p w14:paraId="3AAB4BA2" w14:textId="77777777" w:rsidR="006C4DA3" w:rsidRPr="00B703D5" w:rsidRDefault="006C4DA3" w:rsidP="00B51A94">
      <w:pPr>
        <w:tabs>
          <w:tab w:val="left" w:pos="1418"/>
        </w:tabs>
        <w:spacing w:after="0" w:line="264" w:lineRule="auto"/>
        <w:jc w:val="right"/>
        <w:outlineLvl w:val="0"/>
        <w:rPr>
          <w:rFonts w:eastAsia="Times New Roman" w:cstheme="minorHAnsi"/>
          <w:lang w:eastAsia="fr-CA"/>
        </w:rPr>
      </w:pPr>
    </w:p>
    <w:p w14:paraId="79CB3D57" w14:textId="77777777" w:rsidR="00515FC8" w:rsidRPr="007C30BA" w:rsidRDefault="00515FC8" w:rsidP="00B51A94">
      <w:pPr>
        <w:spacing w:after="0" w:line="264" w:lineRule="auto"/>
        <w:jc w:val="both"/>
        <w:rPr>
          <w:rFonts w:cs="Arial"/>
          <w:b/>
          <w:u w:val="single"/>
        </w:rPr>
      </w:pPr>
      <w:r>
        <w:rPr>
          <w:rFonts w:cstheme="minorHAnsi"/>
          <w:b/>
          <w:u w:val="single"/>
        </w:rPr>
        <w:t>2023-06-248</w:t>
      </w:r>
      <w:r w:rsidRPr="007C30BA">
        <w:rPr>
          <w:rFonts w:cstheme="minorHAnsi"/>
          <w:b/>
          <w:u w:val="single"/>
        </w:rPr>
        <w:tab/>
      </w:r>
      <w:r w:rsidRPr="007C30BA">
        <w:rPr>
          <w:rFonts w:cs="Arial"/>
          <w:b/>
          <w:u w:val="single"/>
        </w:rPr>
        <w:t xml:space="preserve">Nomination </w:t>
      </w:r>
      <w:r>
        <w:rPr>
          <w:rFonts w:cs="Arial"/>
          <w:b/>
          <w:u w:val="single"/>
        </w:rPr>
        <w:t>du Directeur Général</w:t>
      </w:r>
      <w:r w:rsidRPr="007C30BA">
        <w:rPr>
          <w:rFonts w:cs="Arial"/>
          <w:b/>
          <w:u w:val="single"/>
        </w:rPr>
        <w:t xml:space="preserve"> à titre de responsable des services électroniques et représentant autorisé clicSÉQUR</w:t>
      </w:r>
    </w:p>
    <w:p w14:paraId="04FD2181" w14:textId="77777777" w:rsidR="00515FC8" w:rsidRPr="007C30BA" w:rsidRDefault="00515FC8" w:rsidP="00B51A94">
      <w:pPr>
        <w:spacing w:after="0" w:line="264" w:lineRule="auto"/>
        <w:jc w:val="both"/>
        <w:rPr>
          <w:rFonts w:cs="Arial"/>
          <w:b/>
          <w:u w:val="single"/>
        </w:rPr>
      </w:pPr>
    </w:p>
    <w:p w14:paraId="7DFAFEBE" w14:textId="77777777" w:rsidR="00515FC8" w:rsidRPr="007C30BA" w:rsidRDefault="00515FC8" w:rsidP="00B51A94">
      <w:pPr>
        <w:spacing w:after="0" w:line="264" w:lineRule="auto"/>
        <w:jc w:val="both"/>
        <w:rPr>
          <w:rFonts w:cs="Arial"/>
          <w:b/>
          <w:i/>
          <w:iCs/>
          <w:u w:val="single"/>
          <w:lang w:val="en-CA"/>
        </w:rPr>
      </w:pPr>
      <w:r>
        <w:rPr>
          <w:rFonts w:cs="Arial"/>
          <w:b/>
          <w:i/>
          <w:iCs/>
          <w:u w:val="single"/>
          <w:lang w:val="en-CA"/>
        </w:rPr>
        <w:t>2023-06-248</w:t>
      </w:r>
      <w:r w:rsidRPr="007C30BA">
        <w:rPr>
          <w:rFonts w:cs="Arial"/>
          <w:b/>
          <w:i/>
          <w:iCs/>
          <w:u w:val="single"/>
          <w:lang w:val="en-CA"/>
        </w:rPr>
        <w:t xml:space="preserve"> </w:t>
      </w:r>
      <w:r>
        <w:rPr>
          <w:rFonts w:cs="Arial"/>
          <w:b/>
          <w:i/>
          <w:iCs/>
          <w:u w:val="single"/>
          <w:lang w:val="en-CA"/>
        </w:rPr>
        <w:tab/>
      </w:r>
      <w:r w:rsidRPr="007C30BA">
        <w:rPr>
          <w:rFonts w:cs="Arial"/>
          <w:b/>
          <w:i/>
          <w:iCs/>
          <w:u w:val="single"/>
          <w:lang w:val="en-CA"/>
        </w:rPr>
        <w:t xml:space="preserve">Appointment of the Director </w:t>
      </w:r>
      <w:r>
        <w:rPr>
          <w:rFonts w:cs="Arial"/>
          <w:b/>
          <w:i/>
          <w:iCs/>
          <w:u w:val="single"/>
          <w:lang w:val="en-CA"/>
        </w:rPr>
        <w:t>General</w:t>
      </w:r>
      <w:r w:rsidRPr="007C30BA">
        <w:rPr>
          <w:rFonts w:cs="Arial"/>
          <w:b/>
          <w:i/>
          <w:iCs/>
          <w:u w:val="single"/>
          <w:lang w:val="en-CA"/>
        </w:rPr>
        <w:t xml:space="preserve"> as head of electronic services and authorized representative clicSÉQUR</w:t>
      </w:r>
    </w:p>
    <w:p w14:paraId="210BB7A9" w14:textId="77777777" w:rsidR="00515FC8" w:rsidRPr="007C30BA" w:rsidRDefault="00515FC8" w:rsidP="00B51A94">
      <w:pPr>
        <w:spacing w:after="0" w:line="264" w:lineRule="auto"/>
        <w:jc w:val="both"/>
        <w:rPr>
          <w:rFonts w:cstheme="minorHAnsi"/>
          <w:b/>
          <w:u w:val="single"/>
          <w:lang w:val="en-CA"/>
        </w:rPr>
      </w:pPr>
    </w:p>
    <w:p w14:paraId="599192F4" w14:textId="77777777" w:rsidR="00515FC8" w:rsidRPr="007C30BA" w:rsidRDefault="00515FC8" w:rsidP="00B51A94">
      <w:pPr>
        <w:pStyle w:val="Sansinterligne"/>
        <w:tabs>
          <w:tab w:val="left" w:pos="2268"/>
        </w:tabs>
        <w:spacing w:line="264" w:lineRule="auto"/>
        <w:ind w:left="2268" w:hanging="2268"/>
        <w:jc w:val="both"/>
        <w:rPr>
          <w:rFonts w:cstheme="minorHAnsi"/>
        </w:rPr>
      </w:pPr>
      <w:r w:rsidRPr="007C30BA">
        <w:rPr>
          <w:rFonts w:cstheme="minorHAnsi"/>
        </w:rPr>
        <w:t xml:space="preserve">ATTENDU </w:t>
      </w:r>
      <w:r w:rsidRPr="007C30BA">
        <w:rPr>
          <w:rFonts w:cstheme="minorHAnsi"/>
        </w:rPr>
        <w:tab/>
        <w:t>la demande de Revenu Québec afin d’obtenir une résolution conforme à leurs critères pour être autorisé à utiliser leurs services en ligne;</w:t>
      </w:r>
    </w:p>
    <w:p w14:paraId="40BF7C33" w14:textId="77777777" w:rsidR="00515FC8" w:rsidRDefault="00515FC8" w:rsidP="00B51A94">
      <w:pPr>
        <w:pStyle w:val="Sansinterligne"/>
        <w:tabs>
          <w:tab w:val="left" w:pos="2268"/>
        </w:tabs>
        <w:spacing w:line="264" w:lineRule="auto"/>
        <w:ind w:left="2268" w:hanging="2268"/>
        <w:jc w:val="both"/>
        <w:rPr>
          <w:rFonts w:cstheme="minorHAnsi"/>
        </w:rPr>
      </w:pPr>
    </w:p>
    <w:p w14:paraId="0D0C770A" w14:textId="77777777" w:rsidR="00515FC8" w:rsidRPr="009A4045" w:rsidRDefault="00515FC8" w:rsidP="00B51A94">
      <w:pPr>
        <w:pStyle w:val="Sansinterligne"/>
        <w:tabs>
          <w:tab w:val="left" w:pos="2268"/>
        </w:tabs>
        <w:spacing w:line="264" w:lineRule="auto"/>
        <w:ind w:left="2268" w:hanging="2268"/>
        <w:jc w:val="both"/>
        <w:rPr>
          <w:rFonts w:cstheme="minorHAnsi"/>
          <w:i/>
          <w:iCs/>
          <w:lang w:val="en-CA"/>
        </w:rPr>
      </w:pPr>
      <w:r w:rsidRPr="009A4045">
        <w:rPr>
          <w:rFonts w:cstheme="minorHAnsi"/>
          <w:i/>
          <w:iCs/>
          <w:lang w:val="en-CA"/>
        </w:rPr>
        <w:t xml:space="preserve">WHEREAS </w:t>
      </w:r>
      <w:r>
        <w:rPr>
          <w:rFonts w:cstheme="minorHAnsi"/>
          <w:i/>
          <w:iCs/>
          <w:lang w:val="en-CA"/>
        </w:rPr>
        <w:tab/>
      </w:r>
      <w:r w:rsidRPr="009A4045">
        <w:rPr>
          <w:rFonts w:cstheme="minorHAnsi"/>
          <w:i/>
          <w:iCs/>
          <w:lang w:val="en-CA"/>
        </w:rPr>
        <w:t>Revenu Québec's request to obtain a resolution in accordance with their criteria to be authorized to use their online services;</w:t>
      </w:r>
    </w:p>
    <w:p w14:paraId="323F6B30" w14:textId="77777777" w:rsidR="00515FC8" w:rsidRPr="009A4045" w:rsidRDefault="00515FC8" w:rsidP="00B51A94">
      <w:pPr>
        <w:pStyle w:val="Sansinterligne"/>
        <w:tabs>
          <w:tab w:val="left" w:pos="2268"/>
        </w:tabs>
        <w:spacing w:line="264" w:lineRule="auto"/>
        <w:ind w:left="2268" w:hanging="2268"/>
        <w:jc w:val="both"/>
        <w:rPr>
          <w:rFonts w:cstheme="minorHAnsi"/>
          <w:lang w:val="en-CA"/>
        </w:rPr>
      </w:pPr>
    </w:p>
    <w:p w14:paraId="45FFDEE3" w14:textId="77777777" w:rsidR="00515FC8" w:rsidRPr="007C30BA" w:rsidRDefault="00515FC8" w:rsidP="00B51A94">
      <w:pPr>
        <w:pStyle w:val="Sansinterligne"/>
        <w:tabs>
          <w:tab w:val="left" w:pos="2268"/>
        </w:tabs>
        <w:spacing w:line="264" w:lineRule="auto"/>
        <w:ind w:left="2268" w:hanging="2268"/>
        <w:jc w:val="both"/>
        <w:rPr>
          <w:rFonts w:cstheme="minorHAnsi"/>
        </w:rPr>
      </w:pPr>
      <w:r w:rsidRPr="007C30BA">
        <w:rPr>
          <w:rFonts w:cstheme="minorHAnsi"/>
        </w:rPr>
        <w:t>EN CONSÉQUENCE</w:t>
      </w:r>
      <w:r w:rsidRPr="007C30BA">
        <w:rPr>
          <w:rFonts w:cstheme="minorHAnsi"/>
        </w:rPr>
        <w:tab/>
        <w:t xml:space="preserve">il est proposé par </w:t>
      </w:r>
      <w:r>
        <w:rPr>
          <w:rFonts w:cstheme="minorHAnsi"/>
        </w:rPr>
        <w:t>la conseillère Manon Jutras</w:t>
      </w:r>
      <w:r w:rsidRPr="007C30BA">
        <w:rPr>
          <w:rFonts w:cstheme="minorHAnsi"/>
        </w:rPr>
        <w:t xml:space="preserve"> et UNANIMEMENT </w:t>
      </w:r>
      <w:r w:rsidRPr="007C30BA">
        <w:rPr>
          <w:rFonts w:cstheme="minorHAnsi"/>
          <w:b/>
        </w:rPr>
        <w:t>RÉSOLU</w:t>
      </w:r>
      <w:r w:rsidRPr="007C30BA">
        <w:rPr>
          <w:rFonts w:cstheme="minorHAnsi"/>
        </w:rPr>
        <w:t xml:space="preserve"> que </w:t>
      </w:r>
      <w:r>
        <w:rPr>
          <w:rFonts w:cstheme="minorHAnsi"/>
        </w:rPr>
        <w:t>M. Ron Kelley</w:t>
      </w:r>
      <w:r w:rsidRPr="007C30BA">
        <w:rPr>
          <w:rFonts w:cstheme="minorHAnsi"/>
        </w:rPr>
        <w:t xml:space="preserve">, </w:t>
      </w:r>
      <w:r>
        <w:rPr>
          <w:rFonts w:cstheme="minorHAnsi"/>
        </w:rPr>
        <w:t>Directeur général</w:t>
      </w:r>
      <w:r w:rsidRPr="007C30BA">
        <w:rPr>
          <w:rFonts w:cstheme="minorHAnsi"/>
        </w:rPr>
        <w:t>, soit autorisé :</w:t>
      </w:r>
    </w:p>
    <w:p w14:paraId="04168B20" w14:textId="77777777" w:rsidR="00515FC8" w:rsidRPr="007C30BA" w:rsidRDefault="00515FC8" w:rsidP="00B51A94">
      <w:pPr>
        <w:pStyle w:val="Sansinterligne"/>
        <w:tabs>
          <w:tab w:val="left" w:pos="2268"/>
        </w:tabs>
        <w:spacing w:line="264" w:lineRule="auto"/>
        <w:ind w:left="2268" w:hanging="2268"/>
        <w:jc w:val="both"/>
        <w:rPr>
          <w:rFonts w:cstheme="minorHAnsi"/>
        </w:rPr>
      </w:pPr>
    </w:p>
    <w:p w14:paraId="6FE40A3D" w14:textId="77777777" w:rsidR="00515FC8" w:rsidRDefault="00515FC8" w:rsidP="00B51A94">
      <w:pPr>
        <w:pStyle w:val="Paragraphedeliste"/>
        <w:numPr>
          <w:ilvl w:val="0"/>
          <w:numId w:val="37"/>
        </w:numPr>
        <w:spacing w:line="264"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inscrire l’entreprise aux fichiers de Revenu Québec;</w:t>
      </w:r>
    </w:p>
    <w:p w14:paraId="1A69A82B" w14:textId="77777777" w:rsidR="00515FC8" w:rsidRPr="007C30BA" w:rsidRDefault="00515FC8" w:rsidP="00B51A94">
      <w:pPr>
        <w:pStyle w:val="Paragraphedeliste"/>
        <w:spacing w:line="264" w:lineRule="auto"/>
        <w:ind w:left="2552"/>
        <w:jc w:val="both"/>
        <w:rPr>
          <w:rFonts w:asciiTheme="minorHAnsi" w:hAnsiTheme="minorHAnsi" w:cstheme="minorHAnsi"/>
          <w:sz w:val="22"/>
          <w:szCs w:val="22"/>
        </w:rPr>
      </w:pPr>
    </w:p>
    <w:p w14:paraId="62654393" w14:textId="77777777" w:rsidR="00515FC8" w:rsidRDefault="00515FC8" w:rsidP="00B51A94">
      <w:pPr>
        <w:pStyle w:val="Paragraphedeliste"/>
        <w:numPr>
          <w:ilvl w:val="0"/>
          <w:numId w:val="37"/>
        </w:numPr>
        <w:spacing w:line="264"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gérer l’inscription de l’entreprise à clicSÉQUR – Entreprises;</w:t>
      </w:r>
    </w:p>
    <w:p w14:paraId="61DE42F4" w14:textId="77777777" w:rsidR="00515FC8" w:rsidRPr="007C30BA" w:rsidRDefault="00515FC8" w:rsidP="00B51A94">
      <w:pPr>
        <w:pStyle w:val="Paragraphedeliste"/>
        <w:spacing w:line="264" w:lineRule="auto"/>
        <w:ind w:left="2552"/>
        <w:jc w:val="both"/>
        <w:rPr>
          <w:rFonts w:asciiTheme="minorHAnsi" w:hAnsiTheme="minorHAnsi" w:cstheme="minorHAnsi"/>
          <w:sz w:val="22"/>
          <w:szCs w:val="22"/>
        </w:rPr>
      </w:pPr>
    </w:p>
    <w:p w14:paraId="26BB81B4" w14:textId="77777777" w:rsidR="00515FC8" w:rsidRDefault="00515FC8" w:rsidP="00B51A94">
      <w:pPr>
        <w:pStyle w:val="Paragraphedeliste"/>
        <w:numPr>
          <w:ilvl w:val="0"/>
          <w:numId w:val="37"/>
        </w:numPr>
        <w:spacing w:line="264"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gérer l’inscription de l’entreprise à Mon dossier pour les entreprises et, généralement, à faire tout ce qu’il est utile et nécessaire à cette fin;</w:t>
      </w:r>
    </w:p>
    <w:p w14:paraId="026BA1EC" w14:textId="77777777" w:rsidR="00515FC8" w:rsidRPr="007C30BA" w:rsidRDefault="00515FC8" w:rsidP="00B51A94">
      <w:pPr>
        <w:pStyle w:val="Paragraphedeliste"/>
        <w:spacing w:line="264" w:lineRule="auto"/>
        <w:ind w:left="2552"/>
        <w:jc w:val="both"/>
        <w:rPr>
          <w:rFonts w:asciiTheme="minorHAnsi" w:hAnsiTheme="minorHAnsi" w:cstheme="minorHAnsi"/>
          <w:sz w:val="22"/>
          <w:szCs w:val="22"/>
        </w:rPr>
      </w:pPr>
    </w:p>
    <w:p w14:paraId="762F91CE" w14:textId="77777777" w:rsidR="00515FC8" w:rsidRDefault="00515FC8" w:rsidP="00B51A94">
      <w:pPr>
        <w:pStyle w:val="Paragraphedeliste"/>
        <w:numPr>
          <w:ilvl w:val="0"/>
          <w:numId w:val="37"/>
        </w:numPr>
        <w:spacing w:line="264"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remplir les rôles et à assumer les responsabilités du responsable des services électroniques décrit dans les conditions d’utilisation de Mon dossier pour les entreprises, notamment en donnant aux utilisateurs de l’entreprise, ainsi qu’à d’autres entreprises, une autorisation ou une procuration;</w:t>
      </w:r>
    </w:p>
    <w:p w14:paraId="19F97916" w14:textId="77777777" w:rsidR="00515FC8" w:rsidRPr="007C30BA" w:rsidRDefault="00515FC8" w:rsidP="00B51A94">
      <w:pPr>
        <w:pStyle w:val="Paragraphedeliste"/>
        <w:spacing w:line="264" w:lineRule="auto"/>
        <w:ind w:left="2552"/>
        <w:jc w:val="both"/>
        <w:rPr>
          <w:rFonts w:asciiTheme="minorHAnsi" w:hAnsiTheme="minorHAnsi" w:cstheme="minorHAnsi"/>
          <w:sz w:val="22"/>
          <w:szCs w:val="22"/>
        </w:rPr>
      </w:pPr>
    </w:p>
    <w:p w14:paraId="12A7051B" w14:textId="77777777" w:rsidR="00515FC8" w:rsidRPr="007C30BA" w:rsidRDefault="00515FC8" w:rsidP="00B51A94">
      <w:pPr>
        <w:pStyle w:val="Paragraphedeliste"/>
        <w:numPr>
          <w:ilvl w:val="0"/>
          <w:numId w:val="37"/>
        </w:numPr>
        <w:spacing w:line="264"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consulter le dossier de l’entreprise et à agir au nom et pour le compte de l’entreprise, pour toutes les périodes et toutes les années d’imposition (passées, courantes et futures), ce qui inclut le pouvoir de participer à toute négociation avec Revenu Québec, en ce qui concerne tous les renseignements que Revenu Québec détient au sujet de l’entreprise pour l’application ou l’exécution des lois fiscales, de la Loi sur la taxe d’accise et de la Loi facilitant le paiement des pensions alimentaires, en communiquant avec Revenu Québec par tous les moyens de communication offerts (par téléphone, en personne, par la poste et à l’aide des services en ligne).</w:t>
      </w:r>
    </w:p>
    <w:p w14:paraId="2C7B948F" w14:textId="77777777" w:rsidR="00515FC8" w:rsidRPr="007C30BA" w:rsidRDefault="00515FC8" w:rsidP="00B51A94">
      <w:pPr>
        <w:pStyle w:val="Paragraphedeliste"/>
        <w:spacing w:line="264" w:lineRule="auto"/>
        <w:ind w:left="2268"/>
        <w:jc w:val="both"/>
        <w:rPr>
          <w:rFonts w:asciiTheme="minorHAnsi" w:hAnsiTheme="minorHAnsi" w:cstheme="minorHAnsi"/>
          <w:sz w:val="22"/>
          <w:szCs w:val="22"/>
        </w:rPr>
      </w:pPr>
    </w:p>
    <w:p w14:paraId="1BFEEAD3" w14:textId="77777777" w:rsidR="00515FC8" w:rsidRDefault="00515FC8" w:rsidP="00B51A94">
      <w:pPr>
        <w:pStyle w:val="Paragraphedeliste"/>
        <w:spacing w:line="264" w:lineRule="auto"/>
        <w:ind w:left="2268"/>
        <w:jc w:val="both"/>
        <w:rPr>
          <w:rFonts w:asciiTheme="minorHAnsi" w:hAnsiTheme="minorHAnsi" w:cstheme="minorHAnsi"/>
          <w:sz w:val="22"/>
          <w:szCs w:val="22"/>
        </w:rPr>
      </w:pPr>
      <w:r w:rsidRPr="007C30BA">
        <w:rPr>
          <w:rFonts w:asciiTheme="minorHAnsi" w:hAnsiTheme="minorHAnsi" w:cstheme="minorHAnsi"/>
          <w:sz w:val="22"/>
          <w:szCs w:val="22"/>
        </w:rPr>
        <w:lastRenderedPageBreak/>
        <w:t xml:space="preserve">Monsieur </w:t>
      </w:r>
      <w:r>
        <w:rPr>
          <w:rFonts w:asciiTheme="minorHAnsi" w:hAnsiTheme="minorHAnsi" w:cstheme="minorHAnsi"/>
          <w:sz w:val="22"/>
          <w:szCs w:val="22"/>
        </w:rPr>
        <w:t>Tom Arnold</w:t>
      </w:r>
      <w:r w:rsidRPr="007C30BA">
        <w:rPr>
          <w:rFonts w:asciiTheme="minorHAnsi" w:hAnsiTheme="minorHAnsi" w:cstheme="minorHAnsi"/>
          <w:sz w:val="22"/>
          <w:szCs w:val="22"/>
        </w:rPr>
        <w:t xml:space="preserve">, </w:t>
      </w:r>
      <w:r>
        <w:rPr>
          <w:rFonts w:asciiTheme="minorHAnsi" w:hAnsiTheme="minorHAnsi" w:cstheme="minorHAnsi"/>
          <w:sz w:val="22"/>
          <w:szCs w:val="22"/>
        </w:rPr>
        <w:t>Maire de la municipalité de Grenville-sur-la-Rouge</w:t>
      </w:r>
      <w:r w:rsidRPr="007C30BA">
        <w:rPr>
          <w:rFonts w:asciiTheme="minorHAnsi" w:hAnsiTheme="minorHAnsi" w:cstheme="minorHAnsi"/>
          <w:sz w:val="22"/>
          <w:szCs w:val="22"/>
        </w:rPr>
        <w:t xml:space="preserve"> appose sa signature relativement à la résolution mentionnée ci-dessus.</w:t>
      </w:r>
    </w:p>
    <w:p w14:paraId="1D834EF6" w14:textId="77777777" w:rsidR="00515FC8" w:rsidRPr="00486836" w:rsidRDefault="00515FC8" w:rsidP="00B51A94">
      <w:pPr>
        <w:pStyle w:val="Paragraphedeliste"/>
        <w:spacing w:line="264" w:lineRule="auto"/>
        <w:ind w:left="2268"/>
        <w:jc w:val="both"/>
        <w:rPr>
          <w:rFonts w:asciiTheme="minorHAnsi" w:hAnsiTheme="minorHAnsi" w:cstheme="minorHAnsi"/>
          <w:sz w:val="22"/>
          <w:szCs w:val="22"/>
        </w:rPr>
      </w:pPr>
    </w:p>
    <w:p w14:paraId="5178F095" w14:textId="77777777" w:rsidR="00515FC8" w:rsidRDefault="00515FC8" w:rsidP="00B51A94">
      <w:pPr>
        <w:spacing w:line="264" w:lineRule="auto"/>
        <w:ind w:left="2268" w:hanging="2268"/>
        <w:jc w:val="both"/>
        <w:rPr>
          <w:i/>
          <w:iCs/>
          <w:lang w:val="en-CA"/>
        </w:rPr>
      </w:pPr>
      <w:r w:rsidRPr="006357B6">
        <w:rPr>
          <w:i/>
          <w:iCs/>
          <w:lang w:val="en-CA"/>
        </w:rPr>
        <w:t xml:space="preserve">CONSEQUENTLY </w:t>
      </w:r>
      <w:r w:rsidRPr="006357B6">
        <w:rPr>
          <w:i/>
          <w:iCs/>
          <w:lang w:val="en-CA"/>
        </w:rPr>
        <w:tab/>
        <w:t xml:space="preserve">it is proposed by Councillor </w:t>
      </w:r>
      <w:r>
        <w:rPr>
          <w:i/>
          <w:iCs/>
          <w:lang w:val="en-CA"/>
        </w:rPr>
        <w:t>Manon Jutras</w:t>
      </w:r>
      <w:r w:rsidRPr="006357B6">
        <w:rPr>
          <w:i/>
          <w:iCs/>
          <w:lang w:val="en-CA"/>
        </w:rPr>
        <w:t xml:space="preserve"> and UNANIMOUSLY </w:t>
      </w:r>
      <w:r w:rsidRPr="006357B6">
        <w:rPr>
          <w:b/>
          <w:bCs/>
          <w:i/>
          <w:iCs/>
          <w:lang w:val="en-CA"/>
        </w:rPr>
        <w:t>RESOLVED</w:t>
      </w:r>
      <w:r w:rsidRPr="006357B6">
        <w:rPr>
          <w:i/>
          <w:iCs/>
          <w:lang w:val="en-CA"/>
        </w:rPr>
        <w:t xml:space="preserve"> that M</w:t>
      </w:r>
      <w:r>
        <w:rPr>
          <w:i/>
          <w:iCs/>
          <w:lang w:val="en-CA"/>
        </w:rPr>
        <w:t>r</w:t>
      </w:r>
      <w:r w:rsidRPr="006357B6">
        <w:rPr>
          <w:i/>
          <w:iCs/>
          <w:lang w:val="en-CA"/>
        </w:rPr>
        <w:t xml:space="preserve">. </w:t>
      </w:r>
      <w:r>
        <w:rPr>
          <w:i/>
          <w:iCs/>
          <w:lang w:val="en-CA"/>
        </w:rPr>
        <w:t>Ron Kelley</w:t>
      </w:r>
      <w:r w:rsidRPr="006357B6">
        <w:rPr>
          <w:i/>
          <w:iCs/>
          <w:lang w:val="en-CA"/>
        </w:rPr>
        <w:t>, Director</w:t>
      </w:r>
      <w:r>
        <w:rPr>
          <w:i/>
          <w:iCs/>
          <w:lang w:val="en-CA"/>
        </w:rPr>
        <w:t xml:space="preserve"> General</w:t>
      </w:r>
      <w:r w:rsidRPr="006357B6">
        <w:rPr>
          <w:i/>
          <w:iCs/>
          <w:lang w:val="en-CA"/>
        </w:rPr>
        <w:t>, be authorized:</w:t>
      </w:r>
    </w:p>
    <w:p w14:paraId="27B26D54" w14:textId="77777777" w:rsidR="00515FC8" w:rsidRDefault="00515FC8" w:rsidP="00B51A94">
      <w:pPr>
        <w:pStyle w:val="Paragraphedeliste"/>
        <w:numPr>
          <w:ilvl w:val="0"/>
          <w:numId w:val="38"/>
        </w:numPr>
        <w:spacing w:line="264"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register the business in the files of Revenu Québec;</w:t>
      </w:r>
    </w:p>
    <w:p w14:paraId="03190A42" w14:textId="77777777" w:rsidR="00515FC8" w:rsidRPr="0076037B" w:rsidRDefault="00515FC8" w:rsidP="00B51A94">
      <w:pPr>
        <w:pStyle w:val="Paragraphedeliste"/>
        <w:spacing w:line="264" w:lineRule="auto"/>
        <w:ind w:left="2552"/>
        <w:jc w:val="both"/>
        <w:rPr>
          <w:rFonts w:asciiTheme="minorHAnsi" w:hAnsiTheme="minorHAnsi" w:cstheme="minorHAnsi"/>
          <w:i/>
          <w:iCs/>
          <w:sz w:val="22"/>
          <w:szCs w:val="22"/>
          <w:lang w:val="en-CA"/>
        </w:rPr>
      </w:pPr>
    </w:p>
    <w:p w14:paraId="72AB382D" w14:textId="77777777" w:rsidR="00515FC8" w:rsidRDefault="00515FC8" w:rsidP="00B51A94">
      <w:pPr>
        <w:pStyle w:val="Paragraphedeliste"/>
        <w:numPr>
          <w:ilvl w:val="0"/>
          <w:numId w:val="38"/>
        </w:numPr>
        <w:spacing w:line="264"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manage the company's registration with clicSÉQUR – Entreprises;</w:t>
      </w:r>
    </w:p>
    <w:p w14:paraId="2D970B04" w14:textId="77777777" w:rsidR="00515FC8" w:rsidRPr="0076037B" w:rsidRDefault="00515FC8" w:rsidP="00B51A94">
      <w:pPr>
        <w:pStyle w:val="Paragraphedeliste"/>
        <w:spacing w:line="264" w:lineRule="auto"/>
        <w:ind w:left="2552"/>
        <w:jc w:val="both"/>
        <w:rPr>
          <w:rFonts w:asciiTheme="minorHAnsi" w:hAnsiTheme="minorHAnsi" w:cstheme="minorHAnsi"/>
          <w:i/>
          <w:iCs/>
          <w:sz w:val="22"/>
          <w:szCs w:val="22"/>
          <w:lang w:val="en-CA"/>
        </w:rPr>
      </w:pPr>
    </w:p>
    <w:p w14:paraId="168E5BD1" w14:textId="77777777" w:rsidR="00515FC8" w:rsidRDefault="00515FC8" w:rsidP="00B51A94">
      <w:pPr>
        <w:pStyle w:val="Paragraphedeliste"/>
        <w:numPr>
          <w:ilvl w:val="0"/>
          <w:numId w:val="38"/>
        </w:numPr>
        <w:spacing w:line="264"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manage the company's registration in My Account for businesses and, generally, to do all that is useful and necessary for this purpose;</w:t>
      </w:r>
    </w:p>
    <w:p w14:paraId="6E651FB7" w14:textId="77777777" w:rsidR="00515FC8" w:rsidRPr="0076037B" w:rsidRDefault="00515FC8" w:rsidP="00B51A94">
      <w:pPr>
        <w:pStyle w:val="Paragraphedeliste"/>
        <w:spacing w:line="264" w:lineRule="auto"/>
        <w:ind w:left="2552"/>
        <w:jc w:val="both"/>
        <w:rPr>
          <w:rFonts w:asciiTheme="minorHAnsi" w:hAnsiTheme="minorHAnsi" w:cstheme="minorHAnsi"/>
          <w:i/>
          <w:iCs/>
          <w:sz w:val="22"/>
          <w:szCs w:val="22"/>
          <w:lang w:val="en-CA"/>
        </w:rPr>
      </w:pPr>
    </w:p>
    <w:p w14:paraId="387E9190" w14:textId="77777777" w:rsidR="00515FC8" w:rsidRDefault="00515FC8" w:rsidP="00B51A94">
      <w:pPr>
        <w:pStyle w:val="Paragraphedeliste"/>
        <w:numPr>
          <w:ilvl w:val="0"/>
          <w:numId w:val="38"/>
        </w:numPr>
        <w:spacing w:line="264"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fulfill the roles and assume the responsibilities of the person in charge of electronic services described in the conditions of use of My account for companies, in particular by giving the users of the company, as well as other companies, an authorization or a power of attorney;</w:t>
      </w:r>
    </w:p>
    <w:p w14:paraId="6AA3124F" w14:textId="77777777" w:rsidR="00515FC8" w:rsidRPr="0076037B" w:rsidRDefault="00515FC8" w:rsidP="00B51A94">
      <w:pPr>
        <w:pStyle w:val="Paragraphedeliste"/>
        <w:spacing w:line="264" w:lineRule="auto"/>
        <w:ind w:left="2552"/>
        <w:jc w:val="both"/>
        <w:rPr>
          <w:rFonts w:asciiTheme="minorHAnsi" w:hAnsiTheme="minorHAnsi" w:cstheme="minorHAnsi"/>
          <w:i/>
          <w:iCs/>
          <w:sz w:val="22"/>
          <w:szCs w:val="22"/>
          <w:lang w:val="en-CA"/>
        </w:rPr>
      </w:pPr>
    </w:p>
    <w:p w14:paraId="0D02481B" w14:textId="77777777" w:rsidR="00515FC8" w:rsidRPr="0076037B" w:rsidRDefault="00515FC8" w:rsidP="00B51A94">
      <w:pPr>
        <w:pStyle w:val="Paragraphedeliste"/>
        <w:numPr>
          <w:ilvl w:val="0"/>
          <w:numId w:val="38"/>
        </w:numPr>
        <w:spacing w:line="264"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consult the company's file and to act in the name and on behalf of the company, for all periods and all taxation years (past, current and future), which includes the power to participate in any negotiation with Revenu Québec, with respect to all information that Revenu Québec holds about the business for the application or enforcement of tax laws, the Excise Tax Act and the Act to facilitate payment of support payments, by contacting Revenu Québec by all available means of communication (by telephone, in person, by mail and using online services).</w:t>
      </w:r>
    </w:p>
    <w:p w14:paraId="2B94DA66" w14:textId="77777777" w:rsidR="00515FC8" w:rsidRPr="0076037B" w:rsidRDefault="00515FC8" w:rsidP="00B51A94">
      <w:pPr>
        <w:pStyle w:val="Paragraphedeliste"/>
        <w:spacing w:line="264" w:lineRule="auto"/>
        <w:ind w:left="2552" w:hanging="284"/>
        <w:jc w:val="both"/>
        <w:rPr>
          <w:rFonts w:asciiTheme="minorHAnsi" w:hAnsiTheme="minorHAnsi" w:cstheme="minorHAnsi"/>
          <w:i/>
          <w:iCs/>
          <w:sz w:val="22"/>
          <w:szCs w:val="22"/>
          <w:lang w:val="en-CA"/>
        </w:rPr>
      </w:pPr>
    </w:p>
    <w:p w14:paraId="088B4370" w14:textId="77777777" w:rsidR="00515FC8" w:rsidRPr="006357B6" w:rsidRDefault="00515FC8" w:rsidP="00B51A94">
      <w:pPr>
        <w:spacing w:line="264" w:lineRule="auto"/>
        <w:ind w:left="2268" w:hanging="2268"/>
        <w:jc w:val="both"/>
        <w:rPr>
          <w:i/>
          <w:iCs/>
          <w:lang w:val="en-CA"/>
        </w:rPr>
      </w:pPr>
      <w:r>
        <w:rPr>
          <w:i/>
          <w:iCs/>
          <w:lang w:val="en-CA"/>
        </w:rPr>
        <w:tab/>
      </w:r>
      <w:r w:rsidRPr="00346E82">
        <w:rPr>
          <w:i/>
          <w:iCs/>
          <w:lang w:val="en-CA"/>
        </w:rPr>
        <w:t xml:space="preserve">Mr. </w:t>
      </w:r>
      <w:r>
        <w:rPr>
          <w:i/>
          <w:iCs/>
          <w:lang w:val="en-CA"/>
        </w:rPr>
        <w:t>Tom Arnold</w:t>
      </w:r>
      <w:r w:rsidRPr="00346E82">
        <w:rPr>
          <w:i/>
          <w:iCs/>
          <w:lang w:val="en-CA"/>
        </w:rPr>
        <w:t xml:space="preserve">, </w:t>
      </w:r>
      <w:r>
        <w:rPr>
          <w:i/>
          <w:iCs/>
          <w:lang w:val="en-CA"/>
        </w:rPr>
        <w:t xml:space="preserve">Mayor of the Municipality of Grenville-sur-la-Rouge, </w:t>
      </w:r>
      <w:r w:rsidRPr="00346E82">
        <w:rPr>
          <w:i/>
          <w:iCs/>
          <w:lang w:val="en-CA"/>
        </w:rPr>
        <w:t>affixes his signature to the resolution mentioned above.</w:t>
      </w:r>
    </w:p>
    <w:p w14:paraId="3EF979E8" w14:textId="77777777" w:rsidR="00156002" w:rsidRPr="00B703D5" w:rsidRDefault="00156002" w:rsidP="00B51A94">
      <w:pPr>
        <w:spacing w:after="0" w:line="264" w:lineRule="auto"/>
        <w:jc w:val="right"/>
        <w:rPr>
          <w:rFonts w:cstheme="minorHAnsi"/>
        </w:rPr>
      </w:pPr>
      <w:r w:rsidRPr="00B703D5">
        <w:rPr>
          <w:rFonts w:cstheme="minorHAnsi"/>
        </w:rPr>
        <w:t>Adopté à l’unanimité des conseillers</w:t>
      </w:r>
    </w:p>
    <w:p w14:paraId="03C68E41" w14:textId="77777777" w:rsidR="00156002" w:rsidRDefault="00156002" w:rsidP="00B51A94">
      <w:pPr>
        <w:spacing w:after="0" w:line="264" w:lineRule="auto"/>
        <w:jc w:val="right"/>
        <w:rPr>
          <w:rFonts w:cstheme="minorHAnsi"/>
          <w:i/>
        </w:rPr>
      </w:pPr>
      <w:r w:rsidRPr="00B703D5">
        <w:rPr>
          <w:rFonts w:cstheme="minorHAnsi"/>
          <w:i/>
        </w:rPr>
        <w:t>Adopted unanimously by councillors</w:t>
      </w:r>
    </w:p>
    <w:p w14:paraId="41DAB01C" w14:textId="77777777" w:rsidR="00157DD2" w:rsidRPr="00B703D5" w:rsidRDefault="00157DD2" w:rsidP="00B51A94">
      <w:pPr>
        <w:spacing w:after="0" w:line="264" w:lineRule="auto"/>
        <w:jc w:val="right"/>
        <w:rPr>
          <w:rFonts w:cstheme="minorHAnsi"/>
          <w:i/>
        </w:rPr>
      </w:pPr>
    </w:p>
    <w:p w14:paraId="6120D1AC" w14:textId="77777777" w:rsidR="00515FC8" w:rsidRDefault="00515FC8" w:rsidP="00B51A94">
      <w:pPr>
        <w:spacing w:after="0" w:line="264" w:lineRule="auto"/>
        <w:jc w:val="both"/>
        <w:rPr>
          <w:b/>
          <w:u w:val="single"/>
        </w:rPr>
      </w:pPr>
      <w:r>
        <w:rPr>
          <w:b/>
          <w:u w:val="single"/>
        </w:rPr>
        <w:t>2023-06-249</w:t>
      </w:r>
      <w:r>
        <w:rPr>
          <w:b/>
          <w:u w:val="single"/>
        </w:rPr>
        <w:tab/>
      </w:r>
      <w:r w:rsidRPr="00151529">
        <w:rPr>
          <w:b/>
          <w:u w:val="single"/>
        </w:rPr>
        <w:t>Nomination de représentants auprès d’Hydro Québec</w:t>
      </w:r>
    </w:p>
    <w:p w14:paraId="43188F6C" w14:textId="77777777" w:rsidR="00515FC8" w:rsidRPr="003A7758" w:rsidRDefault="00515FC8" w:rsidP="00B51A94">
      <w:pPr>
        <w:spacing w:after="0" w:line="264" w:lineRule="auto"/>
        <w:jc w:val="both"/>
        <w:rPr>
          <w:b/>
          <w:u w:val="single"/>
        </w:rPr>
      </w:pPr>
    </w:p>
    <w:p w14:paraId="204302AB" w14:textId="77777777" w:rsidR="00515FC8" w:rsidRDefault="00515FC8" w:rsidP="00B51A94">
      <w:pPr>
        <w:spacing w:after="0" w:line="264" w:lineRule="auto"/>
        <w:jc w:val="both"/>
        <w:rPr>
          <w:b/>
          <w:i/>
          <w:u w:val="single"/>
          <w:lang w:val="en-CA"/>
        </w:rPr>
      </w:pPr>
      <w:r>
        <w:rPr>
          <w:b/>
          <w:i/>
          <w:u w:val="single"/>
          <w:lang w:val="en-CA"/>
        </w:rPr>
        <w:t>2023-06-249</w:t>
      </w:r>
      <w:r w:rsidRPr="0060426F">
        <w:rPr>
          <w:b/>
          <w:i/>
          <w:u w:val="single"/>
          <w:lang w:val="en-CA"/>
        </w:rPr>
        <w:tab/>
        <w:t>Appointment of representatives f</w:t>
      </w:r>
      <w:r>
        <w:rPr>
          <w:b/>
          <w:i/>
          <w:u w:val="single"/>
          <w:lang w:val="en-CA"/>
        </w:rPr>
        <w:t>or Hydro Québec</w:t>
      </w:r>
    </w:p>
    <w:p w14:paraId="45CA2B32" w14:textId="77777777" w:rsidR="00515FC8" w:rsidRPr="0060426F" w:rsidRDefault="00515FC8" w:rsidP="00B51A94">
      <w:pPr>
        <w:spacing w:after="0" w:line="264" w:lineRule="auto"/>
        <w:jc w:val="both"/>
        <w:rPr>
          <w:rFonts w:cstheme="minorHAnsi"/>
          <w:b/>
          <w:i/>
          <w:sz w:val="24"/>
          <w:lang w:val="en-CA"/>
        </w:rPr>
      </w:pPr>
    </w:p>
    <w:p w14:paraId="77E7E52B" w14:textId="77777777" w:rsidR="00515FC8" w:rsidRDefault="00515FC8" w:rsidP="00B51A94">
      <w:pPr>
        <w:tabs>
          <w:tab w:val="left" w:pos="2268"/>
        </w:tabs>
        <w:spacing w:after="0" w:line="264" w:lineRule="auto"/>
        <w:ind w:left="2268" w:hanging="2268"/>
        <w:jc w:val="both"/>
        <w:rPr>
          <w:color w:val="000000"/>
        </w:rPr>
      </w:pPr>
      <w:r>
        <w:rPr>
          <w:color w:val="000000"/>
        </w:rPr>
        <w:t xml:space="preserve">ATTENDU </w:t>
      </w:r>
      <w:r>
        <w:rPr>
          <w:color w:val="000000"/>
        </w:rPr>
        <w:tab/>
        <w:t xml:space="preserve">que M. Marc Beaulieu, administrateur principal du compte Hydro-Québec, n’est plus à l’emploi </w:t>
      </w:r>
      <w:bookmarkStart w:id="2" w:name="_Hlk102463632"/>
      <w:r>
        <w:rPr>
          <w:color w:val="000000"/>
        </w:rPr>
        <w:t>de la municipalité de Grenville-sur-la-Rouge</w:t>
      </w:r>
      <w:bookmarkEnd w:id="2"/>
      <w:r>
        <w:rPr>
          <w:color w:val="000000"/>
        </w:rPr>
        <w:t>;</w:t>
      </w:r>
    </w:p>
    <w:p w14:paraId="164F91D1" w14:textId="77777777" w:rsidR="00515FC8" w:rsidRDefault="00515FC8" w:rsidP="00B51A94">
      <w:pPr>
        <w:tabs>
          <w:tab w:val="left" w:pos="2268"/>
        </w:tabs>
        <w:spacing w:after="0" w:line="264" w:lineRule="auto"/>
        <w:ind w:left="2268" w:hanging="2268"/>
        <w:jc w:val="both"/>
        <w:rPr>
          <w:color w:val="000000"/>
        </w:rPr>
      </w:pPr>
    </w:p>
    <w:p w14:paraId="0599C7AF" w14:textId="77777777" w:rsidR="00515FC8" w:rsidRDefault="00515FC8" w:rsidP="00B51A94">
      <w:pPr>
        <w:tabs>
          <w:tab w:val="left" w:pos="2268"/>
        </w:tabs>
        <w:spacing w:after="0" w:line="264" w:lineRule="auto"/>
        <w:ind w:left="2268" w:hanging="2268"/>
        <w:jc w:val="both"/>
        <w:rPr>
          <w:i/>
          <w:iCs/>
          <w:color w:val="000000"/>
          <w:lang w:val="en-CA"/>
        </w:rPr>
      </w:pPr>
      <w:r w:rsidRPr="00FD116B">
        <w:rPr>
          <w:i/>
          <w:iCs/>
          <w:color w:val="000000"/>
          <w:lang w:val="en-CA"/>
        </w:rPr>
        <w:t xml:space="preserve">WHEREAS </w:t>
      </w:r>
      <w:r>
        <w:rPr>
          <w:i/>
          <w:iCs/>
          <w:color w:val="000000"/>
          <w:lang w:val="en-CA"/>
        </w:rPr>
        <w:tab/>
      </w:r>
      <w:r w:rsidRPr="00FD116B">
        <w:rPr>
          <w:i/>
          <w:iCs/>
          <w:color w:val="000000"/>
          <w:lang w:val="en-CA"/>
        </w:rPr>
        <w:t xml:space="preserve">Mr. </w:t>
      </w:r>
      <w:r>
        <w:rPr>
          <w:i/>
          <w:iCs/>
          <w:color w:val="000000"/>
          <w:lang w:val="en-CA"/>
        </w:rPr>
        <w:t>Marc Beaulieu</w:t>
      </w:r>
      <w:r w:rsidRPr="00FD116B">
        <w:rPr>
          <w:i/>
          <w:iCs/>
          <w:color w:val="000000"/>
          <w:lang w:val="en-CA"/>
        </w:rPr>
        <w:t xml:space="preserve">, </w:t>
      </w:r>
      <w:r>
        <w:rPr>
          <w:i/>
          <w:iCs/>
          <w:color w:val="000000"/>
          <w:lang w:val="en-CA"/>
        </w:rPr>
        <w:t>main administrator</w:t>
      </w:r>
      <w:r w:rsidRPr="00FD116B">
        <w:rPr>
          <w:i/>
          <w:iCs/>
          <w:color w:val="000000"/>
          <w:lang w:val="en-CA"/>
        </w:rPr>
        <w:t xml:space="preserve"> for the Hydro-Québec account, is no longer employed by the municipality of Grenville-sur-la-Rouge;</w:t>
      </w:r>
    </w:p>
    <w:p w14:paraId="778E465C" w14:textId="77777777" w:rsidR="00515FC8" w:rsidRPr="00FD116B" w:rsidRDefault="00515FC8" w:rsidP="00B51A94">
      <w:pPr>
        <w:tabs>
          <w:tab w:val="left" w:pos="2268"/>
        </w:tabs>
        <w:spacing w:after="0" w:line="264" w:lineRule="auto"/>
        <w:ind w:left="2268" w:hanging="2268"/>
        <w:jc w:val="both"/>
        <w:rPr>
          <w:i/>
          <w:iCs/>
          <w:color w:val="000000"/>
          <w:lang w:val="en-CA"/>
        </w:rPr>
      </w:pPr>
    </w:p>
    <w:p w14:paraId="282E23B2" w14:textId="77777777" w:rsidR="00515FC8" w:rsidRDefault="00515FC8" w:rsidP="00B51A94">
      <w:pPr>
        <w:tabs>
          <w:tab w:val="left" w:pos="2268"/>
        </w:tabs>
        <w:spacing w:after="0" w:line="264" w:lineRule="auto"/>
        <w:ind w:left="2268" w:hanging="2268"/>
        <w:jc w:val="both"/>
        <w:rPr>
          <w:color w:val="000000"/>
        </w:rPr>
      </w:pPr>
      <w:r>
        <w:rPr>
          <w:color w:val="000000"/>
        </w:rPr>
        <w:lastRenderedPageBreak/>
        <w:t xml:space="preserve">ATTENDU </w:t>
      </w:r>
      <w:r>
        <w:rPr>
          <w:color w:val="000000"/>
        </w:rPr>
        <w:tab/>
        <w:t>que la municipalité doit nommer des représentants auprès d’Hydro Québec afin de faciliter les échanges avec ce fournisseur;</w:t>
      </w:r>
    </w:p>
    <w:p w14:paraId="0D1C2947" w14:textId="77777777" w:rsidR="00515FC8" w:rsidRDefault="00515FC8" w:rsidP="00B51A94">
      <w:pPr>
        <w:tabs>
          <w:tab w:val="left" w:pos="2268"/>
        </w:tabs>
        <w:spacing w:after="0" w:line="264" w:lineRule="auto"/>
        <w:ind w:left="2268" w:hanging="2268"/>
        <w:jc w:val="both"/>
        <w:rPr>
          <w:color w:val="000000"/>
        </w:rPr>
      </w:pPr>
    </w:p>
    <w:p w14:paraId="0C683275" w14:textId="77777777" w:rsidR="00515FC8" w:rsidRDefault="00515FC8" w:rsidP="00B51A94">
      <w:pPr>
        <w:tabs>
          <w:tab w:val="left" w:pos="2268"/>
        </w:tabs>
        <w:spacing w:after="0" w:line="264" w:lineRule="auto"/>
        <w:ind w:left="2268" w:hanging="2268"/>
        <w:jc w:val="both"/>
        <w:rPr>
          <w:i/>
          <w:iCs/>
          <w:color w:val="000000"/>
          <w:lang w:val="en-CA"/>
        </w:rPr>
      </w:pPr>
      <w:r w:rsidRPr="00445F24">
        <w:rPr>
          <w:i/>
          <w:iCs/>
          <w:color w:val="000000"/>
          <w:lang w:val="en-CA"/>
        </w:rPr>
        <w:t xml:space="preserve">WHEREAS </w:t>
      </w:r>
      <w:r>
        <w:rPr>
          <w:i/>
          <w:iCs/>
          <w:color w:val="000000"/>
          <w:lang w:val="en-CA"/>
        </w:rPr>
        <w:tab/>
      </w:r>
      <w:r w:rsidRPr="00445F24">
        <w:rPr>
          <w:i/>
          <w:iCs/>
          <w:color w:val="000000"/>
          <w:lang w:val="en-CA"/>
        </w:rPr>
        <w:t>the municipality must appoint representatives to Hydro Québec in order to facilitate exchanges with this supplier;</w:t>
      </w:r>
    </w:p>
    <w:p w14:paraId="146465AF" w14:textId="77777777" w:rsidR="00515FC8" w:rsidRPr="00445F24" w:rsidRDefault="00515FC8" w:rsidP="00B51A94">
      <w:pPr>
        <w:tabs>
          <w:tab w:val="left" w:pos="2268"/>
        </w:tabs>
        <w:spacing w:after="0" w:line="264" w:lineRule="auto"/>
        <w:ind w:left="2268" w:hanging="2268"/>
        <w:jc w:val="both"/>
        <w:rPr>
          <w:i/>
          <w:iCs/>
          <w:color w:val="000000"/>
          <w:lang w:val="en-CA"/>
        </w:rPr>
      </w:pPr>
    </w:p>
    <w:p w14:paraId="6A9DA05F" w14:textId="77777777" w:rsidR="00515FC8" w:rsidRDefault="00515FC8" w:rsidP="00B51A94">
      <w:pPr>
        <w:tabs>
          <w:tab w:val="left" w:pos="2268"/>
        </w:tabs>
        <w:spacing w:after="0" w:line="264" w:lineRule="auto"/>
        <w:ind w:left="2268" w:hanging="2268"/>
        <w:jc w:val="both"/>
        <w:rPr>
          <w:color w:val="000000"/>
        </w:rPr>
      </w:pPr>
      <w:r>
        <w:rPr>
          <w:color w:val="000000"/>
        </w:rPr>
        <w:t>EN CONSÉQUENCE</w:t>
      </w:r>
      <w:r>
        <w:rPr>
          <w:color w:val="000000"/>
        </w:rPr>
        <w:tab/>
        <w:t xml:space="preserve">il est proposé par la conseillère Isabelle Brisson et résolu de nommer le Directeur général, M. Ron Kelley, </w:t>
      </w:r>
      <w:r w:rsidRPr="008A7441">
        <w:rPr>
          <w:b/>
          <w:bCs/>
          <w:color w:val="000000"/>
        </w:rPr>
        <w:t xml:space="preserve">administrateur principal </w:t>
      </w:r>
      <w:r>
        <w:rPr>
          <w:color w:val="000000"/>
        </w:rPr>
        <w:t>ayant un accès complet pour l’ensemble des comptes détenus auprès d’Hydro Québec.</w:t>
      </w:r>
    </w:p>
    <w:p w14:paraId="3C1E4663" w14:textId="77777777" w:rsidR="00515FC8" w:rsidRDefault="00515FC8" w:rsidP="00B51A94">
      <w:pPr>
        <w:tabs>
          <w:tab w:val="left" w:pos="2268"/>
        </w:tabs>
        <w:spacing w:after="0" w:line="264" w:lineRule="auto"/>
        <w:ind w:left="2268" w:hanging="2268"/>
        <w:jc w:val="both"/>
        <w:rPr>
          <w:color w:val="000000"/>
        </w:rPr>
      </w:pPr>
    </w:p>
    <w:p w14:paraId="707F10B0" w14:textId="77777777" w:rsidR="00515FC8" w:rsidRDefault="00515FC8" w:rsidP="00B51A94">
      <w:pPr>
        <w:tabs>
          <w:tab w:val="left" w:pos="2268"/>
        </w:tabs>
        <w:spacing w:after="0" w:line="264" w:lineRule="auto"/>
        <w:ind w:left="2268" w:hanging="2268"/>
        <w:jc w:val="both"/>
        <w:rPr>
          <w:color w:val="000000"/>
        </w:rPr>
      </w:pPr>
      <w:r>
        <w:rPr>
          <w:color w:val="000000"/>
        </w:rPr>
        <w:tab/>
        <w:t xml:space="preserve">Il est également résolu que la Directrice des Finances, Mme Anne-Marie Desfossés et l’Adjointe administrative, Mme Amy MacLean, demeurent des </w:t>
      </w:r>
      <w:r w:rsidRPr="008A7441">
        <w:rPr>
          <w:b/>
          <w:bCs/>
          <w:color w:val="000000"/>
        </w:rPr>
        <w:t xml:space="preserve">personnes autorisées </w:t>
      </w:r>
      <w:r>
        <w:rPr>
          <w:color w:val="000000"/>
        </w:rPr>
        <w:t xml:space="preserve">à obtenir des renseignements, gérer les comptes ou modifier les renseignements inscrits aux dossiers </w:t>
      </w:r>
      <w:r w:rsidRPr="00A27BD9">
        <w:rPr>
          <w:color w:val="000000"/>
        </w:rPr>
        <w:t>de la municipalité de Grenville-sur-la-Rouge</w:t>
      </w:r>
      <w:r>
        <w:rPr>
          <w:color w:val="000000"/>
        </w:rPr>
        <w:t>.</w:t>
      </w:r>
    </w:p>
    <w:p w14:paraId="55B03024" w14:textId="77777777" w:rsidR="00515FC8" w:rsidRDefault="00515FC8" w:rsidP="00B51A94">
      <w:pPr>
        <w:tabs>
          <w:tab w:val="left" w:pos="2268"/>
        </w:tabs>
        <w:spacing w:after="0" w:line="264" w:lineRule="auto"/>
        <w:ind w:left="2268" w:hanging="2268"/>
        <w:jc w:val="both"/>
        <w:rPr>
          <w:color w:val="000000"/>
        </w:rPr>
      </w:pPr>
    </w:p>
    <w:p w14:paraId="6333A6D3" w14:textId="77777777" w:rsidR="00515FC8" w:rsidRDefault="00515FC8" w:rsidP="00B51A94">
      <w:pPr>
        <w:tabs>
          <w:tab w:val="left" w:pos="2268"/>
        </w:tabs>
        <w:spacing w:after="0" w:line="264" w:lineRule="auto"/>
        <w:ind w:left="2268" w:hanging="2268"/>
        <w:jc w:val="both"/>
        <w:rPr>
          <w:i/>
          <w:iCs/>
          <w:color w:val="000000"/>
          <w:lang w:val="en-CA"/>
        </w:rPr>
      </w:pPr>
      <w:r w:rsidRPr="00000627">
        <w:rPr>
          <w:i/>
          <w:iCs/>
          <w:color w:val="000000"/>
          <w:lang w:val="en-CA"/>
        </w:rPr>
        <w:t xml:space="preserve">CONSEQUENTLY </w:t>
      </w:r>
      <w:r w:rsidRPr="00000627">
        <w:rPr>
          <w:i/>
          <w:iCs/>
          <w:color w:val="000000"/>
          <w:lang w:val="en-CA"/>
        </w:rPr>
        <w:tab/>
        <w:t xml:space="preserve">it is proposed by </w:t>
      </w:r>
      <w:r>
        <w:rPr>
          <w:i/>
          <w:iCs/>
          <w:color w:val="000000"/>
          <w:lang w:val="en-CA"/>
        </w:rPr>
        <w:t>Councillor Isabelle Brisson</w:t>
      </w:r>
      <w:r w:rsidRPr="00000627">
        <w:rPr>
          <w:i/>
          <w:iCs/>
          <w:color w:val="000000"/>
          <w:lang w:val="en-CA"/>
        </w:rPr>
        <w:t xml:space="preserve"> and resolved to appoint the Director </w:t>
      </w:r>
      <w:r>
        <w:rPr>
          <w:i/>
          <w:iCs/>
          <w:color w:val="000000"/>
          <w:lang w:val="en-CA"/>
        </w:rPr>
        <w:t>G</w:t>
      </w:r>
      <w:r w:rsidRPr="00000627">
        <w:rPr>
          <w:i/>
          <w:iCs/>
          <w:color w:val="000000"/>
          <w:lang w:val="en-CA"/>
        </w:rPr>
        <w:t xml:space="preserve">eneral, Mr. </w:t>
      </w:r>
      <w:r>
        <w:rPr>
          <w:i/>
          <w:iCs/>
          <w:color w:val="000000"/>
          <w:lang w:val="en-CA"/>
        </w:rPr>
        <w:t>Ron Kelley</w:t>
      </w:r>
      <w:r w:rsidRPr="00000627">
        <w:rPr>
          <w:i/>
          <w:iCs/>
          <w:color w:val="000000"/>
          <w:lang w:val="en-CA"/>
        </w:rPr>
        <w:t xml:space="preserve">, </w:t>
      </w:r>
      <w:r w:rsidRPr="003528A4">
        <w:rPr>
          <w:b/>
          <w:bCs/>
          <w:i/>
          <w:iCs/>
          <w:color w:val="000000"/>
          <w:lang w:val="en-CA"/>
        </w:rPr>
        <w:t>main administrator</w:t>
      </w:r>
      <w:r w:rsidRPr="00000627">
        <w:rPr>
          <w:i/>
          <w:iCs/>
          <w:color w:val="000000"/>
          <w:lang w:val="en-CA"/>
        </w:rPr>
        <w:t xml:space="preserve"> with full access to all accounts held with Hydro Quebec.</w:t>
      </w:r>
    </w:p>
    <w:p w14:paraId="742CB631" w14:textId="77777777" w:rsidR="00515FC8" w:rsidRDefault="00515FC8" w:rsidP="00B51A94">
      <w:pPr>
        <w:tabs>
          <w:tab w:val="left" w:pos="2268"/>
        </w:tabs>
        <w:spacing w:after="0" w:line="264" w:lineRule="auto"/>
        <w:ind w:left="2268" w:hanging="2268"/>
        <w:jc w:val="both"/>
        <w:rPr>
          <w:i/>
          <w:iCs/>
          <w:color w:val="000000"/>
          <w:lang w:val="en-CA"/>
        </w:rPr>
      </w:pPr>
    </w:p>
    <w:p w14:paraId="7256684A" w14:textId="77777777" w:rsidR="00515FC8" w:rsidRDefault="00515FC8" w:rsidP="00B51A94">
      <w:pPr>
        <w:tabs>
          <w:tab w:val="left" w:pos="2268"/>
        </w:tabs>
        <w:spacing w:after="0" w:line="264" w:lineRule="auto"/>
        <w:ind w:left="2268" w:hanging="2268"/>
        <w:jc w:val="both"/>
        <w:rPr>
          <w:i/>
          <w:iCs/>
          <w:color w:val="000000"/>
          <w:lang w:val="en-CA"/>
        </w:rPr>
      </w:pPr>
      <w:r>
        <w:rPr>
          <w:i/>
          <w:iCs/>
          <w:color w:val="000000"/>
          <w:lang w:val="en-CA"/>
        </w:rPr>
        <w:tab/>
      </w:r>
      <w:r w:rsidRPr="00E505CE">
        <w:rPr>
          <w:i/>
          <w:iCs/>
          <w:color w:val="000000"/>
          <w:lang w:val="en-CA"/>
        </w:rPr>
        <w:t>It is also resolved that the Director of Finances, Mrs. Anne-Marie Desfossés and the Administrative Assistant, Mrs. Amy MacLean, remain authorized</w:t>
      </w:r>
      <w:r>
        <w:rPr>
          <w:i/>
          <w:iCs/>
          <w:color w:val="000000"/>
          <w:lang w:val="en-CA"/>
        </w:rPr>
        <w:t xml:space="preserve"> persons</w:t>
      </w:r>
      <w:r w:rsidRPr="00E505CE">
        <w:rPr>
          <w:i/>
          <w:iCs/>
          <w:color w:val="000000"/>
          <w:lang w:val="en-CA"/>
        </w:rPr>
        <w:t xml:space="preserve"> to obtain information, manage the accounts or modify the information registered in the files of the municipality of</w:t>
      </w:r>
      <w:r>
        <w:rPr>
          <w:i/>
          <w:iCs/>
          <w:color w:val="000000"/>
          <w:lang w:val="en-CA"/>
        </w:rPr>
        <w:t xml:space="preserve"> </w:t>
      </w:r>
      <w:r w:rsidRPr="00000627">
        <w:rPr>
          <w:i/>
          <w:iCs/>
          <w:color w:val="000000"/>
          <w:lang w:val="en-CA"/>
        </w:rPr>
        <w:t>Grenville-sur-la-R</w:t>
      </w:r>
      <w:r>
        <w:rPr>
          <w:i/>
          <w:iCs/>
          <w:color w:val="000000"/>
          <w:lang w:val="en-CA"/>
        </w:rPr>
        <w:t>ouge.</w:t>
      </w:r>
    </w:p>
    <w:p w14:paraId="05F1A9C2" w14:textId="77777777" w:rsidR="00515FC8" w:rsidRDefault="00515FC8" w:rsidP="00B51A94">
      <w:pPr>
        <w:tabs>
          <w:tab w:val="left" w:pos="2268"/>
        </w:tabs>
        <w:spacing w:after="0" w:line="264" w:lineRule="auto"/>
        <w:ind w:left="2268" w:hanging="2268"/>
        <w:jc w:val="both"/>
        <w:rPr>
          <w:i/>
          <w:iCs/>
          <w:color w:val="000000"/>
          <w:lang w:val="en-CA"/>
        </w:rPr>
      </w:pPr>
    </w:p>
    <w:p w14:paraId="1B2C948A" w14:textId="77777777" w:rsidR="00C32EF3" w:rsidRPr="00900BDD" w:rsidRDefault="00C32EF3" w:rsidP="00B51A94">
      <w:pPr>
        <w:spacing w:after="0" w:line="264" w:lineRule="auto"/>
        <w:jc w:val="right"/>
        <w:rPr>
          <w:rFonts w:cstheme="minorHAnsi"/>
        </w:rPr>
      </w:pPr>
      <w:r w:rsidRPr="00900BDD">
        <w:rPr>
          <w:rFonts w:cstheme="minorHAnsi"/>
        </w:rPr>
        <w:t>Adopté à l’unanimité des conseillers</w:t>
      </w:r>
    </w:p>
    <w:p w14:paraId="184B26A9" w14:textId="77777777" w:rsidR="00C32EF3" w:rsidRDefault="00C32EF3" w:rsidP="00B51A94">
      <w:pPr>
        <w:spacing w:after="0" w:line="264" w:lineRule="auto"/>
        <w:jc w:val="right"/>
        <w:rPr>
          <w:rFonts w:cstheme="minorHAnsi"/>
          <w:i/>
        </w:rPr>
      </w:pPr>
      <w:r w:rsidRPr="009367C1">
        <w:rPr>
          <w:rFonts w:cstheme="minorHAnsi"/>
          <w:i/>
        </w:rPr>
        <w:t>Adopted unanimously by councillors</w:t>
      </w:r>
    </w:p>
    <w:p w14:paraId="388572ED" w14:textId="77777777" w:rsidR="00EC6C03" w:rsidRDefault="00EC6C03" w:rsidP="00B51A94">
      <w:pPr>
        <w:spacing w:after="0" w:line="264" w:lineRule="auto"/>
        <w:jc w:val="right"/>
        <w:rPr>
          <w:rFonts w:cstheme="minorHAnsi"/>
          <w:i/>
        </w:rPr>
      </w:pPr>
    </w:p>
    <w:p w14:paraId="097F3F5C" w14:textId="77777777" w:rsidR="00452E4F" w:rsidRDefault="00452E4F" w:rsidP="00B51A94">
      <w:pPr>
        <w:spacing w:after="0" w:line="264" w:lineRule="auto"/>
        <w:jc w:val="both"/>
        <w:rPr>
          <w:b/>
          <w:u w:val="single"/>
        </w:rPr>
      </w:pPr>
      <w:r>
        <w:rPr>
          <w:b/>
          <w:u w:val="single"/>
        </w:rPr>
        <w:t>2023-06-250</w:t>
      </w:r>
      <w:r>
        <w:rPr>
          <w:b/>
          <w:u w:val="single"/>
        </w:rPr>
        <w:tab/>
      </w:r>
      <w:bookmarkStart w:id="3" w:name="_Hlk136353430"/>
      <w:r w:rsidRPr="00567356">
        <w:rPr>
          <w:b/>
          <w:u w:val="single"/>
        </w:rPr>
        <w:t>Transfert de signature des documents financiers</w:t>
      </w:r>
      <w:bookmarkEnd w:id="3"/>
    </w:p>
    <w:p w14:paraId="71AE6823" w14:textId="77777777" w:rsidR="00452E4F" w:rsidRPr="003A7758" w:rsidRDefault="00452E4F" w:rsidP="00B51A94">
      <w:pPr>
        <w:spacing w:after="0" w:line="264" w:lineRule="auto"/>
        <w:jc w:val="both"/>
        <w:rPr>
          <w:b/>
          <w:u w:val="single"/>
        </w:rPr>
      </w:pPr>
    </w:p>
    <w:p w14:paraId="4ADDFE00" w14:textId="77777777" w:rsidR="00452E4F" w:rsidRDefault="00452E4F" w:rsidP="00B51A94">
      <w:pPr>
        <w:spacing w:after="0" w:line="264" w:lineRule="auto"/>
        <w:jc w:val="both"/>
        <w:rPr>
          <w:b/>
          <w:i/>
          <w:u w:val="single"/>
        </w:rPr>
      </w:pPr>
      <w:r>
        <w:rPr>
          <w:b/>
          <w:i/>
          <w:u w:val="single"/>
        </w:rPr>
        <w:t>2023-06-250</w:t>
      </w:r>
      <w:r>
        <w:rPr>
          <w:b/>
          <w:i/>
          <w:u w:val="single"/>
        </w:rPr>
        <w:tab/>
      </w:r>
      <w:bookmarkStart w:id="4" w:name="_Hlk136353538"/>
      <w:r w:rsidRPr="00567356">
        <w:rPr>
          <w:b/>
          <w:i/>
          <w:u w:val="single"/>
        </w:rPr>
        <w:t>Signature transfer of financial documents</w:t>
      </w:r>
    </w:p>
    <w:bookmarkEnd w:id="4"/>
    <w:p w14:paraId="4166266F" w14:textId="77777777" w:rsidR="00452E4F" w:rsidRPr="0008596C" w:rsidRDefault="00452E4F" w:rsidP="00B51A94">
      <w:pPr>
        <w:spacing w:after="0" w:line="264" w:lineRule="auto"/>
        <w:jc w:val="both"/>
        <w:rPr>
          <w:rFonts w:cstheme="minorHAnsi"/>
          <w:b/>
          <w:i/>
          <w:sz w:val="24"/>
        </w:rPr>
      </w:pPr>
    </w:p>
    <w:p w14:paraId="06DD4167" w14:textId="77777777" w:rsidR="00452E4F" w:rsidRDefault="00452E4F" w:rsidP="00B51A94">
      <w:pPr>
        <w:tabs>
          <w:tab w:val="left" w:pos="2268"/>
        </w:tabs>
        <w:spacing w:after="0" w:line="264" w:lineRule="auto"/>
        <w:ind w:left="2268" w:hanging="2268"/>
        <w:jc w:val="both"/>
        <w:rPr>
          <w:color w:val="000000"/>
        </w:rPr>
      </w:pPr>
      <w:r>
        <w:rPr>
          <w:color w:val="000000"/>
        </w:rPr>
        <w:t xml:space="preserve">ATTENDU </w:t>
      </w:r>
      <w:r>
        <w:rPr>
          <w:color w:val="000000"/>
        </w:rPr>
        <w:tab/>
        <w:t>que M. Marc Beaulieu, qui occupait le poste de Directeur Général, n’est plus à l’emploi de la municipalité de Grenville-sur-la-Rouge;</w:t>
      </w:r>
    </w:p>
    <w:p w14:paraId="7122AE0F" w14:textId="77777777" w:rsidR="00452E4F" w:rsidRDefault="00452E4F" w:rsidP="00B51A94">
      <w:pPr>
        <w:tabs>
          <w:tab w:val="left" w:pos="2268"/>
        </w:tabs>
        <w:spacing w:after="0" w:line="264" w:lineRule="auto"/>
        <w:ind w:left="2268" w:hanging="2268"/>
        <w:jc w:val="both"/>
        <w:rPr>
          <w:color w:val="000000"/>
        </w:rPr>
      </w:pPr>
    </w:p>
    <w:p w14:paraId="5A7C64A4" w14:textId="77777777" w:rsidR="00452E4F" w:rsidRDefault="00452E4F" w:rsidP="00B51A94">
      <w:pPr>
        <w:tabs>
          <w:tab w:val="left" w:pos="2268"/>
        </w:tabs>
        <w:spacing w:after="0" w:line="264" w:lineRule="auto"/>
        <w:ind w:left="2268" w:hanging="2268"/>
        <w:jc w:val="both"/>
        <w:rPr>
          <w:i/>
          <w:iCs/>
          <w:color w:val="000000"/>
          <w:lang w:val="en-CA"/>
        </w:rPr>
      </w:pPr>
      <w:r w:rsidRPr="00FD116B">
        <w:rPr>
          <w:i/>
          <w:iCs/>
          <w:color w:val="000000"/>
          <w:lang w:val="en-CA"/>
        </w:rPr>
        <w:t xml:space="preserve">WHEREAS </w:t>
      </w:r>
      <w:r>
        <w:rPr>
          <w:i/>
          <w:iCs/>
          <w:color w:val="000000"/>
          <w:lang w:val="en-CA"/>
        </w:rPr>
        <w:tab/>
      </w:r>
      <w:r w:rsidRPr="00FD116B">
        <w:rPr>
          <w:i/>
          <w:iCs/>
          <w:color w:val="000000"/>
          <w:lang w:val="en-CA"/>
        </w:rPr>
        <w:t xml:space="preserve">Mr. </w:t>
      </w:r>
      <w:r>
        <w:rPr>
          <w:i/>
          <w:iCs/>
          <w:color w:val="000000"/>
          <w:lang w:val="en-CA"/>
        </w:rPr>
        <w:t>Marc Beaulieu</w:t>
      </w:r>
      <w:r w:rsidRPr="00FD116B">
        <w:rPr>
          <w:i/>
          <w:iCs/>
          <w:color w:val="000000"/>
          <w:lang w:val="en-CA"/>
        </w:rPr>
        <w:t xml:space="preserve">, </w:t>
      </w:r>
      <w:r w:rsidRPr="009B2504">
        <w:rPr>
          <w:i/>
          <w:iCs/>
          <w:color w:val="000000"/>
          <w:lang w:val="en-CA"/>
        </w:rPr>
        <w:t>who held the position of Director General</w:t>
      </w:r>
      <w:r w:rsidRPr="00FD116B">
        <w:rPr>
          <w:i/>
          <w:iCs/>
          <w:color w:val="000000"/>
          <w:lang w:val="en-CA"/>
        </w:rPr>
        <w:t>, is no longer employed by the municipality of Grenville-sur-la-Rouge;</w:t>
      </w:r>
    </w:p>
    <w:p w14:paraId="712DD6B2" w14:textId="77777777" w:rsidR="00452E4F" w:rsidRPr="008418B5" w:rsidRDefault="00452E4F" w:rsidP="00B51A94">
      <w:pPr>
        <w:tabs>
          <w:tab w:val="left" w:pos="2268"/>
        </w:tabs>
        <w:spacing w:after="0" w:line="264" w:lineRule="auto"/>
        <w:ind w:left="2268" w:hanging="2268"/>
        <w:jc w:val="both"/>
        <w:rPr>
          <w:i/>
          <w:color w:val="000000"/>
          <w:lang w:val="en-CA"/>
        </w:rPr>
      </w:pPr>
    </w:p>
    <w:p w14:paraId="069252D1" w14:textId="77777777" w:rsidR="00452E4F" w:rsidRDefault="00452E4F" w:rsidP="00B51A94">
      <w:pPr>
        <w:tabs>
          <w:tab w:val="left" w:pos="2268"/>
        </w:tabs>
        <w:spacing w:after="0" w:line="264" w:lineRule="auto"/>
        <w:ind w:left="2268" w:hanging="2268"/>
        <w:jc w:val="both"/>
        <w:rPr>
          <w:color w:val="000000"/>
        </w:rPr>
      </w:pPr>
      <w:r w:rsidRPr="00946893">
        <w:rPr>
          <w:color w:val="000000"/>
        </w:rPr>
        <w:t>ATTENDU</w:t>
      </w:r>
      <w:r w:rsidRPr="00946893">
        <w:rPr>
          <w:color w:val="000000"/>
        </w:rPr>
        <w:tab/>
        <w:t>que</w:t>
      </w:r>
      <w:r>
        <w:rPr>
          <w:color w:val="000000"/>
        </w:rPr>
        <w:t xml:space="preserve"> M. Marc Beaulieu était </w:t>
      </w:r>
      <w:r w:rsidRPr="004967C6">
        <w:rPr>
          <w:color w:val="000000"/>
        </w:rPr>
        <w:t>autorisé</w:t>
      </w:r>
      <w:r>
        <w:rPr>
          <w:color w:val="000000"/>
        </w:rPr>
        <w:t xml:space="preserve"> à signer les effets bancaires </w:t>
      </w:r>
      <w:r w:rsidRPr="004967C6">
        <w:rPr>
          <w:color w:val="000000"/>
        </w:rPr>
        <w:t>ou tout autre document en lie</w:t>
      </w:r>
      <w:r>
        <w:rPr>
          <w:color w:val="000000"/>
        </w:rPr>
        <w:t>n avec les finances municipales;</w:t>
      </w:r>
    </w:p>
    <w:p w14:paraId="367FE1FC" w14:textId="77777777" w:rsidR="00452E4F" w:rsidRDefault="00452E4F" w:rsidP="00B51A94">
      <w:pPr>
        <w:tabs>
          <w:tab w:val="left" w:pos="2268"/>
        </w:tabs>
        <w:spacing w:after="0" w:line="264" w:lineRule="auto"/>
        <w:ind w:left="2268" w:hanging="2268"/>
        <w:jc w:val="both"/>
        <w:rPr>
          <w:color w:val="000000"/>
        </w:rPr>
      </w:pPr>
    </w:p>
    <w:p w14:paraId="630D5404" w14:textId="77777777" w:rsidR="00452E4F" w:rsidRDefault="00452E4F" w:rsidP="00B51A94">
      <w:pPr>
        <w:tabs>
          <w:tab w:val="left" w:pos="2268"/>
        </w:tabs>
        <w:spacing w:after="0" w:line="264" w:lineRule="auto"/>
        <w:ind w:left="2268" w:hanging="2268"/>
        <w:jc w:val="both"/>
        <w:rPr>
          <w:i/>
          <w:color w:val="000000"/>
          <w:lang w:val="en-CA"/>
        </w:rPr>
      </w:pPr>
      <w:r w:rsidRPr="00963DDD">
        <w:rPr>
          <w:i/>
          <w:color w:val="000000"/>
          <w:lang w:val="en-CA"/>
        </w:rPr>
        <w:t xml:space="preserve">WHEREAS </w:t>
      </w:r>
      <w:r w:rsidRPr="00963DDD">
        <w:rPr>
          <w:i/>
          <w:color w:val="000000"/>
          <w:lang w:val="en-CA"/>
        </w:rPr>
        <w:tab/>
        <w:t xml:space="preserve">Mr. </w:t>
      </w:r>
      <w:r>
        <w:rPr>
          <w:i/>
          <w:color w:val="000000"/>
          <w:lang w:val="en-CA"/>
        </w:rPr>
        <w:t>Marc Beaulieu</w:t>
      </w:r>
      <w:r w:rsidRPr="00963DDD">
        <w:rPr>
          <w:i/>
          <w:color w:val="000000"/>
          <w:lang w:val="en-CA"/>
        </w:rPr>
        <w:t xml:space="preserve"> was authorized to sign bank bills or any other document related to municipal finances</w:t>
      </w:r>
      <w:r>
        <w:rPr>
          <w:i/>
          <w:color w:val="000000"/>
          <w:lang w:val="en-CA"/>
        </w:rPr>
        <w:t>;</w:t>
      </w:r>
    </w:p>
    <w:p w14:paraId="115D04A2" w14:textId="77777777" w:rsidR="00452E4F" w:rsidRPr="00963DDD" w:rsidRDefault="00452E4F" w:rsidP="00B51A94">
      <w:pPr>
        <w:tabs>
          <w:tab w:val="left" w:pos="2268"/>
        </w:tabs>
        <w:spacing w:after="0" w:line="264" w:lineRule="auto"/>
        <w:ind w:left="2268" w:hanging="2268"/>
        <w:jc w:val="both"/>
        <w:rPr>
          <w:i/>
          <w:color w:val="000000"/>
          <w:lang w:val="en-CA"/>
        </w:rPr>
      </w:pPr>
    </w:p>
    <w:p w14:paraId="388772E6" w14:textId="77777777" w:rsidR="00452E4F" w:rsidRDefault="00452E4F" w:rsidP="00B51A94">
      <w:pPr>
        <w:tabs>
          <w:tab w:val="left" w:pos="2268"/>
        </w:tabs>
        <w:spacing w:after="0" w:line="264" w:lineRule="auto"/>
        <w:ind w:left="2268" w:hanging="2268"/>
        <w:jc w:val="both"/>
        <w:rPr>
          <w:color w:val="000000"/>
        </w:rPr>
      </w:pPr>
      <w:r>
        <w:rPr>
          <w:color w:val="000000"/>
        </w:rPr>
        <w:t>ATTENDU</w:t>
      </w:r>
      <w:r>
        <w:rPr>
          <w:color w:val="000000"/>
        </w:rPr>
        <w:tab/>
        <w:t xml:space="preserve">qu’il est souhaitable qu’en l’absence de la Directrice des Finances, une autre personne soit autorisée à </w:t>
      </w:r>
      <w:r w:rsidRPr="00D634E7">
        <w:rPr>
          <w:color w:val="000000"/>
        </w:rPr>
        <w:t xml:space="preserve">signer les </w:t>
      </w:r>
      <w:r w:rsidRPr="00D634E7">
        <w:rPr>
          <w:color w:val="000000"/>
        </w:rPr>
        <w:lastRenderedPageBreak/>
        <w:t>effets bancaires, ou tout autre document en lien avec les finances municipales</w:t>
      </w:r>
      <w:r>
        <w:rPr>
          <w:color w:val="000000"/>
        </w:rPr>
        <w:t>;</w:t>
      </w:r>
    </w:p>
    <w:p w14:paraId="3F4FB64D" w14:textId="77777777" w:rsidR="00452E4F" w:rsidRDefault="00452E4F" w:rsidP="00B51A94">
      <w:pPr>
        <w:tabs>
          <w:tab w:val="left" w:pos="2268"/>
        </w:tabs>
        <w:spacing w:after="0" w:line="264" w:lineRule="auto"/>
        <w:ind w:left="2268" w:hanging="2268"/>
        <w:jc w:val="both"/>
        <w:rPr>
          <w:color w:val="000000"/>
        </w:rPr>
      </w:pPr>
    </w:p>
    <w:p w14:paraId="70116C28" w14:textId="77777777" w:rsidR="00452E4F" w:rsidRDefault="00452E4F" w:rsidP="00B51A94">
      <w:pPr>
        <w:tabs>
          <w:tab w:val="left" w:pos="2268"/>
        </w:tabs>
        <w:spacing w:after="0" w:line="264" w:lineRule="auto"/>
        <w:ind w:left="2268" w:hanging="2268"/>
        <w:jc w:val="both"/>
        <w:rPr>
          <w:i/>
          <w:color w:val="000000"/>
          <w:lang w:val="en-CA"/>
        </w:rPr>
      </w:pPr>
      <w:r w:rsidRPr="00963DDD">
        <w:rPr>
          <w:i/>
          <w:color w:val="000000"/>
          <w:lang w:val="en-CA"/>
        </w:rPr>
        <w:t xml:space="preserve">WHEREAS </w:t>
      </w:r>
      <w:r>
        <w:rPr>
          <w:i/>
          <w:color w:val="000000"/>
          <w:lang w:val="en-CA"/>
        </w:rPr>
        <w:tab/>
      </w:r>
      <w:r w:rsidRPr="00963DDD">
        <w:rPr>
          <w:i/>
          <w:color w:val="000000"/>
          <w:lang w:val="en-CA"/>
        </w:rPr>
        <w:t xml:space="preserve">it is desirable that in the absence of the Director </w:t>
      </w:r>
      <w:r>
        <w:rPr>
          <w:i/>
          <w:color w:val="000000"/>
          <w:lang w:val="en-CA"/>
        </w:rPr>
        <w:t>of Finance,</w:t>
      </w:r>
      <w:r w:rsidRPr="00963DDD">
        <w:rPr>
          <w:i/>
          <w:color w:val="000000"/>
          <w:lang w:val="en-CA"/>
        </w:rPr>
        <w:t xml:space="preserve"> another person be authorized to sign bank bills, or any other document related to municipal finances;</w:t>
      </w:r>
    </w:p>
    <w:p w14:paraId="676F1F9C" w14:textId="77777777" w:rsidR="00452E4F" w:rsidRPr="00963DDD" w:rsidRDefault="00452E4F" w:rsidP="00B51A94">
      <w:pPr>
        <w:tabs>
          <w:tab w:val="left" w:pos="2268"/>
        </w:tabs>
        <w:spacing w:after="0" w:line="264" w:lineRule="auto"/>
        <w:ind w:left="2268" w:hanging="2268"/>
        <w:jc w:val="both"/>
        <w:rPr>
          <w:i/>
          <w:color w:val="000000"/>
          <w:lang w:val="en-CA"/>
        </w:rPr>
      </w:pPr>
    </w:p>
    <w:p w14:paraId="2D1C7EDC" w14:textId="77777777" w:rsidR="00452E4F" w:rsidRDefault="00452E4F" w:rsidP="00B51A94">
      <w:pPr>
        <w:tabs>
          <w:tab w:val="left" w:pos="2268"/>
        </w:tabs>
        <w:spacing w:after="0" w:line="264" w:lineRule="auto"/>
        <w:ind w:left="2268" w:hanging="2268"/>
        <w:jc w:val="both"/>
        <w:rPr>
          <w:color w:val="000000"/>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Manon Jutras</w:t>
      </w:r>
      <w:r w:rsidRPr="00D7112D">
        <w:rPr>
          <w:rFonts w:cstheme="minorHAnsi"/>
          <w:noProof/>
          <w:color w:val="000000"/>
        </w:rPr>
        <w:t xml:space="preserve"> et résolu </w:t>
      </w:r>
      <w:r w:rsidRPr="00D7112D">
        <w:rPr>
          <w:rFonts w:cstheme="minorHAnsi"/>
        </w:rPr>
        <w:t>que</w:t>
      </w:r>
      <w:r>
        <w:rPr>
          <w:rFonts w:cstheme="minorHAnsi"/>
        </w:rPr>
        <w:t xml:space="preserve"> le nouveau Directeur général, M. Ron Kelley, </w:t>
      </w:r>
      <w:r>
        <w:rPr>
          <w:color w:val="000000"/>
        </w:rPr>
        <w:t xml:space="preserve">soit autorisé à </w:t>
      </w:r>
      <w:r w:rsidRPr="00D634E7">
        <w:rPr>
          <w:color w:val="000000"/>
        </w:rPr>
        <w:t>signer les effets bancaires, ou tout autre document en lien avec les finances municipales</w:t>
      </w:r>
      <w:r>
        <w:rPr>
          <w:color w:val="000000"/>
        </w:rPr>
        <w:t>.</w:t>
      </w:r>
    </w:p>
    <w:p w14:paraId="3E8D41C3" w14:textId="77777777" w:rsidR="00452E4F" w:rsidRDefault="00452E4F" w:rsidP="00B51A94">
      <w:pPr>
        <w:tabs>
          <w:tab w:val="left" w:pos="2268"/>
        </w:tabs>
        <w:spacing w:after="0" w:line="264" w:lineRule="auto"/>
        <w:ind w:left="2268" w:hanging="2268"/>
        <w:jc w:val="both"/>
        <w:rPr>
          <w:color w:val="000000"/>
        </w:rPr>
      </w:pPr>
    </w:p>
    <w:p w14:paraId="4C20AACF" w14:textId="77777777" w:rsidR="00452E4F" w:rsidRPr="00544131" w:rsidRDefault="00452E4F" w:rsidP="00B51A94">
      <w:pPr>
        <w:tabs>
          <w:tab w:val="left" w:pos="2268"/>
        </w:tabs>
        <w:spacing w:after="0" w:line="264" w:lineRule="auto"/>
        <w:ind w:left="2268" w:hanging="2268"/>
        <w:jc w:val="both"/>
        <w:rPr>
          <w:color w:val="000000"/>
          <w:lang w:val="en-CA"/>
        </w:rPr>
      </w:pPr>
      <w:r w:rsidRPr="009E7318">
        <w:rPr>
          <w:i/>
          <w:color w:val="000000"/>
          <w:lang w:val="en-CA"/>
        </w:rPr>
        <w:t xml:space="preserve">THEREFORE </w:t>
      </w:r>
      <w:r w:rsidRPr="009E7318">
        <w:rPr>
          <w:i/>
          <w:color w:val="000000"/>
          <w:lang w:val="en-CA"/>
        </w:rPr>
        <w:tab/>
        <w:t xml:space="preserve">it is proposed by Councillor </w:t>
      </w:r>
      <w:r>
        <w:rPr>
          <w:i/>
          <w:color w:val="000000"/>
          <w:lang w:val="en-CA"/>
        </w:rPr>
        <w:t>Manon Jutras</w:t>
      </w:r>
      <w:r w:rsidRPr="009E7318">
        <w:rPr>
          <w:i/>
          <w:color w:val="000000"/>
          <w:lang w:val="en-CA"/>
        </w:rPr>
        <w:t xml:space="preserve"> and resolved</w:t>
      </w:r>
      <w:r>
        <w:rPr>
          <w:i/>
          <w:color w:val="000000"/>
          <w:lang w:val="en-CA"/>
        </w:rPr>
        <w:t xml:space="preserve"> </w:t>
      </w:r>
      <w:r w:rsidRPr="00484385">
        <w:rPr>
          <w:i/>
          <w:color w:val="000000"/>
          <w:lang w:val="en-CA"/>
        </w:rPr>
        <w:t xml:space="preserve">that </w:t>
      </w:r>
      <w:r>
        <w:rPr>
          <w:i/>
          <w:color w:val="000000"/>
          <w:lang w:val="en-CA"/>
        </w:rPr>
        <w:t>the new Director General, Mr. Ron Kelley,</w:t>
      </w:r>
      <w:r w:rsidRPr="00484385">
        <w:rPr>
          <w:i/>
          <w:color w:val="000000"/>
          <w:lang w:val="en-CA"/>
        </w:rPr>
        <w:t xml:space="preserve"> be authorized to sign bank bills, or any other document related to municipal finances.</w:t>
      </w:r>
    </w:p>
    <w:p w14:paraId="3B199875" w14:textId="77777777" w:rsidR="00EC6C03" w:rsidRPr="00B703D5" w:rsidRDefault="00EC6C03" w:rsidP="00B51A94">
      <w:pPr>
        <w:spacing w:after="0" w:line="264" w:lineRule="auto"/>
        <w:jc w:val="right"/>
        <w:outlineLvl w:val="0"/>
        <w:rPr>
          <w:rFonts w:cstheme="minorHAnsi"/>
          <w:b/>
          <w:u w:val="single"/>
          <w:lang w:val="en-CA"/>
        </w:rPr>
      </w:pPr>
    </w:p>
    <w:p w14:paraId="5FFA8895" w14:textId="77777777" w:rsidR="00EC6C03" w:rsidRPr="00F17978" w:rsidRDefault="00EC6C03" w:rsidP="00B51A94">
      <w:pPr>
        <w:spacing w:after="0" w:line="264" w:lineRule="auto"/>
        <w:jc w:val="right"/>
        <w:rPr>
          <w:rFonts w:cstheme="minorHAnsi"/>
        </w:rPr>
      </w:pPr>
      <w:r w:rsidRPr="00F17978">
        <w:rPr>
          <w:rFonts w:cstheme="minorHAnsi"/>
        </w:rPr>
        <w:t>Adopté à l’unanimité des conseillers</w:t>
      </w:r>
    </w:p>
    <w:p w14:paraId="2956B24B" w14:textId="77777777" w:rsidR="00EC6C03" w:rsidRPr="00F17978" w:rsidRDefault="00EC6C03" w:rsidP="00B51A94">
      <w:pPr>
        <w:spacing w:after="0" w:line="264" w:lineRule="auto"/>
        <w:jc w:val="right"/>
        <w:rPr>
          <w:rFonts w:cstheme="minorHAnsi"/>
          <w:i/>
        </w:rPr>
      </w:pPr>
      <w:r w:rsidRPr="00F17978">
        <w:rPr>
          <w:rFonts w:cstheme="minorHAnsi"/>
          <w:i/>
        </w:rPr>
        <w:t>Adopted unanimously by councillors</w:t>
      </w:r>
    </w:p>
    <w:p w14:paraId="7E02ABE0" w14:textId="77777777" w:rsidR="00EC6C03" w:rsidRPr="00F17978" w:rsidRDefault="00EC6C03" w:rsidP="00B51A94">
      <w:pPr>
        <w:spacing w:after="0" w:line="264" w:lineRule="auto"/>
        <w:jc w:val="right"/>
        <w:rPr>
          <w:rFonts w:cstheme="minorHAnsi"/>
          <w:i/>
        </w:rPr>
      </w:pPr>
    </w:p>
    <w:p w14:paraId="0B3ACE8B" w14:textId="77777777" w:rsidR="00452E4F" w:rsidRDefault="00452E4F" w:rsidP="00B51A94">
      <w:pPr>
        <w:spacing w:line="264" w:lineRule="auto"/>
        <w:jc w:val="both"/>
        <w:rPr>
          <w:b/>
          <w:u w:val="single"/>
        </w:rPr>
      </w:pPr>
      <w:r>
        <w:rPr>
          <w:b/>
          <w:u w:val="single"/>
        </w:rPr>
        <w:t>2023-06-251</w:t>
      </w:r>
      <w:r>
        <w:rPr>
          <w:b/>
          <w:u w:val="single"/>
        </w:rPr>
        <w:tab/>
        <w:t>Avis de motion et dépôt du règlement numéro RA-207-06-2023, pour amender le règlement numéro RA-207-04-2019 concernant le pouvoir d’autoriser des dépenses et de passer des contrats au nom de la municipalité</w:t>
      </w:r>
    </w:p>
    <w:p w14:paraId="6A125833" w14:textId="77777777" w:rsidR="00452E4F" w:rsidRDefault="00452E4F" w:rsidP="00B51A94">
      <w:pPr>
        <w:spacing w:after="0" w:line="264" w:lineRule="auto"/>
        <w:jc w:val="both"/>
        <w:rPr>
          <w:rFonts w:cstheme="minorHAnsi"/>
        </w:rPr>
      </w:pPr>
      <w:r>
        <w:rPr>
          <w:rFonts w:cstheme="minorHAnsi"/>
        </w:rPr>
        <w:t>Avis de motion est donné par la présente par le conseiller Carl Woodbury qu’il sera adopté, à une séance subséquente, le règlement numéro RA-207-06-2023, pour amender le règlement numéro RA-207-04-2019 concernant le pouvoir d’autoriser des dépenses et de passer des contrats au nom de la municipalité.</w:t>
      </w:r>
    </w:p>
    <w:p w14:paraId="5CCE9516" w14:textId="77777777" w:rsidR="00452E4F" w:rsidRDefault="00452E4F" w:rsidP="00B51A94">
      <w:pPr>
        <w:spacing w:after="0" w:line="264" w:lineRule="auto"/>
        <w:jc w:val="both"/>
        <w:rPr>
          <w:rFonts w:cstheme="minorHAnsi"/>
        </w:rPr>
      </w:pPr>
    </w:p>
    <w:p w14:paraId="7C3A50CB" w14:textId="77777777" w:rsidR="00452E4F" w:rsidRDefault="00452E4F" w:rsidP="00B51A94">
      <w:pPr>
        <w:spacing w:after="0" w:line="264" w:lineRule="auto"/>
        <w:jc w:val="both"/>
        <w:rPr>
          <w:rFonts w:cstheme="minorHAnsi"/>
        </w:rPr>
      </w:pPr>
      <w:r>
        <w:rPr>
          <w:rFonts w:cstheme="minorHAnsi"/>
        </w:rPr>
        <w:t>Cet avis de motion ainsi que le dépôt du projet de règlement sont faits conformément au Code municipal du Québec (RLRQ, chapitre C-27.1).</w:t>
      </w:r>
    </w:p>
    <w:p w14:paraId="643A79D9" w14:textId="77777777" w:rsidR="00452E4F" w:rsidRDefault="00452E4F" w:rsidP="00B51A94">
      <w:pPr>
        <w:spacing w:after="0" w:line="264" w:lineRule="auto"/>
        <w:jc w:val="both"/>
        <w:rPr>
          <w:rFonts w:cstheme="minorHAnsi"/>
          <w:b/>
          <w:u w:val="single"/>
        </w:rPr>
      </w:pPr>
    </w:p>
    <w:p w14:paraId="32616EA5" w14:textId="77777777" w:rsidR="00452E4F" w:rsidRDefault="00452E4F" w:rsidP="00B51A94">
      <w:pPr>
        <w:spacing w:after="0" w:line="264" w:lineRule="auto"/>
        <w:jc w:val="center"/>
        <w:rPr>
          <w:rFonts w:cs="Arial"/>
          <w:b/>
          <w:u w:val="single"/>
        </w:rPr>
      </w:pPr>
      <w:r>
        <w:rPr>
          <w:rFonts w:cs="Arial"/>
          <w:b/>
          <w:u w:val="single"/>
        </w:rPr>
        <w:t>DÉPÔT DU PROJET DE RÈGLEMENT NUMÉRO RA-207-06-2023</w:t>
      </w:r>
    </w:p>
    <w:p w14:paraId="5EDE9099" w14:textId="77777777" w:rsidR="00452E4F" w:rsidRDefault="00452E4F" w:rsidP="00B51A94">
      <w:pPr>
        <w:spacing w:after="0" w:line="264" w:lineRule="auto"/>
      </w:pPr>
    </w:p>
    <w:p w14:paraId="1B5E2390" w14:textId="77777777" w:rsidR="00452E4F" w:rsidRPr="00EC7AF9" w:rsidRDefault="00452E4F" w:rsidP="00B51A94">
      <w:pPr>
        <w:spacing w:after="0" w:line="264" w:lineRule="auto"/>
        <w:ind w:right="49"/>
        <w:jc w:val="both"/>
        <w:rPr>
          <w:rFonts w:ascii="Calibri" w:hAnsi="Calibri"/>
          <w:bCs/>
          <w:lang w:val="fr-FR"/>
        </w:rPr>
      </w:pPr>
      <w:r w:rsidRPr="00EC7AF9">
        <w:rPr>
          <w:rFonts w:ascii="Calibri" w:hAnsi="Calibri"/>
          <w:bCs/>
          <w:lang w:val="fr-FR"/>
        </w:rPr>
        <w:t xml:space="preserve">ATTENDU que le conseil de la municipalité de Grenville-sur-la-Rouge peut, en vertu des dispositions de l’article 961.1 du </w:t>
      </w:r>
      <w:r w:rsidRPr="00EC7AF9">
        <w:rPr>
          <w:rFonts w:ascii="Calibri" w:hAnsi="Calibri"/>
          <w:bCs/>
          <w:i/>
          <w:iCs/>
          <w:lang w:val="fr-FR"/>
        </w:rPr>
        <w:t>Code municipal</w:t>
      </w:r>
      <w:r w:rsidRPr="00EC7AF9">
        <w:rPr>
          <w:rFonts w:ascii="Calibri" w:hAnsi="Calibri"/>
          <w:bCs/>
          <w:lang w:val="fr-FR"/>
        </w:rPr>
        <w:t>, déléguer à tout fonctionnaire de la Municipalité le pouvoir d’autoriser des dépenses au nom de la Municipalité;</w:t>
      </w:r>
    </w:p>
    <w:p w14:paraId="058706F6" w14:textId="77777777" w:rsidR="00452E4F" w:rsidRPr="00EC7AF9" w:rsidRDefault="00452E4F" w:rsidP="00B51A94">
      <w:pPr>
        <w:spacing w:after="0" w:line="264" w:lineRule="auto"/>
        <w:ind w:right="49"/>
        <w:jc w:val="both"/>
        <w:rPr>
          <w:rFonts w:ascii="Calibri" w:hAnsi="Calibri" w:cs="Calibri"/>
          <w:bCs/>
          <w:color w:val="000000"/>
          <w:lang w:val="fr-FR"/>
        </w:rPr>
      </w:pPr>
    </w:p>
    <w:p w14:paraId="2822AEF6" w14:textId="77777777" w:rsidR="00452E4F" w:rsidRPr="00EC7AF9" w:rsidRDefault="00452E4F" w:rsidP="00B51A94">
      <w:pPr>
        <w:spacing w:after="0" w:line="264" w:lineRule="auto"/>
        <w:ind w:right="49"/>
        <w:jc w:val="both"/>
        <w:rPr>
          <w:rFonts w:ascii="Calibri" w:hAnsi="Calibri"/>
          <w:bCs/>
          <w:lang w:val="fr-FR"/>
        </w:rPr>
      </w:pPr>
      <w:r w:rsidRPr="00EC7AF9">
        <w:rPr>
          <w:rFonts w:ascii="Calibri" w:hAnsi="Calibri" w:cs="Calibri"/>
          <w:bCs/>
          <w:color w:val="000000"/>
          <w:lang w:val="fr-FR"/>
        </w:rPr>
        <w:t xml:space="preserve">ATTENDU que le conseil a pris acte de la présentation du projet de règlement et qu’un avis de motion a été donné par </w:t>
      </w:r>
      <w:r>
        <w:rPr>
          <w:rFonts w:ascii="Calibri" w:hAnsi="Calibri" w:cs="Calibri"/>
          <w:bCs/>
          <w:color w:val="000000"/>
          <w:lang w:val="fr-FR"/>
        </w:rPr>
        <w:t>le conseiller Carl Woodbury</w:t>
      </w:r>
      <w:r w:rsidRPr="00EC7AF9">
        <w:rPr>
          <w:rFonts w:ascii="Calibri" w:hAnsi="Calibri" w:cs="Calibri"/>
          <w:bCs/>
          <w:color w:val="000000"/>
          <w:lang w:val="fr-FR"/>
        </w:rPr>
        <w:t xml:space="preserve"> lors de la séance </w:t>
      </w:r>
      <w:r>
        <w:rPr>
          <w:rFonts w:ascii="Calibri" w:hAnsi="Calibri" w:cs="Calibri"/>
          <w:bCs/>
          <w:color w:val="000000"/>
          <w:lang w:val="fr-FR"/>
        </w:rPr>
        <w:t>extra</w:t>
      </w:r>
      <w:r w:rsidRPr="00EC7AF9">
        <w:rPr>
          <w:rFonts w:ascii="Calibri" w:hAnsi="Calibri" w:cs="Calibri"/>
          <w:bCs/>
          <w:color w:val="000000"/>
          <w:lang w:val="fr-FR"/>
        </w:rPr>
        <w:t xml:space="preserve">ordinaire du conseil tenue le </w:t>
      </w:r>
      <w:r>
        <w:rPr>
          <w:rFonts w:ascii="Calibri" w:hAnsi="Calibri" w:cs="Calibri"/>
          <w:bCs/>
          <w:color w:val="000000"/>
          <w:lang w:val="fr-FR"/>
        </w:rPr>
        <w:t>1</w:t>
      </w:r>
      <w:r w:rsidRPr="004321AD">
        <w:rPr>
          <w:rFonts w:ascii="Calibri" w:hAnsi="Calibri" w:cs="Calibri"/>
          <w:bCs/>
          <w:color w:val="000000"/>
          <w:vertAlign w:val="superscript"/>
          <w:lang w:val="fr-FR"/>
        </w:rPr>
        <w:t>er</w:t>
      </w:r>
      <w:r>
        <w:rPr>
          <w:rFonts w:ascii="Calibri" w:hAnsi="Calibri" w:cs="Calibri"/>
          <w:bCs/>
          <w:color w:val="000000"/>
          <w:lang w:val="fr-FR"/>
        </w:rPr>
        <w:t xml:space="preserve"> juin</w:t>
      </w:r>
      <w:r w:rsidRPr="00EC7AF9">
        <w:rPr>
          <w:rFonts w:ascii="Calibri" w:hAnsi="Calibri" w:cs="Calibri"/>
          <w:bCs/>
          <w:color w:val="000000"/>
          <w:lang w:val="fr-FR"/>
        </w:rPr>
        <w:t xml:space="preserve"> 2023;</w:t>
      </w:r>
    </w:p>
    <w:p w14:paraId="559ED18F" w14:textId="77777777" w:rsidR="00452E4F" w:rsidRPr="00EC7AF9" w:rsidRDefault="00452E4F" w:rsidP="00B51A94">
      <w:pPr>
        <w:spacing w:after="0" w:line="264" w:lineRule="auto"/>
        <w:ind w:right="49"/>
        <w:jc w:val="both"/>
        <w:rPr>
          <w:rFonts w:ascii="Calibri" w:hAnsi="Calibri"/>
          <w:bCs/>
          <w:lang w:val="fr-FR"/>
        </w:rPr>
      </w:pPr>
    </w:p>
    <w:p w14:paraId="48DA2BA6" w14:textId="77777777" w:rsidR="00452E4F" w:rsidRPr="00EC7AF9" w:rsidRDefault="00452E4F" w:rsidP="00B51A94">
      <w:pPr>
        <w:spacing w:after="0" w:line="264" w:lineRule="auto"/>
        <w:ind w:right="49"/>
        <w:jc w:val="both"/>
        <w:rPr>
          <w:rFonts w:ascii="Calibri" w:hAnsi="Calibri"/>
          <w:bCs/>
          <w:lang w:val="fr-FR"/>
        </w:rPr>
      </w:pPr>
      <w:r w:rsidRPr="00EC7AF9">
        <w:rPr>
          <w:rFonts w:ascii="Calibri" w:hAnsi="Calibri"/>
          <w:bCs/>
          <w:lang w:val="fr-FR"/>
        </w:rPr>
        <w:t>ATTENDU que les membres du Conseil déclarent avoir lu ledit règlement et renoncent à sa lecture;</w:t>
      </w:r>
    </w:p>
    <w:p w14:paraId="74C94AD4" w14:textId="77777777" w:rsidR="00452E4F" w:rsidRPr="00EC7AF9" w:rsidRDefault="00452E4F" w:rsidP="00B51A94">
      <w:pPr>
        <w:spacing w:after="0" w:line="264" w:lineRule="auto"/>
        <w:ind w:right="49"/>
        <w:jc w:val="both"/>
        <w:rPr>
          <w:rFonts w:ascii="Calibri" w:hAnsi="Calibri"/>
          <w:bCs/>
          <w:lang w:val="fr-FR"/>
        </w:rPr>
      </w:pPr>
    </w:p>
    <w:p w14:paraId="6948AAD0" w14:textId="77777777" w:rsidR="00452E4F" w:rsidRDefault="00452E4F" w:rsidP="00B51A94">
      <w:pPr>
        <w:spacing w:after="0" w:line="264" w:lineRule="auto"/>
        <w:ind w:right="49"/>
        <w:jc w:val="both"/>
        <w:rPr>
          <w:rFonts w:ascii="Calibri" w:hAnsi="Calibri"/>
          <w:b/>
          <w:bCs/>
          <w:lang w:val="fr-FR"/>
        </w:rPr>
      </w:pPr>
      <w:r w:rsidRPr="00EC7AF9">
        <w:rPr>
          <w:rFonts w:ascii="Calibri" w:hAnsi="Calibri"/>
          <w:bCs/>
          <w:lang w:val="fr-FR"/>
        </w:rPr>
        <w:t>EN CONSÉQUENCE, i</w:t>
      </w:r>
      <w:r w:rsidRPr="00EC7AF9">
        <w:rPr>
          <w:rFonts w:ascii="Calibri" w:hAnsi="Calibri"/>
          <w:bCs/>
        </w:rPr>
        <w:t>l</w:t>
      </w:r>
      <w:r>
        <w:rPr>
          <w:rFonts w:ascii="Calibri" w:hAnsi="Calibri"/>
        </w:rPr>
        <w:t xml:space="preserve"> est proposé par </w:t>
      </w:r>
      <w:r>
        <w:rPr>
          <w:rFonts w:ascii="Calibri" w:hAnsi="Calibri" w:cs="Calibri"/>
          <w:bCs/>
          <w:color w:val="000000"/>
          <w:lang w:val="fr-FR"/>
        </w:rPr>
        <w:t>______</w:t>
      </w:r>
      <w:r w:rsidRPr="004321AD">
        <w:rPr>
          <w:rFonts w:ascii="Calibri" w:hAnsi="Calibri" w:cs="Calibri"/>
          <w:bCs/>
          <w:color w:val="000000"/>
          <w:u w:val="single"/>
          <w:lang w:val="fr-FR"/>
        </w:rPr>
        <w:t>XXX</w:t>
      </w:r>
      <w:r>
        <w:rPr>
          <w:rFonts w:ascii="Calibri" w:hAnsi="Calibri" w:cs="Calibri"/>
          <w:bCs/>
          <w:color w:val="000000"/>
          <w:lang w:val="fr-FR"/>
        </w:rPr>
        <w:t>______</w:t>
      </w:r>
      <w:r w:rsidRPr="00EC7AF9">
        <w:rPr>
          <w:rFonts w:ascii="Calibri" w:hAnsi="Calibri" w:cs="Calibri"/>
          <w:bCs/>
          <w:color w:val="000000"/>
          <w:lang w:val="fr-FR"/>
        </w:rPr>
        <w:t xml:space="preserve"> </w:t>
      </w:r>
      <w:r>
        <w:rPr>
          <w:rFonts w:ascii="Calibri" w:hAnsi="Calibri"/>
        </w:rPr>
        <w:t xml:space="preserve">et résolu d’adopter le règlement numéro </w:t>
      </w:r>
      <w:r w:rsidRPr="009D716A">
        <w:rPr>
          <w:rFonts w:ascii="Calibri" w:hAnsi="Calibri"/>
        </w:rPr>
        <w:t>RA-207-0</w:t>
      </w:r>
      <w:r>
        <w:rPr>
          <w:rFonts w:ascii="Calibri" w:hAnsi="Calibri"/>
        </w:rPr>
        <w:t>6</w:t>
      </w:r>
      <w:r w:rsidRPr="009D716A">
        <w:rPr>
          <w:rFonts w:ascii="Calibri" w:hAnsi="Calibri"/>
        </w:rPr>
        <w:t>-2023</w:t>
      </w:r>
      <w:r>
        <w:rPr>
          <w:rFonts w:ascii="Calibri" w:hAnsi="Calibri"/>
        </w:rPr>
        <w:t xml:space="preserve">,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14:paraId="23CDDAE3" w14:textId="77777777" w:rsidR="00452E4F" w:rsidRDefault="00452E4F" w:rsidP="00B51A94">
      <w:pPr>
        <w:spacing w:after="0" w:line="264" w:lineRule="auto"/>
        <w:ind w:right="49"/>
        <w:jc w:val="both"/>
        <w:rPr>
          <w:rFonts w:ascii="Calibri" w:hAnsi="Calibri"/>
          <w:bCs/>
          <w:lang w:val="fr-FR"/>
        </w:rPr>
      </w:pPr>
    </w:p>
    <w:p w14:paraId="2B52EA77" w14:textId="77777777" w:rsidR="00452E4F" w:rsidRDefault="00452E4F" w:rsidP="00B51A94">
      <w:pPr>
        <w:tabs>
          <w:tab w:val="left" w:pos="450"/>
        </w:tabs>
        <w:spacing w:after="0" w:line="264" w:lineRule="auto"/>
        <w:ind w:right="49"/>
        <w:jc w:val="both"/>
        <w:rPr>
          <w:rFonts w:ascii="Calibri" w:hAnsi="Calibri"/>
          <w:u w:val="single"/>
          <w:lang w:val="fr-FR"/>
        </w:rPr>
      </w:pPr>
      <w:r>
        <w:rPr>
          <w:rFonts w:ascii="Calibri" w:hAnsi="Calibri"/>
          <w:u w:val="single"/>
          <w:lang w:val="fr-FR"/>
        </w:rPr>
        <w:t>ARTICLE 1</w:t>
      </w:r>
    </w:p>
    <w:p w14:paraId="26F9B352" w14:textId="77777777" w:rsidR="00452E4F" w:rsidRPr="00920C51" w:rsidRDefault="00452E4F" w:rsidP="00B51A94">
      <w:pPr>
        <w:tabs>
          <w:tab w:val="left" w:pos="450"/>
        </w:tabs>
        <w:spacing w:after="0" w:line="264" w:lineRule="auto"/>
        <w:ind w:right="49"/>
        <w:jc w:val="both"/>
        <w:rPr>
          <w:rFonts w:ascii="Calibri" w:hAnsi="Calibri"/>
          <w:lang w:val="fr-FR"/>
        </w:rPr>
      </w:pPr>
    </w:p>
    <w:p w14:paraId="54610D55" w14:textId="77777777" w:rsidR="00452E4F" w:rsidRPr="009636E9" w:rsidRDefault="00452E4F" w:rsidP="00B51A94">
      <w:pPr>
        <w:tabs>
          <w:tab w:val="left" w:pos="450"/>
        </w:tabs>
        <w:spacing w:after="0" w:line="264" w:lineRule="auto"/>
        <w:ind w:right="49"/>
        <w:jc w:val="both"/>
        <w:rPr>
          <w:rFonts w:ascii="Calibri" w:hAnsi="Calibri"/>
          <w:b/>
          <w:lang w:val="fr-FR"/>
        </w:rPr>
      </w:pPr>
      <w:r w:rsidRPr="009636E9">
        <w:rPr>
          <w:rFonts w:ascii="Calibri" w:hAnsi="Calibri"/>
          <w:b/>
          <w:lang w:val="fr-FR"/>
        </w:rPr>
        <w:t>L’article 3 est modifié comme suit :</w:t>
      </w:r>
    </w:p>
    <w:p w14:paraId="2A4946BA" w14:textId="77777777" w:rsidR="00452E4F" w:rsidRDefault="00452E4F" w:rsidP="00B51A94">
      <w:pPr>
        <w:tabs>
          <w:tab w:val="left" w:pos="450"/>
        </w:tabs>
        <w:spacing w:after="0" w:line="264" w:lineRule="auto"/>
        <w:ind w:right="49"/>
        <w:jc w:val="both"/>
        <w:rPr>
          <w:rFonts w:ascii="Calibri" w:hAnsi="Calibri"/>
          <w:lang w:val="fr-FR"/>
        </w:rPr>
      </w:pPr>
    </w:p>
    <w:p w14:paraId="582B2709" w14:textId="77777777" w:rsidR="00452E4F" w:rsidRPr="001C36B6" w:rsidRDefault="00452E4F" w:rsidP="00B51A94">
      <w:pPr>
        <w:tabs>
          <w:tab w:val="left" w:pos="450"/>
        </w:tabs>
        <w:spacing w:after="0" w:line="264" w:lineRule="auto"/>
        <w:ind w:right="49"/>
        <w:jc w:val="both"/>
        <w:rPr>
          <w:rFonts w:ascii="Calibri" w:hAnsi="Calibri"/>
          <w:b/>
          <w:lang w:val="fr-FR"/>
        </w:rPr>
      </w:pPr>
      <w:r w:rsidRPr="001C36B6">
        <w:rPr>
          <w:rFonts w:ascii="Calibri" w:hAnsi="Calibri"/>
          <w:b/>
          <w:lang w:val="fr-FR"/>
        </w:rPr>
        <w:t>ARTICLE 3</w:t>
      </w:r>
    </w:p>
    <w:p w14:paraId="0A855977" w14:textId="77777777" w:rsidR="00452E4F" w:rsidRPr="001C36B6" w:rsidRDefault="00452E4F" w:rsidP="00B51A94">
      <w:pPr>
        <w:tabs>
          <w:tab w:val="left" w:pos="450"/>
        </w:tabs>
        <w:spacing w:after="0" w:line="264" w:lineRule="auto"/>
        <w:ind w:right="49"/>
        <w:jc w:val="both"/>
        <w:rPr>
          <w:rFonts w:ascii="Calibri" w:hAnsi="Calibri"/>
          <w:lang w:val="fr-FR"/>
        </w:rPr>
      </w:pPr>
    </w:p>
    <w:p w14:paraId="38C5F1DD" w14:textId="77777777" w:rsidR="00452E4F" w:rsidRPr="001C36B6" w:rsidRDefault="00452E4F" w:rsidP="00B51A94">
      <w:pPr>
        <w:tabs>
          <w:tab w:val="left" w:pos="450"/>
        </w:tabs>
        <w:spacing w:after="0" w:line="264" w:lineRule="auto"/>
        <w:ind w:right="49"/>
        <w:jc w:val="both"/>
        <w:rPr>
          <w:rFonts w:ascii="Calibri" w:hAnsi="Calibri"/>
          <w:lang w:val="fr-FR"/>
        </w:rPr>
      </w:pPr>
      <w:r w:rsidRPr="001C36B6">
        <w:rPr>
          <w:rFonts w:ascii="Calibri" w:hAnsi="Calibri"/>
          <w:lang w:val="fr-FR"/>
        </w:rPr>
        <w:lastRenderedPageBreak/>
        <w:t>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suivants:</w:t>
      </w:r>
    </w:p>
    <w:p w14:paraId="1CDC77A4" w14:textId="77777777" w:rsidR="00452E4F" w:rsidRPr="001C36B6" w:rsidRDefault="00452E4F" w:rsidP="00B51A94">
      <w:pPr>
        <w:tabs>
          <w:tab w:val="left" w:pos="450"/>
        </w:tabs>
        <w:spacing w:after="0" w:line="264" w:lineRule="auto"/>
        <w:ind w:right="49"/>
        <w:jc w:val="both"/>
        <w:rPr>
          <w:rFonts w:ascii="Calibri" w:hAnsi="Calibri"/>
          <w:lang w:val="fr-FR"/>
        </w:rPr>
      </w:pPr>
    </w:p>
    <w:p w14:paraId="50E68593" w14:textId="77777777" w:rsidR="00452E4F" w:rsidRDefault="00452E4F" w:rsidP="00B51A94">
      <w:pPr>
        <w:tabs>
          <w:tab w:val="right" w:pos="7369"/>
        </w:tabs>
        <w:spacing w:after="0" w:line="264" w:lineRule="auto"/>
        <w:ind w:right="51"/>
        <w:jc w:val="both"/>
        <w:rPr>
          <w:rFonts w:ascii="Calibri" w:hAnsi="Calibri"/>
          <w:lang w:val="fr-FR"/>
        </w:rPr>
      </w:pPr>
      <w:r w:rsidRPr="001C36B6">
        <w:rPr>
          <w:rFonts w:ascii="Calibri" w:hAnsi="Calibri"/>
          <w:lang w:val="fr-FR"/>
        </w:rPr>
        <w:t xml:space="preserve">Directeur général et </w:t>
      </w:r>
      <w:r>
        <w:rPr>
          <w:rFonts w:ascii="Calibri" w:hAnsi="Calibri"/>
          <w:lang w:val="fr-FR"/>
        </w:rPr>
        <w:t>greffier</w:t>
      </w:r>
      <w:r w:rsidRPr="001C36B6">
        <w:rPr>
          <w:rFonts w:ascii="Calibri" w:hAnsi="Calibri"/>
          <w:lang w:val="fr-FR"/>
        </w:rPr>
        <w:t xml:space="preserve"> trésorier</w:t>
      </w:r>
      <w:r>
        <w:rPr>
          <w:rFonts w:ascii="Calibri" w:hAnsi="Calibri"/>
          <w:lang w:val="fr-FR"/>
        </w:rPr>
        <w:tab/>
        <w:t>10 000$</w:t>
      </w:r>
    </w:p>
    <w:p w14:paraId="369F3EAE" w14:textId="77777777" w:rsidR="00452E4F" w:rsidRDefault="00452E4F" w:rsidP="00B51A94">
      <w:pPr>
        <w:tabs>
          <w:tab w:val="right" w:pos="7369"/>
        </w:tabs>
        <w:spacing w:after="0" w:line="264" w:lineRule="auto"/>
        <w:ind w:right="51"/>
        <w:jc w:val="both"/>
        <w:rPr>
          <w:rFonts w:ascii="Calibri" w:hAnsi="Calibri"/>
          <w:lang w:val="fr-FR"/>
        </w:rPr>
      </w:pPr>
      <w:r>
        <w:rPr>
          <w:rFonts w:ascii="Calibri" w:hAnsi="Calibri"/>
          <w:lang w:val="fr-FR"/>
        </w:rPr>
        <w:t>Directrice</w:t>
      </w:r>
      <w:r w:rsidRPr="001C36B6">
        <w:rPr>
          <w:rFonts w:ascii="Calibri" w:hAnsi="Calibri"/>
          <w:lang w:val="fr-FR"/>
        </w:rPr>
        <w:t xml:space="preserve"> </w:t>
      </w:r>
      <w:r w:rsidRPr="0018445C">
        <w:rPr>
          <w:rFonts w:ascii="Calibri" w:hAnsi="Calibri"/>
          <w:lang w:val="fr-FR"/>
        </w:rPr>
        <w:t>des finances et trésorière adjointe</w:t>
      </w:r>
      <w:r>
        <w:rPr>
          <w:rFonts w:ascii="Calibri" w:hAnsi="Calibri"/>
          <w:lang w:val="fr-FR"/>
        </w:rPr>
        <w:tab/>
        <w:t>10 000$</w:t>
      </w:r>
    </w:p>
    <w:p w14:paraId="163470BB" w14:textId="77777777" w:rsidR="00452E4F" w:rsidRDefault="00452E4F" w:rsidP="00B51A94">
      <w:pPr>
        <w:tabs>
          <w:tab w:val="right" w:pos="7369"/>
        </w:tabs>
        <w:spacing w:after="0" w:line="264" w:lineRule="auto"/>
        <w:ind w:right="51"/>
        <w:jc w:val="both"/>
        <w:rPr>
          <w:rFonts w:ascii="Calibri" w:hAnsi="Calibri"/>
          <w:lang w:val="fr-FR"/>
        </w:rPr>
      </w:pPr>
      <w:r>
        <w:rPr>
          <w:rFonts w:ascii="Calibri" w:hAnsi="Calibri"/>
          <w:lang w:val="fr-FR"/>
        </w:rPr>
        <w:t>Directeur des travaux publics</w:t>
      </w:r>
      <w:r>
        <w:rPr>
          <w:rFonts w:ascii="Calibri" w:hAnsi="Calibri"/>
          <w:lang w:val="fr-FR"/>
        </w:rPr>
        <w:tab/>
        <w:t>5 000$</w:t>
      </w:r>
    </w:p>
    <w:p w14:paraId="74D56F67" w14:textId="77777777" w:rsidR="00452E4F" w:rsidRDefault="00452E4F" w:rsidP="00B51A94">
      <w:pPr>
        <w:tabs>
          <w:tab w:val="right" w:pos="7369"/>
        </w:tabs>
        <w:spacing w:after="0" w:line="264" w:lineRule="auto"/>
        <w:ind w:right="51"/>
        <w:jc w:val="both"/>
        <w:rPr>
          <w:rFonts w:ascii="Calibri" w:hAnsi="Calibri"/>
          <w:lang w:val="fr-FR"/>
        </w:rPr>
      </w:pPr>
      <w:r>
        <w:rPr>
          <w:rFonts w:ascii="Calibri" w:hAnsi="Calibri"/>
          <w:lang w:val="fr-FR"/>
        </w:rPr>
        <w:t>Directeur du service de sécurité incendie</w:t>
      </w:r>
      <w:r>
        <w:rPr>
          <w:rFonts w:ascii="Calibri" w:hAnsi="Calibri"/>
          <w:lang w:val="fr-FR"/>
        </w:rPr>
        <w:tab/>
        <w:t>1 000$</w:t>
      </w:r>
    </w:p>
    <w:p w14:paraId="3B1FA879" w14:textId="77777777" w:rsidR="00452E4F" w:rsidRPr="001C36B6" w:rsidRDefault="00452E4F" w:rsidP="00B51A94">
      <w:pPr>
        <w:tabs>
          <w:tab w:val="right" w:pos="7369"/>
        </w:tabs>
        <w:spacing w:after="0" w:line="264"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14:paraId="488EECB8" w14:textId="77777777" w:rsidR="00452E4F" w:rsidRDefault="00452E4F" w:rsidP="00B51A94">
      <w:pPr>
        <w:tabs>
          <w:tab w:val="left" w:pos="450"/>
        </w:tabs>
        <w:spacing w:after="0" w:line="264" w:lineRule="auto"/>
        <w:ind w:right="49"/>
        <w:jc w:val="both"/>
        <w:rPr>
          <w:rFonts w:ascii="Calibri" w:hAnsi="Calibri"/>
          <w:lang w:val="fr-FR"/>
        </w:rPr>
      </w:pPr>
    </w:p>
    <w:p w14:paraId="2E1C229D" w14:textId="77777777" w:rsidR="00452E4F" w:rsidRDefault="00452E4F" w:rsidP="00B51A94">
      <w:pPr>
        <w:tabs>
          <w:tab w:val="left" w:pos="450"/>
        </w:tabs>
        <w:spacing w:after="0" w:line="264"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14:paraId="18AE5AF7" w14:textId="77777777" w:rsidR="00EC6C03" w:rsidRPr="00452E4F" w:rsidRDefault="00EC6C03" w:rsidP="00B51A94">
      <w:pPr>
        <w:spacing w:after="0" w:line="264" w:lineRule="auto"/>
        <w:jc w:val="right"/>
        <w:rPr>
          <w:rFonts w:cstheme="minorHAnsi"/>
          <w:i/>
          <w:lang w:val="fr-FR"/>
        </w:rPr>
      </w:pPr>
    </w:p>
    <w:p w14:paraId="28A570E8" w14:textId="77777777" w:rsidR="00B76785" w:rsidRPr="009955D3" w:rsidRDefault="00B76785" w:rsidP="00B51A94">
      <w:pPr>
        <w:spacing w:after="0" w:line="264"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Default="00276823" w:rsidP="00B51A94">
      <w:pPr>
        <w:tabs>
          <w:tab w:val="left" w:pos="1418"/>
        </w:tabs>
        <w:spacing w:after="0" w:line="264" w:lineRule="auto"/>
        <w:rPr>
          <w:rFonts w:eastAsia="Times New Roman" w:cstheme="minorHAnsi"/>
          <w:lang w:eastAsia="fr-CA"/>
        </w:rPr>
      </w:pPr>
    </w:p>
    <w:p w14:paraId="259C3B74" w14:textId="77777777" w:rsidR="0045744A" w:rsidRPr="009955D3" w:rsidRDefault="0045744A" w:rsidP="00B51A94">
      <w:pPr>
        <w:tabs>
          <w:tab w:val="left" w:pos="1418"/>
        </w:tabs>
        <w:spacing w:after="0" w:line="264" w:lineRule="auto"/>
        <w:rPr>
          <w:rFonts w:eastAsia="Times New Roman" w:cstheme="minorHAnsi"/>
          <w:lang w:eastAsia="fr-CA"/>
        </w:rPr>
      </w:pPr>
    </w:p>
    <w:p w14:paraId="52CA5F1B" w14:textId="77777777" w:rsidR="009B0EB6" w:rsidRPr="009955D3" w:rsidRDefault="009B0EB6" w:rsidP="00B51A94">
      <w:pPr>
        <w:tabs>
          <w:tab w:val="left" w:pos="1418"/>
        </w:tabs>
        <w:spacing w:after="0" w:line="264"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B51A94">
      <w:pPr>
        <w:tabs>
          <w:tab w:val="left" w:pos="1418"/>
        </w:tabs>
        <w:spacing w:after="0" w:line="264" w:lineRule="auto"/>
        <w:rPr>
          <w:rFonts w:eastAsia="Times New Roman" w:cstheme="minorHAnsi"/>
          <w:lang w:eastAsia="fr-CA"/>
        </w:rPr>
      </w:pPr>
    </w:p>
    <w:p w14:paraId="3342D958" w14:textId="77777777" w:rsidR="00860F33" w:rsidRPr="00230CA7" w:rsidRDefault="00860F33" w:rsidP="00B51A94">
      <w:pPr>
        <w:pStyle w:val="Sansinterligne"/>
        <w:spacing w:line="264" w:lineRule="auto"/>
        <w:jc w:val="both"/>
        <w:rPr>
          <w:rFonts w:cs="Arial"/>
          <w:b/>
          <w:u w:val="single"/>
        </w:rPr>
      </w:pPr>
      <w:r>
        <w:rPr>
          <w:rFonts w:cs="Arial"/>
          <w:b/>
          <w:u w:val="single"/>
        </w:rPr>
        <w:t>2023-06</w:t>
      </w:r>
      <w:r w:rsidRPr="00230CA7">
        <w:rPr>
          <w:rFonts w:cs="Arial"/>
          <w:b/>
          <w:u w:val="single"/>
        </w:rPr>
        <w:t>-</w:t>
      </w:r>
      <w:r>
        <w:rPr>
          <w:rFonts w:cs="Arial"/>
          <w:b/>
          <w:u w:val="single"/>
        </w:rPr>
        <w:t>252</w:t>
      </w:r>
      <w:r w:rsidRPr="00230CA7">
        <w:rPr>
          <w:rFonts w:cs="Arial"/>
          <w:b/>
          <w:u w:val="single"/>
        </w:rPr>
        <w:tab/>
        <w:t>Levée de la séance</w:t>
      </w:r>
    </w:p>
    <w:p w14:paraId="2698E554" w14:textId="77777777" w:rsidR="00860F33" w:rsidRPr="00230CA7" w:rsidRDefault="00860F33" w:rsidP="00B51A94">
      <w:pPr>
        <w:pStyle w:val="Sansinterligne"/>
        <w:spacing w:line="264" w:lineRule="auto"/>
        <w:jc w:val="both"/>
        <w:rPr>
          <w:rFonts w:cs="Arial"/>
          <w:b/>
          <w:u w:val="single"/>
        </w:rPr>
      </w:pPr>
    </w:p>
    <w:p w14:paraId="52A2919E" w14:textId="77777777" w:rsidR="00860F33" w:rsidRPr="00FB7595" w:rsidRDefault="00860F33" w:rsidP="00B51A94">
      <w:pPr>
        <w:pStyle w:val="Sansinterligne"/>
        <w:spacing w:line="264" w:lineRule="auto"/>
        <w:jc w:val="both"/>
        <w:rPr>
          <w:rFonts w:cs="Arial"/>
          <w:b/>
          <w:i/>
          <w:u w:val="single"/>
        </w:rPr>
      </w:pPr>
      <w:r>
        <w:rPr>
          <w:rFonts w:cs="Arial"/>
          <w:b/>
          <w:i/>
          <w:u w:val="single"/>
        </w:rPr>
        <w:t>2023-06</w:t>
      </w:r>
      <w:r w:rsidRPr="00FB7595">
        <w:rPr>
          <w:rFonts w:cs="Arial"/>
          <w:b/>
          <w:i/>
          <w:u w:val="single"/>
        </w:rPr>
        <w:t>-</w:t>
      </w:r>
      <w:r>
        <w:rPr>
          <w:rFonts w:cs="Arial"/>
          <w:b/>
          <w:i/>
          <w:u w:val="single"/>
        </w:rPr>
        <w:t>252</w:t>
      </w:r>
      <w:r w:rsidRPr="00FB7595">
        <w:rPr>
          <w:rFonts w:cs="Arial"/>
          <w:b/>
          <w:i/>
          <w:u w:val="single"/>
        </w:rPr>
        <w:tab/>
        <w:t>Closure of the session</w:t>
      </w:r>
    </w:p>
    <w:p w14:paraId="41B94CE4" w14:textId="77777777" w:rsidR="00860F33" w:rsidRPr="00FB7595" w:rsidRDefault="00860F33" w:rsidP="00B51A94">
      <w:pPr>
        <w:pStyle w:val="Sansinterligne"/>
        <w:spacing w:line="264" w:lineRule="auto"/>
        <w:jc w:val="both"/>
        <w:rPr>
          <w:rFonts w:cs="Arial"/>
        </w:rPr>
      </w:pPr>
    </w:p>
    <w:p w14:paraId="7CC78F48" w14:textId="77777777" w:rsidR="00860F33" w:rsidRPr="00230CA7" w:rsidRDefault="00860F33" w:rsidP="00B51A94">
      <w:pPr>
        <w:pStyle w:val="Sansinterligne"/>
        <w:spacing w:line="264"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19h09.</w:t>
      </w:r>
    </w:p>
    <w:p w14:paraId="0ED0AFCD" w14:textId="77777777" w:rsidR="00860F33" w:rsidRPr="00230CA7" w:rsidRDefault="00860F33" w:rsidP="00B51A94">
      <w:pPr>
        <w:pStyle w:val="Sansinterligne"/>
        <w:spacing w:line="264" w:lineRule="auto"/>
        <w:jc w:val="both"/>
        <w:rPr>
          <w:rFonts w:cs="Arial"/>
        </w:rPr>
      </w:pPr>
    </w:p>
    <w:p w14:paraId="76F4FBA6" w14:textId="77777777" w:rsidR="00860F33" w:rsidRDefault="00860F33" w:rsidP="00B51A94">
      <w:pPr>
        <w:pStyle w:val="Sansinterligne"/>
        <w:spacing w:line="264"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7:09</w:t>
      </w:r>
      <w:r w:rsidRPr="00293351">
        <w:rPr>
          <w:rFonts w:cs="Arial"/>
          <w:lang w:val="en-CA"/>
        </w:rPr>
        <w:t xml:space="preserve"> </w:t>
      </w:r>
      <w:r w:rsidRPr="00230CA7">
        <w:rPr>
          <w:rFonts w:cs="Arial"/>
          <w:i/>
          <w:lang w:val="en-CA"/>
        </w:rPr>
        <w:t>pm.</w:t>
      </w:r>
    </w:p>
    <w:p w14:paraId="188AB67F" w14:textId="77777777" w:rsidR="00322704" w:rsidRPr="00B703D5" w:rsidRDefault="00322704" w:rsidP="00B51A94">
      <w:pPr>
        <w:spacing w:after="0" w:line="264" w:lineRule="auto"/>
        <w:jc w:val="right"/>
        <w:rPr>
          <w:rFonts w:cstheme="minorHAnsi"/>
          <w:lang w:val="en-CA"/>
        </w:rPr>
      </w:pPr>
    </w:p>
    <w:p w14:paraId="0E7A66AE" w14:textId="0E34BEDC" w:rsidR="00BF02CF" w:rsidRPr="009955D3" w:rsidRDefault="00BF02CF" w:rsidP="00B51A94">
      <w:pPr>
        <w:spacing w:after="0" w:line="264" w:lineRule="auto"/>
        <w:jc w:val="right"/>
        <w:rPr>
          <w:rFonts w:cstheme="minorHAnsi"/>
        </w:rPr>
      </w:pPr>
      <w:r w:rsidRPr="009955D3">
        <w:rPr>
          <w:rFonts w:cstheme="minorHAnsi"/>
        </w:rPr>
        <w:t>Adopté à l’unanimité des conseillers</w:t>
      </w:r>
    </w:p>
    <w:p w14:paraId="08C1CB66" w14:textId="77777777" w:rsidR="00BF02CF" w:rsidRPr="009955D3" w:rsidRDefault="00BF02CF" w:rsidP="00B51A94">
      <w:pPr>
        <w:spacing w:after="0" w:line="264"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B51A94">
      <w:pPr>
        <w:tabs>
          <w:tab w:val="left" w:pos="1418"/>
        </w:tabs>
        <w:spacing w:after="0" w:line="264" w:lineRule="auto"/>
        <w:rPr>
          <w:rFonts w:eastAsia="Times New Roman" w:cstheme="minorHAnsi"/>
          <w:lang w:eastAsia="fr-CA"/>
        </w:rPr>
      </w:pPr>
    </w:p>
    <w:p w14:paraId="053F309F" w14:textId="77777777" w:rsidR="00B76785" w:rsidRPr="009955D3" w:rsidRDefault="00B76785" w:rsidP="00B51A94">
      <w:pPr>
        <w:tabs>
          <w:tab w:val="left" w:pos="1418"/>
        </w:tabs>
        <w:spacing w:after="0" w:line="264" w:lineRule="auto"/>
        <w:rPr>
          <w:rFonts w:eastAsia="Times New Roman" w:cstheme="minorHAnsi"/>
          <w:lang w:eastAsia="fr-CA"/>
        </w:rPr>
      </w:pPr>
    </w:p>
    <w:p w14:paraId="643909E5" w14:textId="77777777" w:rsidR="00B76785" w:rsidRPr="009955D3" w:rsidRDefault="00B76785" w:rsidP="00B51A94">
      <w:pPr>
        <w:tabs>
          <w:tab w:val="left" w:pos="1418"/>
        </w:tabs>
        <w:spacing w:after="0" w:line="264" w:lineRule="auto"/>
        <w:rPr>
          <w:rFonts w:eastAsia="Times New Roman" w:cstheme="minorHAnsi"/>
          <w:lang w:eastAsia="fr-CA"/>
        </w:rPr>
      </w:pPr>
    </w:p>
    <w:p w14:paraId="7B3D70A0" w14:textId="77777777" w:rsidR="00B76785" w:rsidRPr="009955D3" w:rsidRDefault="00B76785" w:rsidP="00B51A94">
      <w:pPr>
        <w:spacing w:after="0" w:line="264" w:lineRule="auto"/>
        <w:rPr>
          <w:rFonts w:cstheme="minorHAnsi"/>
        </w:rPr>
      </w:pPr>
    </w:p>
    <w:p w14:paraId="7F16B38A" w14:textId="77777777" w:rsidR="00B76785" w:rsidRPr="009955D3" w:rsidRDefault="00B76785" w:rsidP="00B51A94">
      <w:pPr>
        <w:tabs>
          <w:tab w:val="right" w:pos="3402"/>
          <w:tab w:val="left" w:pos="4253"/>
          <w:tab w:val="right" w:pos="7655"/>
        </w:tabs>
        <w:spacing w:after="0" w:line="264"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51A94">
            <w:pPr>
              <w:spacing w:line="264"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51A94">
            <w:pPr>
              <w:spacing w:line="264"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51A94">
            <w:pPr>
              <w:tabs>
                <w:tab w:val="right" w:pos="7655"/>
              </w:tabs>
              <w:spacing w:line="264" w:lineRule="auto"/>
              <w:rPr>
                <w:rFonts w:eastAsia="Times New Roman" w:cstheme="minorHAnsi"/>
                <w:lang w:eastAsia="fr-CA"/>
              </w:rPr>
            </w:pPr>
          </w:p>
        </w:tc>
        <w:tc>
          <w:tcPr>
            <w:tcW w:w="3837" w:type="dxa"/>
            <w:tcBorders>
              <w:top w:val="single" w:sz="4" w:space="0" w:color="auto"/>
            </w:tcBorders>
          </w:tcPr>
          <w:p w14:paraId="7903ADF5" w14:textId="082DF945" w:rsidR="00B76785" w:rsidRPr="009955D3" w:rsidRDefault="006E2719" w:rsidP="00B51A94">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Louise Pouli</w:t>
            </w:r>
            <w:r w:rsidR="00855702">
              <w:rPr>
                <w:rFonts w:eastAsia="Times New Roman" w:cstheme="minorHAnsi"/>
                <w:lang w:eastAsia="fr-CA"/>
              </w:rPr>
              <w:t>n</w:t>
            </w:r>
          </w:p>
          <w:p w14:paraId="1D357935" w14:textId="2320BFCA" w:rsidR="00B76785" w:rsidRPr="009955D3" w:rsidRDefault="006E2719" w:rsidP="00B51A94">
            <w:pPr>
              <w:tabs>
                <w:tab w:val="right" w:pos="3402"/>
                <w:tab w:val="left" w:pos="4253"/>
                <w:tab w:val="right" w:pos="7655"/>
              </w:tabs>
              <w:spacing w:line="264"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B51A94">
      <w:pPr>
        <w:spacing w:line="264" w:lineRule="auto"/>
        <w:rPr>
          <w:rFonts w:cstheme="minorHAnsi"/>
        </w:rPr>
      </w:pPr>
    </w:p>
    <w:sectPr w:rsidR="002C62DC" w:rsidRPr="009955D3" w:rsidSect="002E4C51">
      <w:headerReference w:type="even" r:id="rId7"/>
      <w:headerReference w:type="default" r:id="rId8"/>
      <w:footerReference w:type="even" r:id="rId9"/>
      <w:footerReference w:type="default" r:id="rId10"/>
      <w:headerReference w:type="first" r:id="rId11"/>
      <w:footerReference w:type="firs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48F5" w14:textId="77777777" w:rsidR="00F17978" w:rsidRDefault="00F179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A4C9" w14:textId="77777777" w:rsidR="00F17978" w:rsidRDefault="00F179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8B5" w14:textId="77777777" w:rsidR="00F17978" w:rsidRDefault="00F179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5110" w14:textId="77777777" w:rsidR="00F17978" w:rsidRDefault="00F179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9BCB8F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470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244DAC17" w:rsidR="00A42C7F" w:rsidRPr="00477AC9" w:rsidRDefault="00900BDD" w:rsidP="00A47D47">
    <w:pPr>
      <w:pStyle w:val="En-tte"/>
      <w:jc w:val="right"/>
      <w:rPr>
        <w:rFonts w:asciiTheme="minorHAnsi" w:hAnsiTheme="minorHAnsi" w:cs="Arial"/>
        <w:i/>
        <w:sz w:val="18"/>
        <w:szCs w:val="18"/>
      </w:rPr>
    </w:pPr>
    <w:r>
      <w:rPr>
        <w:rFonts w:asciiTheme="minorHAnsi" w:hAnsiTheme="minorHAnsi" w:cs="Arial"/>
        <w:i/>
        <w:sz w:val="18"/>
        <w:szCs w:val="18"/>
      </w:rPr>
      <w:t xml:space="preserve">du </w:t>
    </w:r>
    <w:r w:rsidR="00F17978">
      <w:rPr>
        <w:rFonts w:asciiTheme="minorHAnsi" w:hAnsiTheme="minorHAnsi" w:cs="Arial"/>
        <w:i/>
        <w:sz w:val="18"/>
        <w:szCs w:val="18"/>
      </w:rPr>
      <w:t>1</w:t>
    </w:r>
    <w:r w:rsidR="00F17978" w:rsidRPr="00F17978">
      <w:rPr>
        <w:rFonts w:asciiTheme="minorHAnsi" w:hAnsiTheme="minorHAnsi" w:cs="Arial"/>
        <w:i/>
        <w:sz w:val="18"/>
        <w:szCs w:val="18"/>
        <w:vertAlign w:val="superscript"/>
      </w:rPr>
      <w:t>er</w:t>
    </w:r>
    <w:r w:rsidR="00F17978">
      <w:rPr>
        <w:rFonts w:asciiTheme="minorHAnsi" w:hAnsiTheme="minorHAnsi" w:cs="Arial"/>
        <w:i/>
        <w:sz w:val="18"/>
        <w:szCs w:val="18"/>
      </w:rPr>
      <w:t xml:space="preserve"> juin</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D945" w14:textId="77777777" w:rsidR="00F17978" w:rsidRDefault="00F179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164D"/>
    <w:multiLevelType w:val="hybridMultilevel"/>
    <w:tmpl w:val="7EC83F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60EE5F68"/>
    <w:multiLevelType w:val="hybridMultilevel"/>
    <w:tmpl w:val="D70454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3"/>
  </w:num>
  <w:num w:numId="2" w16cid:durableId="979647540">
    <w:abstractNumId w:val="22"/>
  </w:num>
  <w:num w:numId="3" w16cid:durableId="450049246">
    <w:abstractNumId w:val="37"/>
  </w:num>
  <w:num w:numId="4" w16cid:durableId="1696878624">
    <w:abstractNumId w:val="10"/>
  </w:num>
  <w:num w:numId="5" w16cid:durableId="1396078127">
    <w:abstractNumId w:val="32"/>
  </w:num>
  <w:num w:numId="6" w16cid:durableId="1468938941">
    <w:abstractNumId w:val="20"/>
  </w:num>
  <w:num w:numId="7" w16cid:durableId="2069302545">
    <w:abstractNumId w:val="25"/>
  </w:num>
  <w:num w:numId="8" w16cid:durableId="414285235">
    <w:abstractNumId w:val="19"/>
  </w:num>
  <w:num w:numId="9" w16cid:durableId="542595958">
    <w:abstractNumId w:val="4"/>
  </w:num>
  <w:num w:numId="10" w16cid:durableId="1331909265">
    <w:abstractNumId w:val="6"/>
  </w:num>
  <w:num w:numId="11" w16cid:durableId="180973382">
    <w:abstractNumId w:val="34"/>
  </w:num>
  <w:num w:numId="12" w16cid:durableId="293298625">
    <w:abstractNumId w:val="14"/>
  </w:num>
  <w:num w:numId="13" w16cid:durableId="861550286">
    <w:abstractNumId w:val="13"/>
  </w:num>
  <w:num w:numId="14" w16cid:durableId="1202011785">
    <w:abstractNumId w:val="36"/>
  </w:num>
  <w:num w:numId="15" w16cid:durableId="1987854578">
    <w:abstractNumId w:val="2"/>
  </w:num>
  <w:num w:numId="16" w16cid:durableId="1746102583">
    <w:abstractNumId w:val="30"/>
  </w:num>
  <w:num w:numId="17" w16cid:durableId="516768854">
    <w:abstractNumId w:val="21"/>
  </w:num>
  <w:num w:numId="18" w16cid:durableId="1501459307">
    <w:abstractNumId w:val="24"/>
  </w:num>
  <w:num w:numId="19" w16cid:durableId="1934583018">
    <w:abstractNumId w:val="11"/>
  </w:num>
  <w:num w:numId="20" w16cid:durableId="205877429">
    <w:abstractNumId w:val="12"/>
  </w:num>
  <w:num w:numId="21" w16cid:durableId="737363245">
    <w:abstractNumId w:val="8"/>
  </w:num>
  <w:num w:numId="22" w16cid:durableId="1440762123">
    <w:abstractNumId w:val="29"/>
  </w:num>
  <w:num w:numId="23" w16cid:durableId="1994065627">
    <w:abstractNumId w:val="18"/>
  </w:num>
  <w:num w:numId="24" w16cid:durableId="1666206481">
    <w:abstractNumId w:val="28"/>
  </w:num>
  <w:num w:numId="25" w16cid:durableId="160126494">
    <w:abstractNumId w:val="17"/>
  </w:num>
  <w:num w:numId="26" w16cid:durableId="1329745915">
    <w:abstractNumId w:val="31"/>
  </w:num>
  <w:num w:numId="27" w16cid:durableId="911161155">
    <w:abstractNumId w:val="5"/>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6"/>
  </w:num>
  <w:num w:numId="34" w16cid:durableId="174149132">
    <w:abstractNumId w:val="3"/>
  </w:num>
  <w:num w:numId="35" w16cid:durableId="1211040078">
    <w:abstractNumId w:val="27"/>
  </w:num>
  <w:num w:numId="36" w16cid:durableId="29840087">
    <w:abstractNumId w:val="15"/>
  </w:num>
  <w:num w:numId="37" w16cid:durableId="1026717930">
    <w:abstractNumId w:val="1"/>
  </w:num>
  <w:num w:numId="38" w16cid:durableId="18514075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43A4E"/>
    <w:rsid w:val="0005353E"/>
    <w:rsid w:val="00087B06"/>
    <w:rsid w:val="000A1CEE"/>
    <w:rsid w:val="000A1FFA"/>
    <w:rsid w:val="000E1A3C"/>
    <w:rsid w:val="00150062"/>
    <w:rsid w:val="00156002"/>
    <w:rsid w:val="00157DD2"/>
    <w:rsid w:val="00166135"/>
    <w:rsid w:val="001F7177"/>
    <w:rsid w:val="0020640C"/>
    <w:rsid w:val="00216D26"/>
    <w:rsid w:val="0021714B"/>
    <w:rsid w:val="00241442"/>
    <w:rsid w:val="002609C0"/>
    <w:rsid w:val="002616F1"/>
    <w:rsid w:val="00261E48"/>
    <w:rsid w:val="00276823"/>
    <w:rsid w:val="00286520"/>
    <w:rsid w:val="002973AD"/>
    <w:rsid w:val="002B0B1B"/>
    <w:rsid w:val="002C308E"/>
    <w:rsid w:val="002C62DC"/>
    <w:rsid w:val="002E4C51"/>
    <w:rsid w:val="003069FC"/>
    <w:rsid w:val="0032031D"/>
    <w:rsid w:val="00322704"/>
    <w:rsid w:val="003249E5"/>
    <w:rsid w:val="00360666"/>
    <w:rsid w:val="00392132"/>
    <w:rsid w:val="003A630F"/>
    <w:rsid w:val="003D24D8"/>
    <w:rsid w:val="003F0E58"/>
    <w:rsid w:val="00412108"/>
    <w:rsid w:val="00452E4F"/>
    <w:rsid w:val="0045744A"/>
    <w:rsid w:val="004B7B3A"/>
    <w:rsid w:val="004C13CE"/>
    <w:rsid w:val="004E1649"/>
    <w:rsid w:val="00507377"/>
    <w:rsid w:val="00513082"/>
    <w:rsid w:val="00515FC8"/>
    <w:rsid w:val="00533C05"/>
    <w:rsid w:val="00564CAA"/>
    <w:rsid w:val="005C1348"/>
    <w:rsid w:val="005F1A5F"/>
    <w:rsid w:val="00656DDC"/>
    <w:rsid w:val="00662EFF"/>
    <w:rsid w:val="00664E13"/>
    <w:rsid w:val="00680E22"/>
    <w:rsid w:val="00693E57"/>
    <w:rsid w:val="006A6E99"/>
    <w:rsid w:val="006B69DB"/>
    <w:rsid w:val="006C4DA3"/>
    <w:rsid w:val="006E2719"/>
    <w:rsid w:val="006F351C"/>
    <w:rsid w:val="00704C54"/>
    <w:rsid w:val="0072599A"/>
    <w:rsid w:val="00743A3B"/>
    <w:rsid w:val="00745916"/>
    <w:rsid w:val="0076271C"/>
    <w:rsid w:val="007967C3"/>
    <w:rsid w:val="007B6643"/>
    <w:rsid w:val="007C0712"/>
    <w:rsid w:val="00804B9A"/>
    <w:rsid w:val="0081330D"/>
    <w:rsid w:val="00855702"/>
    <w:rsid w:val="00857575"/>
    <w:rsid w:val="00860F33"/>
    <w:rsid w:val="00865B02"/>
    <w:rsid w:val="00896348"/>
    <w:rsid w:val="008A147F"/>
    <w:rsid w:val="008C3299"/>
    <w:rsid w:val="008E46B0"/>
    <w:rsid w:val="00900BDD"/>
    <w:rsid w:val="009202D2"/>
    <w:rsid w:val="00920B05"/>
    <w:rsid w:val="00923AB7"/>
    <w:rsid w:val="00936613"/>
    <w:rsid w:val="009367C1"/>
    <w:rsid w:val="0094389E"/>
    <w:rsid w:val="009726A5"/>
    <w:rsid w:val="009729F0"/>
    <w:rsid w:val="009777E2"/>
    <w:rsid w:val="009955D3"/>
    <w:rsid w:val="009A60A0"/>
    <w:rsid w:val="009B0A80"/>
    <w:rsid w:val="009B0EB6"/>
    <w:rsid w:val="00A06CD1"/>
    <w:rsid w:val="00A31E0E"/>
    <w:rsid w:val="00A42C7F"/>
    <w:rsid w:val="00A47D47"/>
    <w:rsid w:val="00A60E74"/>
    <w:rsid w:val="00AB397E"/>
    <w:rsid w:val="00AC7CA7"/>
    <w:rsid w:val="00B04769"/>
    <w:rsid w:val="00B2121B"/>
    <w:rsid w:val="00B40ABD"/>
    <w:rsid w:val="00B4364B"/>
    <w:rsid w:val="00B51A94"/>
    <w:rsid w:val="00B703D5"/>
    <w:rsid w:val="00B76785"/>
    <w:rsid w:val="00B8246C"/>
    <w:rsid w:val="00BF02CF"/>
    <w:rsid w:val="00C32EF3"/>
    <w:rsid w:val="00C44714"/>
    <w:rsid w:val="00C54226"/>
    <w:rsid w:val="00CF4075"/>
    <w:rsid w:val="00D04A83"/>
    <w:rsid w:val="00D12968"/>
    <w:rsid w:val="00D4376B"/>
    <w:rsid w:val="00D673D1"/>
    <w:rsid w:val="00DA129E"/>
    <w:rsid w:val="00E477D4"/>
    <w:rsid w:val="00E86725"/>
    <w:rsid w:val="00EC6C03"/>
    <w:rsid w:val="00F17978"/>
    <w:rsid w:val="00F23FE2"/>
    <w:rsid w:val="00F86F62"/>
    <w:rsid w:val="00F90FA0"/>
    <w:rsid w:val="00FA470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3"/>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uiPriority w:val="99"/>
    <w:semiHidden/>
    <w:unhideWhenUsed/>
    <w:rsid w:val="00322704"/>
    <w:pPr>
      <w:spacing w:after="120" w:line="480" w:lineRule="auto"/>
    </w:pPr>
    <w:rPr>
      <w14:ligatures w14:val="standardContextual"/>
    </w:rPr>
  </w:style>
  <w:style w:type="character" w:customStyle="1" w:styleId="Corpsdetexte2Car">
    <w:name w:val="Corps de texte 2 Car"/>
    <w:basedOn w:val="Policepardfaut"/>
    <w:link w:val="Corpsdetexte2"/>
    <w:uiPriority w:val="99"/>
    <w:semiHidden/>
    <w:rsid w:val="00322704"/>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2166</Words>
  <Characters>12114</Characters>
  <Application>Microsoft Office Word</Application>
  <DocSecurity>0</DocSecurity>
  <Lines>356</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54</cp:revision>
  <dcterms:created xsi:type="dcterms:W3CDTF">2021-10-19T13:03:00Z</dcterms:created>
  <dcterms:modified xsi:type="dcterms:W3CDTF">2023-06-21T14:50:00Z</dcterms:modified>
</cp:coreProperties>
</file>