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E547" w14:textId="331B4697" w:rsidR="00BD1C8E" w:rsidRPr="005432AE" w:rsidRDefault="002D4579" w:rsidP="005432AE">
      <w:pPr>
        <w:spacing w:after="0"/>
        <w:rPr>
          <w:sz w:val="18"/>
          <w:szCs w:val="18"/>
        </w:rPr>
      </w:pPr>
      <w:r>
        <w:rPr>
          <w:noProof/>
        </w:rPr>
        <w:drawing>
          <wp:anchor distT="0" distB="0" distL="114300" distR="114300" simplePos="0" relativeHeight="251658240" behindDoc="0" locked="0" layoutInCell="1" allowOverlap="1" wp14:anchorId="67A6FC38" wp14:editId="2B5C3F84">
            <wp:simplePos x="0" y="0"/>
            <wp:positionH relativeFrom="column">
              <wp:posOffset>4076700</wp:posOffset>
            </wp:positionH>
            <wp:positionV relativeFrom="paragraph">
              <wp:posOffset>0</wp:posOffset>
            </wp:positionV>
            <wp:extent cx="1897380" cy="1426845"/>
            <wp:effectExtent l="0" t="0" r="7620" b="1905"/>
            <wp:wrapSquare wrapText="bothSides"/>
            <wp:docPr id="11325355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74EB" w14:textId="6D600F67" w:rsidR="005432AE" w:rsidRPr="005432AE" w:rsidRDefault="005432AE" w:rsidP="005432AE">
      <w:pPr>
        <w:spacing w:after="0"/>
        <w:rPr>
          <w:b/>
          <w:bCs/>
          <w:sz w:val="18"/>
          <w:szCs w:val="18"/>
        </w:rPr>
      </w:pPr>
    </w:p>
    <w:p w14:paraId="53D7A0DC" w14:textId="1342C019" w:rsidR="003931C1" w:rsidRPr="00B82335" w:rsidRDefault="003931C1" w:rsidP="00BD1C8E">
      <w:pPr>
        <w:spacing w:after="0" w:line="240" w:lineRule="auto"/>
        <w:rPr>
          <w:sz w:val="19"/>
          <w:szCs w:val="19"/>
        </w:rPr>
      </w:pPr>
    </w:p>
    <w:p w14:paraId="0B6ACF0F" w14:textId="2A59AFEA" w:rsidR="00F25EBC" w:rsidRPr="00E70F51" w:rsidRDefault="00E70F51" w:rsidP="00B82335">
      <w:pPr>
        <w:spacing w:after="0" w:line="240" w:lineRule="auto"/>
        <w:ind w:left="-426" w:right="-291"/>
        <w:rPr>
          <w:rFonts w:ascii="Bahnschrift" w:hAnsi="Bahnschrift"/>
          <w:b/>
          <w:bCs/>
          <w:sz w:val="24"/>
          <w:szCs w:val="24"/>
        </w:rPr>
      </w:pPr>
      <w:r w:rsidRPr="00E70F51">
        <w:rPr>
          <w:rFonts w:ascii="Bahnschrift" w:hAnsi="Bahnschrift"/>
          <w:b/>
          <w:bCs/>
          <w:sz w:val="24"/>
          <w:szCs w:val="24"/>
        </w:rPr>
        <w:t>COMMUNIQUÉ</w:t>
      </w:r>
    </w:p>
    <w:p w14:paraId="1B7F60FA" w14:textId="77777777" w:rsidR="00E70F51" w:rsidRDefault="00E70F51" w:rsidP="00B82335">
      <w:pPr>
        <w:spacing w:after="0" w:line="240" w:lineRule="auto"/>
        <w:ind w:left="-426" w:right="-291"/>
        <w:rPr>
          <w:rFonts w:ascii="Bahnschrift" w:hAnsi="Bahnschrift"/>
          <w:sz w:val="20"/>
          <w:szCs w:val="20"/>
        </w:rPr>
      </w:pPr>
    </w:p>
    <w:p w14:paraId="3121E3C1" w14:textId="77777777" w:rsidR="00E70F51" w:rsidRPr="00E70F51" w:rsidRDefault="00E70F51" w:rsidP="00B82335">
      <w:pPr>
        <w:spacing w:after="0" w:line="240" w:lineRule="auto"/>
        <w:ind w:left="-426" w:right="-291"/>
        <w:rPr>
          <w:rFonts w:ascii="Bahnschrift" w:hAnsi="Bahnschrift"/>
          <w:b/>
          <w:bCs/>
          <w:sz w:val="24"/>
          <w:szCs w:val="24"/>
        </w:rPr>
      </w:pPr>
    </w:p>
    <w:p w14:paraId="2E58B381" w14:textId="20628BFD" w:rsidR="00CE048E" w:rsidRDefault="00502A7A" w:rsidP="002D4579">
      <w:pPr>
        <w:spacing w:after="0" w:line="240" w:lineRule="auto"/>
        <w:ind w:left="2268" w:right="-291"/>
        <w:jc w:val="center"/>
        <w:rPr>
          <w:rFonts w:ascii="Bahnschrift" w:hAnsi="Bahnschrift"/>
          <w:b/>
          <w:bCs/>
          <w:sz w:val="24"/>
          <w:szCs w:val="24"/>
        </w:rPr>
      </w:pPr>
      <w:r>
        <w:rPr>
          <w:rFonts w:ascii="Bahnschrift" w:hAnsi="Bahnschrift"/>
          <w:b/>
          <w:bCs/>
          <w:sz w:val="24"/>
          <w:szCs w:val="24"/>
        </w:rPr>
        <w:t xml:space="preserve">MISE EN BERNE DES DRAPEAUX </w:t>
      </w:r>
    </w:p>
    <w:p w14:paraId="15CB5BAE" w14:textId="64C9D762" w:rsidR="00502A7A" w:rsidRPr="00E70F51" w:rsidRDefault="00502A7A" w:rsidP="002D4579">
      <w:pPr>
        <w:spacing w:after="0" w:line="240" w:lineRule="auto"/>
        <w:ind w:left="2268" w:right="-291"/>
        <w:jc w:val="center"/>
        <w:rPr>
          <w:rFonts w:ascii="Bahnschrift" w:hAnsi="Bahnschrift"/>
          <w:b/>
          <w:bCs/>
          <w:sz w:val="24"/>
          <w:szCs w:val="24"/>
          <w:u w:val="single"/>
        </w:rPr>
      </w:pPr>
      <w:r>
        <w:rPr>
          <w:rFonts w:ascii="Bahnschrift" w:hAnsi="Bahnschrift"/>
          <w:b/>
          <w:bCs/>
          <w:sz w:val="24"/>
          <w:szCs w:val="24"/>
        </w:rPr>
        <w:t>À L’HÔTEL DE VILLE</w:t>
      </w:r>
    </w:p>
    <w:p w14:paraId="373AAE11" w14:textId="21974A55" w:rsidR="00E70F51" w:rsidRDefault="00E70F51" w:rsidP="00E70F51">
      <w:pPr>
        <w:spacing w:after="0" w:line="240" w:lineRule="auto"/>
        <w:ind w:left="-426" w:right="-291"/>
        <w:jc w:val="center"/>
        <w:rPr>
          <w:rFonts w:ascii="Bahnschrift" w:hAnsi="Bahnschrift"/>
          <w:sz w:val="20"/>
          <w:szCs w:val="20"/>
        </w:rPr>
      </w:pPr>
    </w:p>
    <w:p w14:paraId="6FD73CBF" w14:textId="4FC06CFB" w:rsidR="00E70F51" w:rsidRDefault="00E70F51" w:rsidP="00E70F51">
      <w:pPr>
        <w:spacing w:after="0" w:line="240" w:lineRule="auto"/>
        <w:ind w:right="-291"/>
        <w:rPr>
          <w:rFonts w:ascii="Bahnschrift" w:hAnsi="Bahnschrift"/>
          <w:sz w:val="20"/>
          <w:szCs w:val="20"/>
        </w:rPr>
      </w:pPr>
    </w:p>
    <w:p w14:paraId="61C02395" w14:textId="10CA11D8" w:rsidR="00502A7A" w:rsidRDefault="00E70F51" w:rsidP="00502A7A">
      <w:pPr>
        <w:spacing w:after="0" w:line="240" w:lineRule="auto"/>
        <w:ind w:left="-426" w:right="-291"/>
        <w:jc w:val="both"/>
        <w:rPr>
          <w:rFonts w:ascii="Bahnschrift" w:hAnsi="Bahnschrift"/>
          <w:sz w:val="20"/>
          <w:szCs w:val="20"/>
        </w:rPr>
      </w:pPr>
      <w:r w:rsidRPr="00E70F51">
        <w:rPr>
          <w:rFonts w:ascii="Bahnschrift" w:hAnsi="Bahnschrift"/>
          <w:b/>
          <w:bCs/>
          <w:sz w:val="20"/>
          <w:szCs w:val="20"/>
        </w:rPr>
        <w:t xml:space="preserve">Grenville-sur-la-Rouge, le </w:t>
      </w:r>
      <w:r w:rsidR="00502A7A">
        <w:rPr>
          <w:rFonts w:ascii="Bahnschrift" w:hAnsi="Bahnschrift"/>
          <w:b/>
          <w:bCs/>
          <w:sz w:val="20"/>
          <w:szCs w:val="20"/>
        </w:rPr>
        <w:t>17</w:t>
      </w:r>
      <w:r w:rsidRPr="00E70F51">
        <w:rPr>
          <w:rFonts w:ascii="Bahnschrift" w:hAnsi="Bahnschrift"/>
          <w:b/>
          <w:bCs/>
          <w:sz w:val="20"/>
          <w:szCs w:val="20"/>
        </w:rPr>
        <w:t xml:space="preserve"> août 2023.</w:t>
      </w:r>
      <w:r>
        <w:rPr>
          <w:rFonts w:ascii="Bahnschrift" w:hAnsi="Bahnschrift"/>
          <w:sz w:val="20"/>
          <w:szCs w:val="20"/>
        </w:rPr>
        <w:t xml:space="preserve"> La Municipalité de Grenville</w:t>
      </w:r>
      <w:r w:rsidR="002D4579">
        <w:rPr>
          <w:rFonts w:ascii="Bahnschrift" w:hAnsi="Bahnschrift"/>
          <w:sz w:val="20"/>
          <w:szCs w:val="20"/>
        </w:rPr>
        <w:noBreakHyphen/>
      </w:r>
      <w:r>
        <w:rPr>
          <w:rFonts w:ascii="Bahnschrift" w:hAnsi="Bahnschrift"/>
          <w:sz w:val="20"/>
          <w:szCs w:val="20"/>
        </w:rPr>
        <w:t>sur</w:t>
      </w:r>
      <w:r w:rsidR="00502A7A">
        <w:rPr>
          <w:rFonts w:ascii="Bahnschrift" w:hAnsi="Bahnschrift"/>
          <w:sz w:val="20"/>
          <w:szCs w:val="20"/>
        </w:rPr>
        <w:t>-</w:t>
      </w:r>
      <w:r>
        <w:rPr>
          <w:rFonts w:ascii="Bahnschrift" w:hAnsi="Bahnschrift"/>
          <w:sz w:val="20"/>
          <w:szCs w:val="20"/>
        </w:rPr>
        <w:t>la</w:t>
      </w:r>
      <w:r w:rsidR="00502A7A">
        <w:rPr>
          <w:rFonts w:ascii="Bahnschrift" w:hAnsi="Bahnschrift"/>
          <w:sz w:val="20"/>
          <w:szCs w:val="20"/>
        </w:rPr>
        <w:t>-</w:t>
      </w:r>
      <w:r>
        <w:rPr>
          <w:rFonts w:ascii="Bahnschrift" w:hAnsi="Bahnschrift"/>
          <w:sz w:val="20"/>
          <w:szCs w:val="20"/>
        </w:rPr>
        <w:t xml:space="preserve">Rouge désire informer ses citoyens </w:t>
      </w:r>
      <w:r w:rsidR="00502A7A">
        <w:rPr>
          <w:rFonts w:ascii="Bahnschrift" w:hAnsi="Bahnschrift"/>
          <w:sz w:val="20"/>
          <w:szCs w:val="20"/>
        </w:rPr>
        <w:t xml:space="preserve">de la mise en berne de ses drapeaux afin de rendre hommage à monsieur Réal Laniel et saluer sa grande contribution </w:t>
      </w:r>
      <w:r w:rsidR="00CE048E">
        <w:rPr>
          <w:rFonts w:ascii="Bahnschrift" w:hAnsi="Bahnschrift"/>
          <w:sz w:val="20"/>
          <w:szCs w:val="20"/>
        </w:rPr>
        <w:t>et son implication dans</w:t>
      </w:r>
      <w:r w:rsidR="00502A7A">
        <w:rPr>
          <w:rFonts w:ascii="Bahnschrift" w:hAnsi="Bahnschrift"/>
          <w:sz w:val="20"/>
          <w:szCs w:val="20"/>
        </w:rPr>
        <w:t xml:space="preserve"> la communauté de Grenville-sur-la-Rouge</w:t>
      </w:r>
      <w:r w:rsidR="00CE048E">
        <w:rPr>
          <w:rFonts w:ascii="Bahnschrift" w:hAnsi="Bahnschrift"/>
          <w:sz w:val="20"/>
          <w:szCs w:val="20"/>
        </w:rPr>
        <w:t>, entre autres, à titre de Président-fondateur du Centre communautaire Campbell.</w:t>
      </w:r>
    </w:p>
    <w:p w14:paraId="5A2E615C" w14:textId="52515369" w:rsidR="002D4579" w:rsidRDefault="002D4579" w:rsidP="002D4579">
      <w:pPr>
        <w:spacing w:after="0" w:line="240" w:lineRule="auto"/>
        <w:ind w:left="-426" w:right="-291"/>
        <w:jc w:val="both"/>
        <w:rPr>
          <w:rFonts w:ascii="Bahnschrift" w:hAnsi="Bahnschrift"/>
          <w:sz w:val="20"/>
          <w:szCs w:val="20"/>
        </w:rPr>
      </w:pPr>
    </w:p>
    <w:p w14:paraId="5B384183" w14:textId="68E57394" w:rsidR="00502A7A" w:rsidRPr="00502A7A" w:rsidRDefault="00502A7A" w:rsidP="00502A7A">
      <w:pPr>
        <w:spacing w:after="0" w:line="240" w:lineRule="auto"/>
        <w:ind w:left="-426" w:right="-291"/>
        <w:jc w:val="both"/>
        <w:rPr>
          <w:rFonts w:ascii="Bahnschrift" w:hAnsi="Bahnschrift"/>
          <w:sz w:val="20"/>
          <w:szCs w:val="20"/>
        </w:rPr>
      </w:pPr>
      <w:r w:rsidRPr="00502A7A">
        <w:rPr>
          <w:rFonts w:ascii="Bahnschrift" w:hAnsi="Bahnschrift"/>
          <w:sz w:val="20"/>
          <w:szCs w:val="20"/>
        </w:rPr>
        <w:t>Les membres du conseil municipal, la Direction générale et l’équipe de fonctionnaires municipaux offrent leurs plus sincères condoléances à la famille et aux proches de monsieur Laniel.</w:t>
      </w:r>
    </w:p>
    <w:p w14:paraId="07B4B291" w14:textId="77777777" w:rsidR="00502A7A" w:rsidRDefault="00502A7A" w:rsidP="00502A7A">
      <w:pPr>
        <w:spacing w:after="0" w:line="240" w:lineRule="auto"/>
        <w:ind w:left="-426" w:right="-291"/>
        <w:jc w:val="both"/>
        <w:rPr>
          <w:rFonts w:ascii="Bahnschrift" w:hAnsi="Bahnschrift"/>
          <w:sz w:val="20"/>
          <w:szCs w:val="20"/>
        </w:rPr>
      </w:pPr>
    </w:p>
    <w:p w14:paraId="09266EFD" w14:textId="77777777" w:rsidR="009A5972" w:rsidRDefault="009A5972" w:rsidP="00502A7A">
      <w:pPr>
        <w:spacing w:after="0" w:line="240" w:lineRule="auto"/>
        <w:ind w:left="-426" w:right="-291"/>
        <w:jc w:val="both"/>
        <w:rPr>
          <w:rFonts w:ascii="Bahnschrift" w:hAnsi="Bahnschrift"/>
          <w:sz w:val="20"/>
          <w:szCs w:val="20"/>
        </w:rPr>
      </w:pPr>
    </w:p>
    <w:p w14:paraId="63827A03" w14:textId="77777777" w:rsidR="00B3574F" w:rsidRDefault="00B3574F" w:rsidP="00502A7A">
      <w:pPr>
        <w:spacing w:after="0" w:line="240" w:lineRule="auto"/>
        <w:ind w:left="-426" w:right="-291"/>
        <w:jc w:val="both"/>
        <w:rPr>
          <w:rFonts w:ascii="Bahnschrift" w:hAnsi="Bahnschrift"/>
          <w:sz w:val="20"/>
          <w:szCs w:val="20"/>
        </w:rPr>
      </w:pPr>
    </w:p>
    <w:p w14:paraId="692EE450" w14:textId="77777777" w:rsidR="00B3574F" w:rsidRDefault="00B3574F" w:rsidP="00502A7A">
      <w:pPr>
        <w:spacing w:after="0" w:line="240" w:lineRule="auto"/>
        <w:ind w:left="-426" w:right="-291"/>
        <w:jc w:val="both"/>
        <w:rPr>
          <w:rFonts w:ascii="Bahnschrift" w:hAnsi="Bahnschrift"/>
          <w:sz w:val="20"/>
          <w:szCs w:val="20"/>
        </w:rPr>
      </w:pPr>
    </w:p>
    <w:p w14:paraId="1C9207D2" w14:textId="77777777" w:rsidR="003F24E2" w:rsidRPr="00B3574F" w:rsidRDefault="003F24E2" w:rsidP="003F24E2">
      <w:pPr>
        <w:spacing w:after="0" w:line="240" w:lineRule="auto"/>
        <w:ind w:left="-426" w:right="-291"/>
        <w:jc w:val="center"/>
        <w:rPr>
          <w:rFonts w:ascii="Bahnschrift" w:hAnsi="Bahnschrift"/>
          <w:b/>
          <w:bCs/>
          <w:sz w:val="24"/>
          <w:szCs w:val="24"/>
          <w:lang w:val="en-CA"/>
        </w:rPr>
      </w:pPr>
      <w:r w:rsidRPr="00B3574F">
        <w:rPr>
          <w:rFonts w:ascii="Bahnschrift" w:hAnsi="Bahnschrift"/>
          <w:b/>
          <w:bCs/>
          <w:sz w:val="24"/>
          <w:szCs w:val="24"/>
          <w:lang w:val="en-CA"/>
        </w:rPr>
        <w:t>FLAGS HALF-MAST</w:t>
      </w:r>
    </w:p>
    <w:p w14:paraId="21D87B80" w14:textId="2942D629" w:rsidR="009A5972" w:rsidRPr="00B3574F" w:rsidRDefault="003F24E2" w:rsidP="003F24E2">
      <w:pPr>
        <w:spacing w:after="0" w:line="240" w:lineRule="auto"/>
        <w:ind w:left="-426" w:right="-291"/>
        <w:jc w:val="center"/>
        <w:rPr>
          <w:rFonts w:ascii="Bahnschrift" w:hAnsi="Bahnschrift"/>
          <w:b/>
          <w:bCs/>
          <w:sz w:val="24"/>
          <w:szCs w:val="24"/>
          <w:lang w:val="en-CA"/>
        </w:rPr>
      </w:pPr>
      <w:r w:rsidRPr="00B3574F">
        <w:rPr>
          <w:rFonts w:ascii="Bahnschrift" w:hAnsi="Bahnschrift"/>
          <w:b/>
          <w:bCs/>
          <w:sz w:val="24"/>
          <w:szCs w:val="24"/>
          <w:lang w:val="en-CA"/>
        </w:rPr>
        <w:t>AT TOWN HALL</w:t>
      </w:r>
    </w:p>
    <w:p w14:paraId="5C78D28B" w14:textId="77777777" w:rsidR="009A5972" w:rsidRPr="003F24E2" w:rsidRDefault="009A5972" w:rsidP="00502A7A">
      <w:pPr>
        <w:spacing w:after="0" w:line="240" w:lineRule="auto"/>
        <w:ind w:left="-426" w:right="-291"/>
        <w:jc w:val="both"/>
        <w:rPr>
          <w:rFonts w:ascii="Bahnschrift" w:hAnsi="Bahnschrift"/>
          <w:sz w:val="20"/>
          <w:szCs w:val="20"/>
          <w:lang w:val="en-CA"/>
        </w:rPr>
      </w:pPr>
    </w:p>
    <w:p w14:paraId="7255C9CF" w14:textId="77777777" w:rsidR="009A5972" w:rsidRPr="003F24E2" w:rsidRDefault="009A5972" w:rsidP="00502A7A">
      <w:pPr>
        <w:spacing w:after="0" w:line="240" w:lineRule="auto"/>
        <w:ind w:left="-426" w:right="-291"/>
        <w:jc w:val="both"/>
        <w:rPr>
          <w:rFonts w:ascii="Bahnschrift" w:hAnsi="Bahnschrift"/>
          <w:sz w:val="20"/>
          <w:szCs w:val="20"/>
          <w:lang w:val="en-CA"/>
        </w:rPr>
      </w:pPr>
    </w:p>
    <w:p w14:paraId="1133CA39" w14:textId="62A63220" w:rsidR="009A5972" w:rsidRPr="003F24E2" w:rsidRDefault="003F24E2" w:rsidP="00502A7A">
      <w:pPr>
        <w:spacing w:after="0" w:line="240" w:lineRule="auto"/>
        <w:ind w:left="-426" w:right="-291"/>
        <w:jc w:val="both"/>
        <w:rPr>
          <w:rFonts w:ascii="Bahnschrift" w:hAnsi="Bahnschrift"/>
          <w:sz w:val="20"/>
          <w:szCs w:val="20"/>
          <w:lang w:val="en-CA"/>
        </w:rPr>
      </w:pPr>
      <w:r w:rsidRPr="003F24E2">
        <w:rPr>
          <w:rFonts w:ascii="Bahnschrift" w:hAnsi="Bahnschrift"/>
          <w:sz w:val="20"/>
          <w:szCs w:val="20"/>
        </w:rPr>
        <w:t xml:space="preserve">Grenville-sur-la-Rouge, August 17, 2023. </w:t>
      </w:r>
      <w:r w:rsidRPr="003F24E2">
        <w:rPr>
          <w:rFonts w:ascii="Bahnschrift" w:hAnsi="Bahnschrift"/>
          <w:sz w:val="20"/>
          <w:szCs w:val="20"/>
          <w:lang w:val="en-CA"/>
        </w:rPr>
        <w:t>The Municipality of Grenville sur-la-Rouge wishes to inform its citizens of the lowering of its flags to pay tribute to Réal Laniel and to salute his great contribution and involvement in the community of Grenville-sur-la-Rouge, among others, as Founding President of the Campbell Community Centre.</w:t>
      </w:r>
    </w:p>
    <w:p w14:paraId="104EB445" w14:textId="77777777" w:rsidR="009A5972" w:rsidRPr="003F24E2" w:rsidRDefault="009A5972" w:rsidP="00502A7A">
      <w:pPr>
        <w:spacing w:after="0" w:line="240" w:lineRule="auto"/>
        <w:ind w:left="-426" w:right="-291"/>
        <w:jc w:val="both"/>
        <w:rPr>
          <w:rFonts w:ascii="Bahnschrift" w:hAnsi="Bahnschrift"/>
          <w:sz w:val="20"/>
          <w:szCs w:val="20"/>
          <w:lang w:val="en-CA"/>
        </w:rPr>
      </w:pPr>
    </w:p>
    <w:p w14:paraId="14C523FD" w14:textId="6C7EC2F7" w:rsidR="009A5972" w:rsidRPr="003F24E2" w:rsidRDefault="003F24E2" w:rsidP="00502A7A">
      <w:pPr>
        <w:spacing w:after="0" w:line="240" w:lineRule="auto"/>
        <w:ind w:left="-426" w:right="-291"/>
        <w:jc w:val="both"/>
        <w:rPr>
          <w:rFonts w:ascii="Bahnschrift" w:hAnsi="Bahnschrift"/>
          <w:sz w:val="20"/>
          <w:szCs w:val="20"/>
          <w:lang w:val="en-CA"/>
        </w:rPr>
      </w:pPr>
      <w:r w:rsidRPr="003F24E2">
        <w:rPr>
          <w:rFonts w:ascii="Bahnschrift" w:hAnsi="Bahnschrift"/>
          <w:sz w:val="20"/>
          <w:szCs w:val="20"/>
          <w:lang w:val="en-CA"/>
        </w:rPr>
        <w:t>The members of City Council, the General Management and the team of municipal officials offer their deepest condolences to Mr. Laniel’s family and loved ones.</w:t>
      </w:r>
    </w:p>
    <w:p w14:paraId="75D9923B" w14:textId="77777777" w:rsidR="009A5972" w:rsidRPr="003F24E2" w:rsidRDefault="009A5972" w:rsidP="00502A7A">
      <w:pPr>
        <w:spacing w:after="0" w:line="240" w:lineRule="auto"/>
        <w:ind w:left="-426" w:right="-291"/>
        <w:jc w:val="both"/>
        <w:rPr>
          <w:rFonts w:ascii="Bahnschrift" w:hAnsi="Bahnschrift"/>
          <w:sz w:val="20"/>
          <w:szCs w:val="20"/>
          <w:lang w:val="en-CA"/>
        </w:rPr>
      </w:pPr>
    </w:p>
    <w:p w14:paraId="438B3F58" w14:textId="77777777" w:rsidR="009A5972" w:rsidRPr="003F24E2" w:rsidRDefault="009A5972" w:rsidP="00502A7A">
      <w:pPr>
        <w:spacing w:after="0" w:line="240" w:lineRule="auto"/>
        <w:ind w:left="-426" w:right="-291"/>
        <w:jc w:val="both"/>
        <w:rPr>
          <w:rFonts w:ascii="Bahnschrift" w:hAnsi="Bahnschrift"/>
          <w:sz w:val="20"/>
          <w:szCs w:val="20"/>
          <w:lang w:val="en-CA"/>
        </w:rPr>
      </w:pPr>
    </w:p>
    <w:p w14:paraId="25F44836" w14:textId="77777777" w:rsidR="009A5972" w:rsidRPr="003F24E2" w:rsidRDefault="009A5972" w:rsidP="00502A7A">
      <w:pPr>
        <w:spacing w:after="0" w:line="240" w:lineRule="auto"/>
        <w:ind w:left="-426" w:right="-291"/>
        <w:jc w:val="both"/>
        <w:rPr>
          <w:rFonts w:ascii="Bahnschrift" w:hAnsi="Bahnschrift"/>
          <w:sz w:val="20"/>
          <w:szCs w:val="20"/>
          <w:lang w:val="en-CA"/>
        </w:rPr>
      </w:pPr>
    </w:p>
    <w:p w14:paraId="01D709E4" w14:textId="435D195C" w:rsidR="008D3B20" w:rsidRPr="00502A7A" w:rsidRDefault="009D58E2" w:rsidP="00502A7A">
      <w:pPr>
        <w:spacing w:after="0" w:line="240" w:lineRule="auto"/>
        <w:ind w:left="-426" w:right="-291"/>
        <w:jc w:val="center"/>
        <w:rPr>
          <w:rFonts w:ascii="Bahnschrift" w:hAnsi="Bahnschrift"/>
          <w:sz w:val="20"/>
          <w:szCs w:val="20"/>
        </w:rPr>
      </w:pPr>
      <w:r w:rsidRPr="00502A7A">
        <w:rPr>
          <w:rFonts w:ascii="Bahnschrift" w:hAnsi="Bahnschrift"/>
          <w:sz w:val="20"/>
          <w:szCs w:val="20"/>
        </w:rPr>
        <w:t>– 30 –</w:t>
      </w:r>
    </w:p>
    <w:p w14:paraId="036CDD4B" w14:textId="20C701EB" w:rsidR="008D3B20" w:rsidRPr="00502A7A" w:rsidRDefault="008D3B20" w:rsidP="00E70F51">
      <w:pPr>
        <w:spacing w:after="0" w:line="240" w:lineRule="auto"/>
        <w:ind w:left="-426" w:right="-291"/>
        <w:jc w:val="both"/>
        <w:rPr>
          <w:rFonts w:ascii="Bahnschrift" w:hAnsi="Bahnschrift"/>
          <w:b/>
          <w:bCs/>
          <w:sz w:val="20"/>
          <w:szCs w:val="20"/>
        </w:rPr>
      </w:pPr>
    </w:p>
    <w:p w14:paraId="702C21C2" w14:textId="77777777" w:rsidR="008D3B20" w:rsidRDefault="008D3B20" w:rsidP="00E70F51">
      <w:pPr>
        <w:spacing w:after="0" w:line="240" w:lineRule="auto"/>
        <w:ind w:left="-426" w:right="-291"/>
        <w:jc w:val="both"/>
        <w:rPr>
          <w:rFonts w:ascii="Bahnschrift" w:hAnsi="Bahnschrift"/>
          <w:sz w:val="20"/>
          <w:szCs w:val="20"/>
        </w:rPr>
      </w:pPr>
    </w:p>
    <w:p w14:paraId="7EE1E617" w14:textId="7233B261" w:rsidR="008D3B20" w:rsidRDefault="008D3B20" w:rsidP="00E70F51">
      <w:pPr>
        <w:spacing w:after="0" w:line="240" w:lineRule="auto"/>
        <w:ind w:left="-426" w:right="-291"/>
        <w:jc w:val="both"/>
        <w:rPr>
          <w:rFonts w:ascii="Bahnschrift" w:hAnsi="Bahnschrift"/>
          <w:sz w:val="20"/>
          <w:szCs w:val="20"/>
        </w:rPr>
      </w:pPr>
    </w:p>
    <w:p w14:paraId="51CC97AE" w14:textId="1CE346CE" w:rsidR="009D58E2" w:rsidRDefault="009D58E2" w:rsidP="00E70F51">
      <w:pPr>
        <w:spacing w:after="0" w:line="240" w:lineRule="auto"/>
        <w:ind w:left="-426" w:right="-291"/>
        <w:jc w:val="both"/>
        <w:rPr>
          <w:rFonts w:ascii="Bahnschrift" w:hAnsi="Bahnschrift"/>
          <w:sz w:val="20"/>
          <w:szCs w:val="20"/>
        </w:rPr>
      </w:pPr>
      <w:r>
        <w:rPr>
          <w:rFonts w:ascii="Bahnschrift" w:hAnsi="Bahnschrift"/>
          <w:sz w:val="20"/>
          <w:szCs w:val="20"/>
        </w:rPr>
        <w:t>Source :</w:t>
      </w:r>
      <w:r>
        <w:rPr>
          <w:rFonts w:ascii="Bahnschrift" w:hAnsi="Bahnschrift"/>
          <w:sz w:val="20"/>
          <w:szCs w:val="20"/>
        </w:rPr>
        <w:tab/>
        <w:t>Myrian Nadon</w:t>
      </w:r>
    </w:p>
    <w:p w14:paraId="19699836" w14:textId="20631357" w:rsidR="009D58E2" w:rsidRDefault="009D58E2" w:rsidP="00E70F51">
      <w:pPr>
        <w:spacing w:after="0" w:line="240" w:lineRule="auto"/>
        <w:ind w:left="-426" w:right="-291"/>
        <w:jc w:val="both"/>
        <w:rPr>
          <w:rFonts w:ascii="Bahnschrift" w:hAnsi="Bahnschrift"/>
          <w:sz w:val="20"/>
          <w:szCs w:val="20"/>
        </w:rPr>
      </w:pPr>
      <w:r>
        <w:rPr>
          <w:rFonts w:ascii="Bahnschrift" w:hAnsi="Bahnschrift"/>
          <w:sz w:val="20"/>
          <w:szCs w:val="20"/>
        </w:rPr>
        <w:tab/>
      </w:r>
      <w:r>
        <w:rPr>
          <w:rFonts w:ascii="Bahnschrift" w:hAnsi="Bahnschrift"/>
          <w:sz w:val="20"/>
          <w:szCs w:val="20"/>
        </w:rPr>
        <w:tab/>
        <w:t>Directrice générale et Greffière-trésorière</w:t>
      </w:r>
    </w:p>
    <w:p w14:paraId="69CDE22F" w14:textId="5DDA488D" w:rsidR="009A5972" w:rsidRPr="009A5972" w:rsidRDefault="009A5972" w:rsidP="00E70F51">
      <w:pPr>
        <w:spacing w:after="0" w:line="240" w:lineRule="auto"/>
        <w:ind w:left="-426" w:right="-291"/>
        <w:jc w:val="both"/>
        <w:rPr>
          <w:rFonts w:ascii="Bahnschrift" w:hAnsi="Bahnschrift"/>
          <w:sz w:val="20"/>
          <w:szCs w:val="20"/>
          <w:lang w:val="en-CA"/>
        </w:rPr>
      </w:pPr>
      <w:r>
        <w:rPr>
          <w:rFonts w:ascii="Bahnschrift" w:hAnsi="Bahnschrift"/>
          <w:sz w:val="20"/>
          <w:szCs w:val="20"/>
        </w:rPr>
        <w:tab/>
      </w:r>
      <w:r>
        <w:rPr>
          <w:rFonts w:ascii="Bahnschrift" w:hAnsi="Bahnschrift"/>
          <w:sz w:val="20"/>
          <w:szCs w:val="20"/>
        </w:rPr>
        <w:tab/>
      </w:r>
      <w:r w:rsidRPr="009A5972">
        <w:rPr>
          <w:rFonts w:ascii="Bahnschrift" w:hAnsi="Bahnschrift"/>
          <w:sz w:val="20"/>
          <w:szCs w:val="20"/>
          <w:lang w:val="en-CA"/>
        </w:rPr>
        <w:t>Director General and Clerk-T</w:t>
      </w:r>
      <w:r>
        <w:rPr>
          <w:rFonts w:ascii="Bahnschrift" w:hAnsi="Bahnschrift"/>
          <w:sz w:val="20"/>
          <w:szCs w:val="20"/>
          <w:lang w:val="en-CA"/>
        </w:rPr>
        <w:t>reasurer</w:t>
      </w:r>
    </w:p>
    <w:p w14:paraId="28F9E855" w14:textId="0436CD79" w:rsidR="009D58E2" w:rsidRPr="00D758B2" w:rsidRDefault="009D58E2" w:rsidP="00E70F51">
      <w:pPr>
        <w:spacing w:after="0" w:line="240" w:lineRule="auto"/>
        <w:ind w:left="-426" w:right="-291"/>
        <w:jc w:val="both"/>
        <w:rPr>
          <w:rFonts w:ascii="Bahnschrift" w:hAnsi="Bahnschrift"/>
          <w:sz w:val="20"/>
          <w:szCs w:val="20"/>
        </w:rPr>
      </w:pPr>
      <w:r w:rsidRPr="009A5972">
        <w:rPr>
          <w:rFonts w:ascii="Bahnschrift" w:hAnsi="Bahnschrift"/>
          <w:sz w:val="20"/>
          <w:szCs w:val="20"/>
          <w:lang w:val="en-CA"/>
        </w:rPr>
        <w:tab/>
      </w:r>
      <w:r w:rsidRPr="009A5972">
        <w:rPr>
          <w:rFonts w:ascii="Bahnschrift" w:hAnsi="Bahnschrift"/>
          <w:sz w:val="20"/>
          <w:szCs w:val="20"/>
          <w:lang w:val="en-CA"/>
        </w:rPr>
        <w:tab/>
      </w:r>
      <w:hyperlink r:id="rId8" w:history="1">
        <w:r w:rsidRPr="009314DD">
          <w:rPr>
            <w:rStyle w:val="Lienhypertexte"/>
            <w:rFonts w:ascii="Bahnschrift" w:hAnsi="Bahnschrift"/>
            <w:sz w:val="20"/>
            <w:szCs w:val="20"/>
          </w:rPr>
          <w:t>mnadon@gslr.ca</w:t>
        </w:r>
      </w:hyperlink>
      <w:r>
        <w:rPr>
          <w:rFonts w:ascii="Bahnschrift" w:hAnsi="Bahnschrift"/>
          <w:sz w:val="20"/>
          <w:szCs w:val="20"/>
        </w:rPr>
        <w:t xml:space="preserve"> </w:t>
      </w:r>
    </w:p>
    <w:sectPr w:rsidR="009D58E2" w:rsidRPr="00D758B2" w:rsidSect="00CE048E">
      <w:headerReference w:type="default" r:id="rId9"/>
      <w:pgSz w:w="12240" w:h="15840" w:code="1"/>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3B55" w14:textId="77777777" w:rsidR="00406159" w:rsidRDefault="00406159" w:rsidP="00BD1C8E">
      <w:pPr>
        <w:spacing w:after="0" w:line="240" w:lineRule="auto"/>
      </w:pPr>
      <w:r>
        <w:separator/>
      </w:r>
    </w:p>
  </w:endnote>
  <w:endnote w:type="continuationSeparator" w:id="0">
    <w:p w14:paraId="1BCA5ED9" w14:textId="77777777" w:rsidR="00406159" w:rsidRDefault="00406159" w:rsidP="00BD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227F" w14:textId="77777777" w:rsidR="00406159" w:rsidRDefault="00406159" w:rsidP="00BD1C8E">
      <w:pPr>
        <w:spacing w:after="0" w:line="240" w:lineRule="auto"/>
      </w:pPr>
      <w:r>
        <w:separator/>
      </w:r>
    </w:p>
  </w:footnote>
  <w:footnote w:type="continuationSeparator" w:id="0">
    <w:p w14:paraId="4466A703" w14:textId="77777777" w:rsidR="00406159" w:rsidRDefault="00406159" w:rsidP="00BD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0988" w14:textId="7EF365B3" w:rsidR="00BD1C8E" w:rsidRPr="00BD1C8E" w:rsidRDefault="00BD1C8E" w:rsidP="00BD1C8E">
    <w:pPr>
      <w:pStyle w:val="En-tte"/>
      <w:tabs>
        <w:tab w:val="clear" w:pos="8640"/>
      </w:tabs>
      <w:jc w:val="center"/>
      <w:rPr>
        <w:sz w:val="20"/>
        <w:szCs w:val="20"/>
      </w:rPr>
    </w:pPr>
    <w:r w:rsidRPr="00BD1C8E">
      <w:rPr>
        <w:noProof/>
        <w:sz w:val="20"/>
        <w:szCs w:val="20"/>
        <w:lang w:eastAsia="fr-CA"/>
      </w:rPr>
      <w:drawing>
        <wp:anchor distT="0" distB="0" distL="114300" distR="114300" simplePos="0" relativeHeight="251658240" behindDoc="1" locked="0" layoutInCell="1" allowOverlap="1" wp14:anchorId="19776FFD" wp14:editId="0C17BEA2">
          <wp:simplePos x="0" y="0"/>
          <wp:positionH relativeFrom="column">
            <wp:posOffset>-472440</wp:posOffset>
          </wp:positionH>
          <wp:positionV relativeFrom="paragraph">
            <wp:posOffset>-198120</wp:posOffset>
          </wp:positionV>
          <wp:extent cx="1513205" cy="742950"/>
          <wp:effectExtent l="0" t="0" r="0" b="0"/>
          <wp:wrapNone/>
          <wp:docPr id="1191756284" name="Image 119175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cadre.png"/>
                  <pic:cNvPicPr/>
                </pic:nvPicPr>
                <pic:blipFill rotWithShape="1">
                  <a:blip r:embed="rId1" cstate="print">
                    <a:extLst>
                      <a:ext uri="{28A0092B-C50C-407E-A947-70E740481C1C}">
                        <a14:useLocalDpi xmlns:a14="http://schemas.microsoft.com/office/drawing/2010/main" val="0"/>
                      </a:ext>
                    </a:extLst>
                  </a:blip>
                  <a:srcRect l="5067" t="12008" r="5477" b="9927"/>
                  <a:stretch/>
                </pic:blipFill>
                <pic:spPr bwMode="auto">
                  <a:xfrm>
                    <a:off x="0" y="0"/>
                    <a:ext cx="151320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1C8E">
      <w:rPr>
        <w:sz w:val="20"/>
        <w:szCs w:val="20"/>
      </w:rPr>
      <w:t>MUNICIPALITÉ DE GRENVILLE-SUR-LA-ROUGE</w:t>
    </w:r>
  </w:p>
  <w:p w14:paraId="76483176" w14:textId="2B48F01E" w:rsidR="00BD1C8E" w:rsidRPr="00BD1C8E" w:rsidRDefault="00BD1C8E" w:rsidP="00BD1C8E">
    <w:pPr>
      <w:pStyle w:val="En-tte"/>
      <w:tabs>
        <w:tab w:val="clear" w:pos="8640"/>
      </w:tabs>
      <w:jc w:val="center"/>
      <w:rPr>
        <w:sz w:val="16"/>
        <w:szCs w:val="16"/>
      </w:rPr>
    </w:pPr>
    <w:r w:rsidRPr="00BD1C8E">
      <w:rPr>
        <w:sz w:val="16"/>
        <w:szCs w:val="16"/>
      </w:rPr>
      <w:t>88, rue des Érables</w:t>
    </w:r>
  </w:p>
  <w:p w14:paraId="68FA8C54" w14:textId="38D17BEA" w:rsidR="00BD1C8E" w:rsidRPr="00BD1C8E" w:rsidRDefault="00BD1C8E" w:rsidP="00BD1C8E">
    <w:pPr>
      <w:pStyle w:val="En-tte"/>
      <w:tabs>
        <w:tab w:val="clear" w:pos="8640"/>
      </w:tabs>
      <w:jc w:val="center"/>
      <w:rPr>
        <w:sz w:val="16"/>
        <w:szCs w:val="16"/>
      </w:rPr>
    </w:pPr>
    <w:r w:rsidRPr="00BD1C8E">
      <w:rPr>
        <w:sz w:val="16"/>
        <w:szCs w:val="16"/>
      </w:rPr>
      <w:t>Grenville-sur-la-Rouge (</w:t>
    </w:r>
    <w:proofErr w:type="gramStart"/>
    <w:r w:rsidRPr="00BD1C8E">
      <w:rPr>
        <w:sz w:val="16"/>
        <w:szCs w:val="16"/>
      </w:rPr>
      <w:t>Québec)  J</w:t>
    </w:r>
    <w:proofErr w:type="gramEnd"/>
    <w:r w:rsidRPr="00BD1C8E">
      <w:rPr>
        <w:sz w:val="16"/>
        <w:szCs w:val="16"/>
      </w:rPr>
      <w:t>0V 1B0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925"/>
    <w:multiLevelType w:val="hybridMultilevel"/>
    <w:tmpl w:val="9AC2B1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AD30EE"/>
    <w:multiLevelType w:val="hybridMultilevel"/>
    <w:tmpl w:val="9880FF06"/>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2" w15:restartNumberingAfterBreak="0">
    <w:nsid w:val="1C256828"/>
    <w:multiLevelType w:val="hybridMultilevel"/>
    <w:tmpl w:val="0776848C"/>
    <w:lvl w:ilvl="0" w:tplc="4170B23A">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4F565A72"/>
    <w:multiLevelType w:val="hybridMultilevel"/>
    <w:tmpl w:val="405C82D4"/>
    <w:lvl w:ilvl="0" w:tplc="FE7A34F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20525955">
    <w:abstractNumId w:val="0"/>
  </w:num>
  <w:num w:numId="2" w16cid:durableId="637035716">
    <w:abstractNumId w:val="3"/>
  </w:num>
  <w:num w:numId="3" w16cid:durableId="1838426004">
    <w:abstractNumId w:val="2"/>
  </w:num>
  <w:num w:numId="4" w16cid:durableId="170149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C1"/>
    <w:rsid w:val="000028FB"/>
    <w:rsid w:val="000137F9"/>
    <w:rsid w:val="00014149"/>
    <w:rsid w:val="00034E1F"/>
    <w:rsid w:val="00047443"/>
    <w:rsid w:val="00085E41"/>
    <w:rsid w:val="00094AD2"/>
    <w:rsid w:val="000C40E5"/>
    <w:rsid w:val="000D123F"/>
    <w:rsid w:val="000D25AB"/>
    <w:rsid w:val="000E6BFE"/>
    <w:rsid w:val="00111424"/>
    <w:rsid w:val="00174304"/>
    <w:rsid w:val="00194521"/>
    <w:rsid w:val="00194C00"/>
    <w:rsid w:val="00197D02"/>
    <w:rsid w:val="001B56AA"/>
    <w:rsid w:val="001F4663"/>
    <w:rsid w:val="002023BE"/>
    <w:rsid w:val="00231218"/>
    <w:rsid w:val="002A4F3C"/>
    <w:rsid w:val="002D4579"/>
    <w:rsid w:val="002F11CF"/>
    <w:rsid w:val="00306E81"/>
    <w:rsid w:val="00336C9C"/>
    <w:rsid w:val="0034401B"/>
    <w:rsid w:val="0036407A"/>
    <w:rsid w:val="00372640"/>
    <w:rsid w:val="003931C1"/>
    <w:rsid w:val="003E0DE6"/>
    <w:rsid w:val="003F24E2"/>
    <w:rsid w:val="00406159"/>
    <w:rsid w:val="00426218"/>
    <w:rsid w:val="00440A0E"/>
    <w:rsid w:val="004552FD"/>
    <w:rsid w:val="00466D9D"/>
    <w:rsid w:val="0048784E"/>
    <w:rsid w:val="00487EE4"/>
    <w:rsid w:val="004D773D"/>
    <w:rsid w:val="004E66D1"/>
    <w:rsid w:val="00502A7A"/>
    <w:rsid w:val="005171BE"/>
    <w:rsid w:val="005432AE"/>
    <w:rsid w:val="005C3347"/>
    <w:rsid w:val="006820BA"/>
    <w:rsid w:val="006A1655"/>
    <w:rsid w:val="007205AD"/>
    <w:rsid w:val="00722D6A"/>
    <w:rsid w:val="0073524B"/>
    <w:rsid w:val="00744AA0"/>
    <w:rsid w:val="007557C1"/>
    <w:rsid w:val="0079262D"/>
    <w:rsid w:val="007B4BFA"/>
    <w:rsid w:val="00820795"/>
    <w:rsid w:val="0082566F"/>
    <w:rsid w:val="00842C04"/>
    <w:rsid w:val="008715C9"/>
    <w:rsid w:val="008D3B20"/>
    <w:rsid w:val="00927BD3"/>
    <w:rsid w:val="009761ED"/>
    <w:rsid w:val="009A5972"/>
    <w:rsid w:val="009B4F89"/>
    <w:rsid w:val="009C2EAA"/>
    <w:rsid w:val="009C6C5A"/>
    <w:rsid w:val="009D05FD"/>
    <w:rsid w:val="009D58E2"/>
    <w:rsid w:val="009F552E"/>
    <w:rsid w:val="00A0544F"/>
    <w:rsid w:val="00A14087"/>
    <w:rsid w:val="00A213BC"/>
    <w:rsid w:val="00A7044F"/>
    <w:rsid w:val="00A80C0C"/>
    <w:rsid w:val="00AB2E7D"/>
    <w:rsid w:val="00AE322D"/>
    <w:rsid w:val="00B07C2A"/>
    <w:rsid w:val="00B3574F"/>
    <w:rsid w:val="00B82335"/>
    <w:rsid w:val="00BA2AB5"/>
    <w:rsid w:val="00BD1C8E"/>
    <w:rsid w:val="00C421D1"/>
    <w:rsid w:val="00C433C3"/>
    <w:rsid w:val="00C53FE5"/>
    <w:rsid w:val="00CB03B8"/>
    <w:rsid w:val="00CE048E"/>
    <w:rsid w:val="00D158E1"/>
    <w:rsid w:val="00D2331D"/>
    <w:rsid w:val="00D758B2"/>
    <w:rsid w:val="00DD7E5C"/>
    <w:rsid w:val="00DF1C17"/>
    <w:rsid w:val="00E0761B"/>
    <w:rsid w:val="00E3190B"/>
    <w:rsid w:val="00E3766D"/>
    <w:rsid w:val="00E503B8"/>
    <w:rsid w:val="00E70F51"/>
    <w:rsid w:val="00E74AB2"/>
    <w:rsid w:val="00E84096"/>
    <w:rsid w:val="00EC2B1B"/>
    <w:rsid w:val="00EC6606"/>
    <w:rsid w:val="00F21AD1"/>
    <w:rsid w:val="00F25EBC"/>
    <w:rsid w:val="00F46119"/>
    <w:rsid w:val="00F47EDD"/>
    <w:rsid w:val="00FA761A"/>
    <w:rsid w:val="00FC05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0F86C"/>
  <w15:chartTrackingRefBased/>
  <w15:docId w15:val="{6589DBBB-4D70-48A2-922A-28927DF2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EBC"/>
    <w:pPr>
      <w:ind w:left="720"/>
      <w:contextualSpacing/>
    </w:pPr>
  </w:style>
  <w:style w:type="paragraph" w:styleId="En-tte">
    <w:name w:val="header"/>
    <w:basedOn w:val="Normal"/>
    <w:link w:val="En-tteCar"/>
    <w:uiPriority w:val="99"/>
    <w:unhideWhenUsed/>
    <w:rsid w:val="00BD1C8E"/>
    <w:pPr>
      <w:tabs>
        <w:tab w:val="center" w:pos="4320"/>
        <w:tab w:val="right" w:pos="8640"/>
      </w:tabs>
      <w:spacing w:after="0" w:line="240" w:lineRule="auto"/>
    </w:pPr>
  </w:style>
  <w:style w:type="character" w:customStyle="1" w:styleId="En-tteCar">
    <w:name w:val="En-tête Car"/>
    <w:basedOn w:val="Policepardfaut"/>
    <w:link w:val="En-tte"/>
    <w:uiPriority w:val="99"/>
    <w:rsid w:val="00BD1C8E"/>
  </w:style>
  <w:style w:type="paragraph" w:styleId="Pieddepage">
    <w:name w:val="footer"/>
    <w:basedOn w:val="Normal"/>
    <w:link w:val="PieddepageCar"/>
    <w:uiPriority w:val="99"/>
    <w:unhideWhenUsed/>
    <w:rsid w:val="00BD1C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1C8E"/>
  </w:style>
  <w:style w:type="character" w:styleId="Lienhypertexte">
    <w:name w:val="Hyperlink"/>
    <w:basedOn w:val="Policepardfaut"/>
    <w:uiPriority w:val="99"/>
    <w:unhideWhenUsed/>
    <w:rsid w:val="009D58E2"/>
    <w:rPr>
      <w:color w:val="0563C1" w:themeColor="hyperlink"/>
      <w:u w:val="single"/>
    </w:rPr>
  </w:style>
  <w:style w:type="character" w:styleId="Mentionnonrsolue">
    <w:name w:val="Unresolved Mention"/>
    <w:basedOn w:val="Policepardfaut"/>
    <w:uiPriority w:val="99"/>
    <w:semiHidden/>
    <w:unhideWhenUsed/>
    <w:rsid w:val="009D58E2"/>
    <w:rPr>
      <w:color w:val="605E5C"/>
      <w:shd w:val="clear" w:color="auto" w:fill="E1DFDD"/>
    </w:rPr>
  </w:style>
  <w:style w:type="paragraph" w:styleId="NormalWeb">
    <w:name w:val="Normal (Web)"/>
    <w:basedOn w:val="Normal"/>
    <w:uiPriority w:val="99"/>
    <w:semiHidden/>
    <w:unhideWhenUsed/>
    <w:rsid w:val="00A213BC"/>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don@gslr.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Myrian Nadon</dc:creator>
  <cp:keywords/>
  <dc:description/>
  <cp:lastModifiedBy>Louise Poulin</cp:lastModifiedBy>
  <cp:revision>5</cp:revision>
  <cp:lastPrinted>2023-08-09T15:43:00Z</cp:lastPrinted>
  <dcterms:created xsi:type="dcterms:W3CDTF">2023-08-17T18:27:00Z</dcterms:created>
  <dcterms:modified xsi:type="dcterms:W3CDTF">2023-08-17T18:43:00Z</dcterms:modified>
</cp:coreProperties>
</file>