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20495D">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20495D">
      <w:pPr>
        <w:spacing w:after="0" w:line="252" w:lineRule="auto"/>
        <w:jc w:val="center"/>
        <w:rPr>
          <w:rFonts w:cstheme="minorHAnsi"/>
        </w:rPr>
      </w:pPr>
    </w:p>
    <w:p w:rsidR="00B76785" w:rsidRPr="00B40ABD" w:rsidRDefault="00B76785" w:rsidP="0020495D">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134A4A">
        <w:rPr>
          <w:rFonts w:cstheme="minorHAnsi"/>
        </w:rPr>
        <w:t xml:space="preserve">13 octobre </w:t>
      </w:r>
      <w:r w:rsidR="0081330D">
        <w:rPr>
          <w:rFonts w:cstheme="minorHAnsi"/>
        </w:rPr>
        <w:t>2020</w:t>
      </w:r>
      <w:r w:rsidRPr="00B40ABD">
        <w:rPr>
          <w:rFonts w:cstheme="minorHAnsi"/>
        </w:rPr>
        <w:t xml:space="preserve"> à 19h00.</w:t>
      </w:r>
    </w:p>
    <w:p w:rsidR="00B76785" w:rsidRPr="00B40ABD" w:rsidRDefault="00B76785" w:rsidP="0020495D">
      <w:pPr>
        <w:spacing w:after="0" w:line="252" w:lineRule="auto"/>
        <w:jc w:val="both"/>
        <w:rPr>
          <w:rFonts w:cstheme="minorHAnsi"/>
        </w:rPr>
      </w:pPr>
    </w:p>
    <w:p w:rsidR="00B76785" w:rsidRPr="00B40ABD" w:rsidRDefault="00B76785" w:rsidP="0020495D">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134A4A">
        <w:rPr>
          <w:rFonts w:cstheme="minorHAnsi"/>
          <w:i/>
          <w:lang w:val="en-CA"/>
        </w:rPr>
        <w:t>on October 13,</w:t>
      </w:r>
      <w:r w:rsidRPr="00B40ABD">
        <w:rPr>
          <w:rFonts w:cstheme="minorHAnsi"/>
          <w:i/>
          <w:lang w:val="en-CA"/>
        </w:rPr>
        <w:t xml:space="preserve"> </w:t>
      </w:r>
      <w:r w:rsidR="0081330D">
        <w:rPr>
          <w:rFonts w:cstheme="minorHAnsi"/>
          <w:i/>
          <w:lang w:val="en-CA"/>
        </w:rPr>
        <w:t>2020</w:t>
      </w:r>
      <w:r w:rsidRPr="00B40ABD">
        <w:rPr>
          <w:rFonts w:cstheme="minorHAnsi"/>
          <w:i/>
          <w:lang w:val="en-CA"/>
        </w:rPr>
        <w:t xml:space="preserve"> at 7h00 pm.</w:t>
      </w:r>
    </w:p>
    <w:p w:rsidR="00B76785" w:rsidRPr="00B40ABD" w:rsidRDefault="00B76785" w:rsidP="0020495D">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134A4A">
        <w:tc>
          <w:tcPr>
            <w:tcW w:w="1763" w:type="dxa"/>
          </w:tcPr>
          <w:p w:rsidR="00B76785" w:rsidRPr="00B40ABD" w:rsidRDefault="00B76785" w:rsidP="0020495D">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20495D">
            <w:pPr>
              <w:spacing w:line="252" w:lineRule="auto"/>
              <w:rPr>
                <w:rFonts w:cstheme="minorHAnsi"/>
              </w:rPr>
            </w:pPr>
            <w:r w:rsidRPr="00B40ABD">
              <w:rPr>
                <w:rFonts w:cstheme="minorHAnsi"/>
              </w:rPr>
              <w:t>Le maire :</w:t>
            </w:r>
          </w:p>
        </w:tc>
        <w:tc>
          <w:tcPr>
            <w:tcW w:w="2869" w:type="dxa"/>
          </w:tcPr>
          <w:p w:rsidR="00B76785" w:rsidRPr="00B40ABD" w:rsidRDefault="00B76785" w:rsidP="0020495D">
            <w:pPr>
              <w:spacing w:line="252" w:lineRule="auto"/>
              <w:rPr>
                <w:rFonts w:cstheme="minorHAnsi"/>
              </w:rPr>
            </w:pPr>
            <w:r w:rsidRPr="00B40ABD">
              <w:rPr>
                <w:rFonts w:cstheme="minorHAnsi"/>
              </w:rPr>
              <w:t>Tom Arnold</w:t>
            </w:r>
          </w:p>
        </w:tc>
      </w:tr>
      <w:tr w:rsidR="00B76785" w:rsidRPr="00B40ABD" w:rsidTr="00134A4A">
        <w:tc>
          <w:tcPr>
            <w:tcW w:w="1763" w:type="dxa"/>
          </w:tcPr>
          <w:p w:rsidR="00B76785" w:rsidRPr="00B40ABD" w:rsidRDefault="00B76785" w:rsidP="0020495D">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20495D">
            <w:pPr>
              <w:spacing w:line="252" w:lineRule="auto"/>
              <w:rPr>
                <w:rFonts w:cstheme="minorHAnsi"/>
              </w:rPr>
            </w:pPr>
          </w:p>
        </w:tc>
        <w:tc>
          <w:tcPr>
            <w:tcW w:w="2869" w:type="dxa"/>
          </w:tcPr>
          <w:p w:rsidR="00B76785" w:rsidRPr="00B40ABD" w:rsidRDefault="00B76785" w:rsidP="0020495D">
            <w:pPr>
              <w:spacing w:line="252" w:lineRule="auto"/>
              <w:rPr>
                <w:rFonts w:cstheme="minorHAnsi"/>
              </w:rPr>
            </w:pPr>
          </w:p>
        </w:tc>
      </w:tr>
      <w:tr w:rsidR="00B76785" w:rsidRPr="00B40ABD" w:rsidTr="00134A4A">
        <w:tc>
          <w:tcPr>
            <w:tcW w:w="1763" w:type="dxa"/>
          </w:tcPr>
          <w:p w:rsidR="00B76785" w:rsidRPr="00B40ABD" w:rsidRDefault="00B76785" w:rsidP="0020495D">
            <w:pPr>
              <w:spacing w:line="252" w:lineRule="auto"/>
              <w:rPr>
                <w:rFonts w:cstheme="minorHAnsi"/>
                <w:b/>
              </w:rPr>
            </w:pPr>
          </w:p>
        </w:tc>
        <w:tc>
          <w:tcPr>
            <w:tcW w:w="3004" w:type="dxa"/>
          </w:tcPr>
          <w:p w:rsidR="00B76785" w:rsidRPr="00B40ABD" w:rsidRDefault="00B76785" w:rsidP="0020495D">
            <w:pPr>
              <w:spacing w:line="252" w:lineRule="auto"/>
              <w:rPr>
                <w:rFonts w:cstheme="minorHAnsi"/>
              </w:rPr>
            </w:pPr>
            <w:r w:rsidRPr="00B40ABD">
              <w:rPr>
                <w:rFonts w:cstheme="minorHAnsi"/>
              </w:rPr>
              <w:t>Les conseillères :</w:t>
            </w:r>
          </w:p>
        </w:tc>
        <w:tc>
          <w:tcPr>
            <w:tcW w:w="2869" w:type="dxa"/>
          </w:tcPr>
          <w:p w:rsidR="00B76785" w:rsidRPr="00B40ABD" w:rsidRDefault="00B76785" w:rsidP="0020495D">
            <w:pPr>
              <w:spacing w:line="252" w:lineRule="auto"/>
              <w:rPr>
                <w:rFonts w:cstheme="minorHAnsi"/>
              </w:rPr>
            </w:pPr>
            <w:r w:rsidRPr="00B40ABD">
              <w:rPr>
                <w:rFonts w:cstheme="minorHAnsi"/>
              </w:rPr>
              <w:t>Manon Jutras</w:t>
            </w:r>
          </w:p>
        </w:tc>
      </w:tr>
      <w:tr w:rsidR="00B76785" w:rsidRPr="00B40ABD" w:rsidTr="00134A4A">
        <w:tc>
          <w:tcPr>
            <w:tcW w:w="1763" w:type="dxa"/>
          </w:tcPr>
          <w:p w:rsidR="00B76785" w:rsidRPr="00B40ABD" w:rsidRDefault="00B76785" w:rsidP="0020495D">
            <w:pPr>
              <w:spacing w:line="252" w:lineRule="auto"/>
              <w:rPr>
                <w:rFonts w:cstheme="minorHAnsi"/>
                <w:b/>
              </w:rPr>
            </w:pPr>
          </w:p>
        </w:tc>
        <w:tc>
          <w:tcPr>
            <w:tcW w:w="3004" w:type="dxa"/>
          </w:tcPr>
          <w:p w:rsidR="00B76785" w:rsidRPr="00B40ABD" w:rsidRDefault="00B76785" w:rsidP="0020495D">
            <w:pPr>
              <w:spacing w:line="252" w:lineRule="auto"/>
              <w:rPr>
                <w:rFonts w:cstheme="minorHAnsi"/>
              </w:rPr>
            </w:pPr>
          </w:p>
        </w:tc>
        <w:tc>
          <w:tcPr>
            <w:tcW w:w="2869" w:type="dxa"/>
          </w:tcPr>
          <w:p w:rsidR="00B76785" w:rsidRPr="00B40ABD" w:rsidRDefault="00B76785" w:rsidP="0020495D">
            <w:pPr>
              <w:spacing w:line="252" w:lineRule="auto"/>
              <w:rPr>
                <w:rFonts w:cstheme="minorHAnsi"/>
              </w:rPr>
            </w:pPr>
            <w:r w:rsidRPr="00B40ABD">
              <w:rPr>
                <w:rFonts w:cstheme="minorHAnsi"/>
              </w:rPr>
              <w:t>Natalia Czarnecka</w:t>
            </w:r>
          </w:p>
        </w:tc>
      </w:tr>
      <w:tr w:rsidR="00B76785" w:rsidRPr="00B40ABD" w:rsidTr="00134A4A">
        <w:tc>
          <w:tcPr>
            <w:tcW w:w="1763" w:type="dxa"/>
          </w:tcPr>
          <w:p w:rsidR="00B76785" w:rsidRPr="00B40ABD" w:rsidRDefault="00B76785" w:rsidP="0020495D">
            <w:pPr>
              <w:spacing w:line="252" w:lineRule="auto"/>
              <w:rPr>
                <w:rFonts w:cstheme="minorHAnsi"/>
                <w:b/>
              </w:rPr>
            </w:pPr>
          </w:p>
        </w:tc>
        <w:tc>
          <w:tcPr>
            <w:tcW w:w="3004" w:type="dxa"/>
          </w:tcPr>
          <w:p w:rsidR="00B76785" w:rsidRPr="00B40ABD" w:rsidRDefault="00B76785" w:rsidP="0020495D">
            <w:pPr>
              <w:spacing w:line="252" w:lineRule="auto"/>
              <w:rPr>
                <w:rFonts w:cstheme="minorHAnsi"/>
              </w:rPr>
            </w:pPr>
            <w:r w:rsidRPr="00B40ABD">
              <w:rPr>
                <w:rFonts w:cstheme="minorHAnsi"/>
              </w:rPr>
              <w:t>Les conseillers :</w:t>
            </w:r>
          </w:p>
        </w:tc>
        <w:tc>
          <w:tcPr>
            <w:tcW w:w="2869" w:type="dxa"/>
          </w:tcPr>
          <w:p w:rsidR="00B76785" w:rsidRPr="00B40ABD" w:rsidRDefault="00B76785" w:rsidP="0020495D">
            <w:pPr>
              <w:spacing w:line="252" w:lineRule="auto"/>
              <w:rPr>
                <w:rFonts w:cstheme="minorHAnsi"/>
              </w:rPr>
            </w:pPr>
            <w:r w:rsidRPr="00B40ABD">
              <w:rPr>
                <w:rFonts w:cstheme="minorHAnsi"/>
              </w:rPr>
              <w:t>Ron Moran</w:t>
            </w:r>
          </w:p>
        </w:tc>
      </w:tr>
      <w:tr w:rsidR="00B76785" w:rsidRPr="00B40ABD" w:rsidTr="00134A4A">
        <w:tc>
          <w:tcPr>
            <w:tcW w:w="1763" w:type="dxa"/>
          </w:tcPr>
          <w:p w:rsidR="00B76785" w:rsidRPr="00B40ABD" w:rsidRDefault="00B76785" w:rsidP="0020495D">
            <w:pPr>
              <w:spacing w:line="252" w:lineRule="auto"/>
              <w:rPr>
                <w:rFonts w:cstheme="minorHAnsi"/>
                <w:b/>
              </w:rPr>
            </w:pPr>
          </w:p>
        </w:tc>
        <w:tc>
          <w:tcPr>
            <w:tcW w:w="3004" w:type="dxa"/>
          </w:tcPr>
          <w:p w:rsidR="00B76785" w:rsidRPr="00B40ABD" w:rsidRDefault="00B76785" w:rsidP="0020495D">
            <w:pPr>
              <w:spacing w:line="252" w:lineRule="auto"/>
              <w:rPr>
                <w:rFonts w:cstheme="minorHAnsi"/>
              </w:rPr>
            </w:pPr>
          </w:p>
        </w:tc>
        <w:tc>
          <w:tcPr>
            <w:tcW w:w="2869" w:type="dxa"/>
          </w:tcPr>
          <w:p w:rsidR="00B76785" w:rsidRPr="00B40ABD" w:rsidRDefault="00B76785" w:rsidP="0020495D">
            <w:pPr>
              <w:spacing w:line="252" w:lineRule="auto"/>
              <w:rPr>
                <w:rFonts w:cstheme="minorHAnsi"/>
              </w:rPr>
            </w:pPr>
            <w:r w:rsidRPr="00B40ABD">
              <w:rPr>
                <w:rFonts w:cstheme="minorHAnsi"/>
              </w:rPr>
              <w:t>Serge Bourbonnais</w:t>
            </w:r>
          </w:p>
        </w:tc>
      </w:tr>
      <w:tr w:rsidR="00B76785" w:rsidRPr="00B40ABD" w:rsidTr="00134A4A">
        <w:tc>
          <w:tcPr>
            <w:tcW w:w="1763" w:type="dxa"/>
          </w:tcPr>
          <w:p w:rsidR="00B76785" w:rsidRPr="00B40ABD" w:rsidRDefault="00B76785" w:rsidP="0020495D">
            <w:pPr>
              <w:spacing w:line="252" w:lineRule="auto"/>
              <w:rPr>
                <w:rFonts w:cstheme="minorHAnsi"/>
                <w:b/>
              </w:rPr>
            </w:pPr>
          </w:p>
        </w:tc>
        <w:tc>
          <w:tcPr>
            <w:tcW w:w="3004" w:type="dxa"/>
          </w:tcPr>
          <w:p w:rsidR="00B76785" w:rsidRPr="00B40ABD" w:rsidRDefault="00B76785" w:rsidP="0020495D">
            <w:pPr>
              <w:spacing w:line="252" w:lineRule="auto"/>
              <w:rPr>
                <w:rFonts w:cstheme="minorHAnsi"/>
              </w:rPr>
            </w:pPr>
          </w:p>
        </w:tc>
        <w:tc>
          <w:tcPr>
            <w:tcW w:w="2869" w:type="dxa"/>
          </w:tcPr>
          <w:p w:rsidR="00B76785" w:rsidRPr="00B40ABD" w:rsidRDefault="00B76785" w:rsidP="0020495D">
            <w:pPr>
              <w:spacing w:line="252" w:lineRule="auto"/>
              <w:rPr>
                <w:rFonts w:cstheme="minorHAnsi"/>
              </w:rPr>
            </w:pPr>
            <w:r w:rsidRPr="00B40ABD">
              <w:rPr>
                <w:rFonts w:cstheme="minorHAnsi"/>
              </w:rPr>
              <w:t>Marc André Le Gris</w:t>
            </w:r>
          </w:p>
          <w:p w:rsidR="00B76785" w:rsidRPr="00B40ABD" w:rsidRDefault="00B76785" w:rsidP="0020495D">
            <w:pPr>
              <w:spacing w:line="252" w:lineRule="auto"/>
              <w:rPr>
                <w:rFonts w:cstheme="minorHAnsi"/>
              </w:rPr>
            </w:pPr>
            <w:r w:rsidRPr="00B40ABD">
              <w:rPr>
                <w:rFonts w:cstheme="minorHAnsi"/>
              </w:rPr>
              <w:t>Denis Fillion</w:t>
            </w:r>
          </w:p>
        </w:tc>
      </w:tr>
      <w:tr w:rsidR="00B76785" w:rsidRPr="00B40ABD" w:rsidTr="00134A4A">
        <w:tc>
          <w:tcPr>
            <w:tcW w:w="1763" w:type="dxa"/>
          </w:tcPr>
          <w:p w:rsidR="00B76785" w:rsidRPr="00B40ABD" w:rsidRDefault="00B76785" w:rsidP="0020495D">
            <w:pPr>
              <w:spacing w:line="252" w:lineRule="auto"/>
              <w:rPr>
                <w:rFonts w:cstheme="minorHAnsi"/>
                <w:b/>
              </w:rPr>
            </w:pPr>
          </w:p>
        </w:tc>
        <w:tc>
          <w:tcPr>
            <w:tcW w:w="3004" w:type="dxa"/>
          </w:tcPr>
          <w:p w:rsidR="00B76785" w:rsidRPr="00B40ABD" w:rsidRDefault="00B76785" w:rsidP="0020495D">
            <w:pPr>
              <w:spacing w:line="252" w:lineRule="auto"/>
              <w:rPr>
                <w:rFonts w:cstheme="minorHAnsi"/>
              </w:rPr>
            </w:pPr>
          </w:p>
        </w:tc>
        <w:tc>
          <w:tcPr>
            <w:tcW w:w="2869" w:type="dxa"/>
          </w:tcPr>
          <w:p w:rsidR="00B76785" w:rsidRPr="00B40ABD" w:rsidRDefault="00B76785" w:rsidP="0020495D">
            <w:pPr>
              <w:spacing w:line="252" w:lineRule="auto"/>
              <w:rPr>
                <w:rFonts w:cstheme="minorHAnsi"/>
              </w:rPr>
            </w:pPr>
          </w:p>
        </w:tc>
      </w:tr>
      <w:tr w:rsidR="00B76785" w:rsidRPr="00B40ABD" w:rsidTr="00134A4A">
        <w:tc>
          <w:tcPr>
            <w:tcW w:w="1763" w:type="dxa"/>
          </w:tcPr>
          <w:p w:rsidR="00B76785" w:rsidRPr="00B40ABD" w:rsidRDefault="00B76785" w:rsidP="0020495D">
            <w:pPr>
              <w:spacing w:line="252" w:lineRule="auto"/>
              <w:rPr>
                <w:rFonts w:cstheme="minorHAnsi"/>
                <w:b/>
              </w:rPr>
            </w:pPr>
          </w:p>
        </w:tc>
        <w:tc>
          <w:tcPr>
            <w:tcW w:w="3004" w:type="dxa"/>
          </w:tcPr>
          <w:p w:rsidR="00B76785" w:rsidRPr="00B40ABD" w:rsidRDefault="00B76785" w:rsidP="0020495D">
            <w:pPr>
              <w:spacing w:line="252" w:lineRule="auto"/>
              <w:rPr>
                <w:rFonts w:cstheme="minorHAnsi"/>
              </w:rPr>
            </w:pPr>
            <w:r w:rsidRPr="00B40ABD">
              <w:rPr>
                <w:rFonts w:cstheme="minorHAnsi"/>
              </w:rPr>
              <w:t>Directeur général :</w:t>
            </w:r>
          </w:p>
          <w:p w:rsidR="00B76785" w:rsidRPr="00B40ABD" w:rsidRDefault="00B76785" w:rsidP="0020495D">
            <w:pPr>
              <w:spacing w:line="252" w:lineRule="auto"/>
              <w:rPr>
                <w:rFonts w:cstheme="minorHAnsi"/>
              </w:rPr>
            </w:pPr>
          </w:p>
        </w:tc>
        <w:tc>
          <w:tcPr>
            <w:tcW w:w="2869" w:type="dxa"/>
          </w:tcPr>
          <w:p w:rsidR="00B76785" w:rsidRPr="00B40ABD" w:rsidRDefault="00B76785" w:rsidP="0020495D">
            <w:pPr>
              <w:spacing w:line="252" w:lineRule="auto"/>
              <w:rPr>
                <w:rFonts w:cstheme="minorHAnsi"/>
              </w:rPr>
            </w:pPr>
            <w:r w:rsidRPr="00B40ABD">
              <w:rPr>
                <w:rFonts w:cstheme="minorHAnsi"/>
              </w:rPr>
              <w:t>Marc Beaulieu</w:t>
            </w:r>
          </w:p>
          <w:p w:rsidR="00B76785" w:rsidRPr="00B40ABD" w:rsidRDefault="00B76785" w:rsidP="0020495D">
            <w:pPr>
              <w:spacing w:line="252" w:lineRule="auto"/>
              <w:rPr>
                <w:rFonts w:cstheme="minorHAnsi"/>
              </w:rPr>
            </w:pPr>
          </w:p>
        </w:tc>
      </w:tr>
    </w:tbl>
    <w:p w:rsidR="00B76785" w:rsidRPr="00B40ABD" w:rsidRDefault="00B76785" w:rsidP="0020495D">
      <w:pPr>
        <w:spacing w:after="0" w:line="252" w:lineRule="auto"/>
        <w:rPr>
          <w:rFonts w:cstheme="minorHAnsi"/>
          <w:b/>
          <w:u w:val="single"/>
        </w:rPr>
      </w:pPr>
    </w:p>
    <w:p w:rsidR="00B76785" w:rsidRPr="00B40ABD" w:rsidRDefault="00B76785" w:rsidP="0020495D">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20495D">
      <w:pPr>
        <w:spacing w:after="0" w:line="252" w:lineRule="auto"/>
        <w:rPr>
          <w:rFonts w:cstheme="minorHAnsi"/>
        </w:rPr>
      </w:pPr>
    </w:p>
    <w:p w:rsidR="00B76785" w:rsidRPr="00B40ABD" w:rsidRDefault="00B76785" w:rsidP="0020495D">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20495D">
      <w:pPr>
        <w:spacing w:after="0" w:line="252" w:lineRule="auto"/>
        <w:jc w:val="both"/>
        <w:rPr>
          <w:rFonts w:cstheme="minorHAnsi"/>
        </w:rPr>
      </w:pPr>
    </w:p>
    <w:p w:rsidR="00B76785" w:rsidRPr="00B40ABD" w:rsidRDefault="00B76785" w:rsidP="0020495D">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rsidR="00B76785" w:rsidRDefault="00B76785" w:rsidP="0020495D">
      <w:pPr>
        <w:spacing w:after="0" w:line="252" w:lineRule="auto"/>
        <w:jc w:val="both"/>
        <w:rPr>
          <w:rFonts w:cstheme="minorHAnsi"/>
          <w:i/>
          <w:lang w:val="en-CA"/>
        </w:rPr>
      </w:pPr>
    </w:p>
    <w:p w:rsidR="00533C05" w:rsidRPr="0069262F" w:rsidRDefault="00533C05" w:rsidP="0020495D">
      <w:pPr>
        <w:spacing w:after="0" w:line="252" w:lineRule="auto"/>
        <w:jc w:val="both"/>
        <w:rPr>
          <w:rFonts w:cstheme="minorHAnsi"/>
          <w:i/>
          <w:lang w:val="en-CA"/>
        </w:rPr>
      </w:pPr>
    </w:p>
    <w:p w:rsidR="00B76785" w:rsidRPr="00B40ABD" w:rsidRDefault="00B76785" w:rsidP="0020495D">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Pr="00B40ABD" w:rsidRDefault="00B76785" w:rsidP="0020495D">
      <w:pPr>
        <w:spacing w:after="0" w:line="252" w:lineRule="auto"/>
        <w:jc w:val="both"/>
        <w:outlineLvl w:val="0"/>
        <w:rPr>
          <w:rFonts w:cstheme="minorHAnsi"/>
          <w:b/>
          <w:i/>
          <w:u w:val="single"/>
        </w:rPr>
      </w:pPr>
    </w:p>
    <w:p w:rsidR="00B76785" w:rsidRPr="00B40ABD" w:rsidRDefault="00B76785" w:rsidP="0020495D">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20495D">
      <w:pPr>
        <w:spacing w:after="0" w:line="252" w:lineRule="auto"/>
        <w:jc w:val="both"/>
        <w:outlineLvl w:val="0"/>
        <w:rPr>
          <w:rFonts w:cstheme="minorHAnsi"/>
          <w:b/>
          <w:i/>
          <w:u w:val="single"/>
        </w:rPr>
      </w:pPr>
    </w:p>
    <w:p w:rsidR="00134A4A" w:rsidRPr="00C5406A" w:rsidRDefault="00134A4A" w:rsidP="0020495D">
      <w:pPr>
        <w:spacing w:after="0" w:line="252" w:lineRule="auto"/>
        <w:rPr>
          <w:rFonts w:cs="Arial"/>
          <w:b/>
          <w:u w:val="single"/>
        </w:rPr>
      </w:pPr>
      <w:r w:rsidRPr="00C5406A">
        <w:rPr>
          <w:rFonts w:cstheme="minorHAnsi"/>
          <w:b/>
          <w:u w:val="single"/>
        </w:rPr>
        <w:t xml:space="preserve">2020-10-325   Résolution – </w:t>
      </w:r>
      <w:r w:rsidRPr="00C5406A">
        <w:rPr>
          <w:rFonts w:cs="Arial"/>
          <w:b/>
          <w:u w:val="single"/>
        </w:rPr>
        <w:t>Adoption de l’ordre du jour</w:t>
      </w:r>
    </w:p>
    <w:p w:rsidR="00134A4A" w:rsidRPr="00C5406A" w:rsidRDefault="00134A4A" w:rsidP="0020495D">
      <w:pPr>
        <w:spacing w:after="0" w:line="252" w:lineRule="auto"/>
        <w:rPr>
          <w:rFonts w:cstheme="minorHAnsi"/>
          <w:b/>
          <w:u w:val="single"/>
        </w:rPr>
      </w:pPr>
    </w:p>
    <w:p w:rsidR="00134A4A" w:rsidRPr="004773EA" w:rsidRDefault="00134A4A" w:rsidP="0020495D">
      <w:pPr>
        <w:spacing w:after="0" w:line="252" w:lineRule="auto"/>
        <w:rPr>
          <w:rFonts w:cstheme="minorHAnsi"/>
          <w:b/>
          <w:i/>
          <w:u w:val="single"/>
        </w:rPr>
      </w:pPr>
      <w:r w:rsidRPr="004773EA">
        <w:rPr>
          <w:rFonts w:cstheme="minorHAnsi"/>
          <w:b/>
          <w:i/>
          <w:u w:val="single"/>
        </w:rPr>
        <w:t xml:space="preserve">2020-10-325   </w:t>
      </w:r>
      <w:proofErr w:type="spellStart"/>
      <w:r w:rsidRPr="004773EA">
        <w:rPr>
          <w:rFonts w:cstheme="minorHAnsi"/>
          <w:b/>
          <w:i/>
          <w:u w:val="single"/>
        </w:rPr>
        <w:t>Resolution</w:t>
      </w:r>
      <w:proofErr w:type="spellEnd"/>
      <w:r w:rsidRPr="004773EA">
        <w:rPr>
          <w:rFonts w:cstheme="minorHAnsi"/>
          <w:b/>
          <w:i/>
          <w:u w:val="single"/>
        </w:rPr>
        <w:t xml:space="preserve"> – </w:t>
      </w:r>
      <w:r w:rsidRPr="004773EA">
        <w:rPr>
          <w:rFonts w:cs="Arial"/>
          <w:b/>
          <w:i/>
          <w:u w:val="single"/>
        </w:rPr>
        <w:t>Adoption of the agenda</w:t>
      </w:r>
    </w:p>
    <w:p w:rsidR="00134A4A" w:rsidRPr="004773EA" w:rsidRDefault="00134A4A" w:rsidP="0020495D">
      <w:pPr>
        <w:pStyle w:val="Sansinterligne"/>
        <w:spacing w:line="252" w:lineRule="auto"/>
        <w:rPr>
          <w:rFonts w:cs="Arial"/>
          <w:b/>
        </w:rPr>
      </w:pPr>
    </w:p>
    <w:p w:rsidR="00134A4A" w:rsidRPr="00C5406A" w:rsidRDefault="00134A4A" w:rsidP="0020495D">
      <w:pPr>
        <w:pStyle w:val="Sansinterligne"/>
        <w:spacing w:line="252" w:lineRule="auto"/>
        <w:jc w:val="both"/>
        <w:rPr>
          <w:rFonts w:cs="Arial"/>
        </w:rPr>
      </w:pPr>
      <w:r w:rsidRPr="00C5406A">
        <w:rPr>
          <w:rFonts w:cs="Arial"/>
        </w:rPr>
        <w:t xml:space="preserve">Il est proposé par </w:t>
      </w:r>
      <w:r>
        <w:rPr>
          <w:rFonts w:cs="Arial"/>
        </w:rPr>
        <w:t xml:space="preserve">le conseiller Denis Fillion </w:t>
      </w:r>
      <w:r w:rsidRPr="00C5406A">
        <w:rPr>
          <w:rFonts w:cs="Arial"/>
        </w:rPr>
        <w:t>et résolu que l’ordre du jour de la présente séance soit adopté tel que modifié, à savoir :</w:t>
      </w:r>
    </w:p>
    <w:p w:rsidR="00134A4A" w:rsidRPr="00C5406A" w:rsidRDefault="00134A4A" w:rsidP="0020495D">
      <w:pPr>
        <w:pStyle w:val="Sansinterligne"/>
        <w:spacing w:line="252" w:lineRule="auto"/>
        <w:jc w:val="both"/>
        <w:rPr>
          <w:rFonts w:cs="Arial"/>
        </w:rPr>
      </w:pPr>
    </w:p>
    <w:p w:rsidR="00134A4A" w:rsidRPr="00C5406A" w:rsidRDefault="00134A4A" w:rsidP="0020495D">
      <w:pPr>
        <w:pStyle w:val="Sansinterligne"/>
        <w:spacing w:line="252" w:lineRule="auto"/>
        <w:jc w:val="both"/>
        <w:rPr>
          <w:rFonts w:cs="Arial"/>
          <w:b/>
        </w:rPr>
      </w:pPr>
      <w:r w:rsidRPr="00C5406A">
        <w:rPr>
          <w:rFonts w:cs="Arial"/>
          <w:b/>
        </w:rPr>
        <w:t>Retrait des points suivants :</w:t>
      </w:r>
    </w:p>
    <w:p w:rsidR="00134A4A" w:rsidRDefault="00134A4A" w:rsidP="0020495D">
      <w:pPr>
        <w:pStyle w:val="Sansinterligne"/>
        <w:spacing w:line="252" w:lineRule="auto"/>
        <w:jc w:val="both"/>
        <w:rPr>
          <w:rFonts w:cs="Arial"/>
        </w:rPr>
      </w:pPr>
    </w:p>
    <w:p w:rsidR="00134A4A" w:rsidRDefault="00134A4A" w:rsidP="0020495D">
      <w:pPr>
        <w:pStyle w:val="Sansinterligne"/>
        <w:tabs>
          <w:tab w:val="left" w:pos="567"/>
        </w:tabs>
        <w:spacing w:line="252" w:lineRule="auto"/>
        <w:ind w:left="567" w:hanging="567"/>
        <w:jc w:val="both"/>
        <w:rPr>
          <w:rFonts w:cs="Arial"/>
        </w:rPr>
      </w:pPr>
      <w:r w:rsidRPr="00C5406A">
        <w:rPr>
          <w:rFonts w:cs="Arial"/>
        </w:rPr>
        <w:t>6.5.</w:t>
      </w:r>
      <w:r w:rsidRPr="00C5406A">
        <w:rPr>
          <w:rFonts w:cs="Arial"/>
        </w:rPr>
        <w:tab/>
        <w:t>Avis de motion et dépôt du règlement R-92-10-2020 sur les branchements au réseau d’aqueduc, amendant le règlement R-92 décrétant la tarification des services rendus par les services municipaux de la municipalité de Grenville-sur-la-Rouge</w:t>
      </w:r>
    </w:p>
    <w:p w:rsidR="00134A4A" w:rsidRDefault="00134A4A" w:rsidP="0020495D">
      <w:pPr>
        <w:pStyle w:val="Sansinterligne"/>
        <w:tabs>
          <w:tab w:val="left" w:pos="567"/>
        </w:tabs>
        <w:spacing w:line="252" w:lineRule="auto"/>
        <w:ind w:left="567" w:hanging="567"/>
        <w:jc w:val="both"/>
        <w:rPr>
          <w:rFonts w:cs="Arial"/>
        </w:rPr>
      </w:pPr>
    </w:p>
    <w:p w:rsidR="00134A4A" w:rsidRDefault="00134A4A" w:rsidP="0020495D">
      <w:pPr>
        <w:pStyle w:val="Sansinterligne"/>
        <w:tabs>
          <w:tab w:val="left" w:pos="567"/>
        </w:tabs>
        <w:spacing w:line="252" w:lineRule="auto"/>
        <w:ind w:left="567" w:hanging="567"/>
        <w:jc w:val="both"/>
        <w:rPr>
          <w:rFonts w:cs="Arial"/>
        </w:rPr>
      </w:pPr>
      <w:r w:rsidRPr="00C5406A">
        <w:rPr>
          <w:rFonts w:cs="Arial"/>
        </w:rPr>
        <w:t>6.7.</w:t>
      </w:r>
      <w:r w:rsidRPr="00C5406A">
        <w:rPr>
          <w:rFonts w:cs="Arial"/>
        </w:rPr>
        <w:tab/>
        <w:t>Consentement à jugement concernant la démolition de la maison incendiée située au 2713 Route 148</w:t>
      </w:r>
    </w:p>
    <w:p w:rsidR="00134A4A" w:rsidRPr="00C5406A" w:rsidRDefault="00134A4A" w:rsidP="0020495D">
      <w:pPr>
        <w:pStyle w:val="Sansinterligne"/>
        <w:tabs>
          <w:tab w:val="left" w:pos="567"/>
        </w:tabs>
        <w:spacing w:line="252" w:lineRule="auto"/>
        <w:ind w:left="567" w:hanging="567"/>
        <w:jc w:val="both"/>
        <w:rPr>
          <w:rFonts w:cs="Arial"/>
        </w:rPr>
      </w:pPr>
    </w:p>
    <w:p w:rsidR="00134A4A" w:rsidRDefault="00134A4A" w:rsidP="0020495D">
      <w:pPr>
        <w:pStyle w:val="Sansinterligne"/>
        <w:tabs>
          <w:tab w:val="left" w:pos="567"/>
        </w:tabs>
        <w:spacing w:line="252" w:lineRule="auto"/>
        <w:ind w:left="567" w:hanging="567"/>
        <w:jc w:val="both"/>
        <w:rPr>
          <w:rFonts w:cs="Arial"/>
        </w:rPr>
      </w:pPr>
      <w:r w:rsidRPr="00C5406A">
        <w:rPr>
          <w:rFonts w:cs="Arial"/>
        </w:rPr>
        <w:t>6.8.</w:t>
      </w:r>
      <w:r w:rsidRPr="00C5406A">
        <w:rPr>
          <w:rFonts w:cs="Arial"/>
        </w:rPr>
        <w:tab/>
        <w:t>Contrat pour la démolition du 2713, Route 148</w:t>
      </w:r>
    </w:p>
    <w:p w:rsidR="00134A4A" w:rsidRDefault="00134A4A" w:rsidP="0020495D">
      <w:pPr>
        <w:pStyle w:val="Sansinterligne"/>
        <w:tabs>
          <w:tab w:val="left" w:pos="567"/>
        </w:tabs>
        <w:spacing w:line="252" w:lineRule="auto"/>
        <w:ind w:left="567" w:hanging="567"/>
        <w:jc w:val="both"/>
        <w:rPr>
          <w:rFonts w:cs="Arial"/>
        </w:rPr>
      </w:pPr>
    </w:p>
    <w:p w:rsidR="00134A4A" w:rsidRDefault="00134A4A" w:rsidP="0020495D">
      <w:pPr>
        <w:pStyle w:val="Sansinterligne"/>
        <w:tabs>
          <w:tab w:val="left" w:pos="567"/>
        </w:tabs>
        <w:spacing w:line="252" w:lineRule="auto"/>
        <w:ind w:left="567" w:hanging="567"/>
        <w:jc w:val="both"/>
        <w:rPr>
          <w:rFonts w:cs="Arial"/>
        </w:rPr>
      </w:pPr>
      <w:r w:rsidRPr="00552B92">
        <w:rPr>
          <w:rFonts w:cs="Arial"/>
        </w:rPr>
        <w:t>9.3.</w:t>
      </w:r>
      <w:r w:rsidRPr="00552B92">
        <w:rPr>
          <w:rFonts w:cs="Arial"/>
        </w:rPr>
        <w:tab/>
        <w:t>Mandat juridique concernant le droit acquis dans le cadre de l'orientation 10</w:t>
      </w:r>
    </w:p>
    <w:p w:rsidR="00134A4A" w:rsidRDefault="00134A4A" w:rsidP="0020495D">
      <w:pPr>
        <w:pStyle w:val="Sansinterligne"/>
        <w:tabs>
          <w:tab w:val="left" w:pos="567"/>
        </w:tabs>
        <w:spacing w:line="252" w:lineRule="auto"/>
        <w:ind w:left="567" w:hanging="567"/>
        <w:jc w:val="both"/>
        <w:rPr>
          <w:rFonts w:cs="Arial"/>
        </w:rPr>
      </w:pPr>
    </w:p>
    <w:p w:rsidR="00134A4A" w:rsidRPr="00C5406A" w:rsidRDefault="00134A4A" w:rsidP="0020495D">
      <w:pPr>
        <w:pStyle w:val="Sansinterligne"/>
        <w:tabs>
          <w:tab w:val="left" w:pos="567"/>
        </w:tabs>
        <w:spacing w:line="252" w:lineRule="auto"/>
        <w:ind w:left="567" w:hanging="567"/>
        <w:jc w:val="both"/>
        <w:rPr>
          <w:rFonts w:cs="Arial"/>
        </w:rPr>
      </w:pPr>
      <w:r w:rsidRPr="00552B92">
        <w:rPr>
          <w:rFonts w:cs="Arial"/>
        </w:rPr>
        <w:t>13.5.</w:t>
      </w:r>
      <w:r w:rsidRPr="00552B92">
        <w:rPr>
          <w:rFonts w:cs="Arial"/>
        </w:rPr>
        <w:tab/>
        <w:t>Assurance responsabilité pour la protection de la réputation et de la vie privée des élus et hauts fonctionnaires</w:t>
      </w:r>
    </w:p>
    <w:p w:rsidR="00134A4A" w:rsidRPr="00AD485D" w:rsidRDefault="00134A4A" w:rsidP="0020495D">
      <w:pPr>
        <w:pStyle w:val="Sansinterligne"/>
        <w:spacing w:line="264" w:lineRule="auto"/>
        <w:jc w:val="both"/>
        <w:rPr>
          <w:rFonts w:cs="Arial"/>
          <w:i/>
          <w:lang w:val="en-CA"/>
        </w:rPr>
      </w:pPr>
      <w:r w:rsidRPr="00C5406A">
        <w:rPr>
          <w:rFonts w:cs="Arial"/>
          <w:i/>
          <w:lang w:val="en-CA"/>
        </w:rPr>
        <w:lastRenderedPageBreak/>
        <w:t xml:space="preserve">It is proposed by Councillor </w:t>
      </w:r>
      <w:r>
        <w:rPr>
          <w:rFonts w:cs="Arial"/>
          <w:i/>
          <w:lang w:val="en-CA"/>
        </w:rPr>
        <w:t>Denis Fillion</w:t>
      </w:r>
      <w:r w:rsidRPr="00C5406A">
        <w:rPr>
          <w:rFonts w:cs="Arial"/>
          <w:i/>
          <w:lang w:val="en-CA"/>
        </w:rPr>
        <w:t xml:space="preserve"> and re</w:t>
      </w:r>
      <w:r>
        <w:rPr>
          <w:rFonts w:cs="Arial"/>
          <w:i/>
          <w:lang w:val="en-CA"/>
        </w:rPr>
        <w:t xml:space="preserve">solved to approve the agenda </w:t>
      </w:r>
      <w:r w:rsidRPr="00AD485D">
        <w:rPr>
          <w:rFonts w:cs="Arial"/>
          <w:i/>
          <w:lang w:val="en-CA"/>
        </w:rPr>
        <w:t>for this meeting be approved as amended, namely:</w:t>
      </w:r>
    </w:p>
    <w:p w:rsidR="00134A4A" w:rsidRPr="00AD485D" w:rsidRDefault="00134A4A" w:rsidP="0020495D">
      <w:pPr>
        <w:pStyle w:val="Sansinterligne"/>
        <w:spacing w:line="264" w:lineRule="auto"/>
        <w:jc w:val="both"/>
        <w:rPr>
          <w:rFonts w:cs="Arial"/>
          <w:i/>
          <w:lang w:val="en-CA"/>
        </w:rPr>
      </w:pPr>
    </w:p>
    <w:p w:rsidR="00134A4A" w:rsidRDefault="00134A4A" w:rsidP="0020495D">
      <w:pPr>
        <w:pStyle w:val="Sansinterligne"/>
        <w:spacing w:line="264" w:lineRule="auto"/>
        <w:jc w:val="both"/>
        <w:rPr>
          <w:rFonts w:cs="Arial"/>
          <w:b/>
          <w:i/>
          <w:lang w:val="en-CA"/>
        </w:rPr>
      </w:pPr>
      <w:r w:rsidRPr="00AD485D">
        <w:rPr>
          <w:rFonts w:cs="Arial"/>
          <w:b/>
          <w:i/>
          <w:lang w:val="en-CA"/>
        </w:rPr>
        <w:t>Removal of the following points:</w:t>
      </w:r>
    </w:p>
    <w:p w:rsidR="00134A4A" w:rsidRDefault="00134A4A" w:rsidP="0020495D">
      <w:pPr>
        <w:pStyle w:val="Sansinterligne"/>
        <w:spacing w:line="264" w:lineRule="auto"/>
        <w:jc w:val="both"/>
        <w:rPr>
          <w:rFonts w:cs="Arial"/>
          <w:b/>
          <w:i/>
          <w:lang w:val="en-CA"/>
        </w:rPr>
      </w:pPr>
    </w:p>
    <w:p w:rsidR="00134A4A" w:rsidRPr="00C57D86" w:rsidRDefault="00134A4A" w:rsidP="0020495D">
      <w:pPr>
        <w:pStyle w:val="Sansinterligne"/>
        <w:tabs>
          <w:tab w:val="left" w:pos="567"/>
        </w:tabs>
        <w:spacing w:line="264" w:lineRule="auto"/>
        <w:ind w:left="567" w:hanging="567"/>
        <w:jc w:val="both"/>
        <w:rPr>
          <w:rFonts w:cs="Arial"/>
          <w:i/>
          <w:lang w:val="en-CA"/>
        </w:rPr>
      </w:pPr>
      <w:r w:rsidRPr="00C57D86">
        <w:rPr>
          <w:rFonts w:cs="Arial"/>
          <w:i/>
          <w:lang w:val="en-CA"/>
        </w:rPr>
        <w:t>6.5.</w:t>
      </w:r>
      <w:r w:rsidRPr="00C57D86">
        <w:rPr>
          <w:rFonts w:cs="Arial"/>
          <w:i/>
          <w:lang w:val="en-CA"/>
        </w:rPr>
        <w:tab/>
        <w:t>Notice of motion and filing of by-law R-92-10-2020 on connections to the aqueduct network, amending by-law R-92 decreeing the pricing of services provided by municipal services of the Municipality of Grenville-sur-la-Rouge</w:t>
      </w:r>
    </w:p>
    <w:p w:rsidR="00134A4A" w:rsidRDefault="00134A4A" w:rsidP="0020495D">
      <w:pPr>
        <w:tabs>
          <w:tab w:val="left" w:pos="567"/>
        </w:tabs>
        <w:spacing w:after="0" w:line="264" w:lineRule="auto"/>
        <w:ind w:left="567" w:hanging="567"/>
        <w:jc w:val="both"/>
        <w:rPr>
          <w:rFonts w:cs="Arial"/>
          <w:i/>
          <w:lang w:val="en-CA"/>
        </w:rPr>
      </w:pPr>
    </w:p>
    <w:p w:rsidR="00134A4A" w:rsidRDefault="00134A4A" w:rsidP="0020495D">
      <w:pPr>
        <w:tabs>
          <w:tab w:val="left" w:pos="567"/>
        </w:tabs>
        <w:spacing w:after="0" w:line="264" w:lineRule="auto"/>
        <w:ind w:left="567" w:hanging="567"/>
        <w:jc w:val="both"/>
        <w:rPr>
          <w:rFonts w:cs="Arial"/>
          <w:i/>
          <w:lang w:val="en-CA"/>
        </w:rPr>
      </w:pPr>
      <w:r w:rsidRPr="00C57D86">
        <w:rPr>
          <w:rFonts w:cs="Arial"/>
          <w:i/>
          <w:lang w:val="en-CA"/>
        </w:rPr>
        <w:t>6.7.</w:t>
      </w:r>
      <w:r w:rsidRPr="00C57D86">
        <w:rPr>
          <w:rFonts w:cs="Arial"/>
          <w:i/>
          <w:lang w:val="en-CA"/>
        </w:rPr>
        <w:tab/>
        <w:t>Resolution - Signing of a CONSENT TO JUDGMENT related to the demolition of a main building that had burned down (2713, 148 Road)</w:t>
      </w:r>
    </w:p>
    <w:p w:rsidR="00134A4A" w:rsidRDefault="00134A4A" w:rsidP="0020495D">
      <w:pPr>
        <w:tabs>
          <w:tab w:val="left" w:pos="567"/>
        </w:tabs>
        <w:spacing w:after="0" w:line="264" w:lineRule="auto"/>
        <w:ind w:left="567" w:hanging="567"/>
        <w:jc w:val="both"/>
        <w:rPr>
          <w:rFonts w:cs="Arial"/>
          <w:i/>
          <w:lang w:val="en-CA"/>
        </w:rPr>
      </w:pPr>
    </w:p>
    <w:p w:rsidR="00134A4A" w:rsidRPr="00C57D86" w:rsidRDefault="00134A4A" w:rsidP="0020495D">
      <w:pPr>
        <w:tabs>
          <w:tab w:val="left" w:pos="567"/>
        </w:tabs>
        <w:spacing w:after="0" w:line="264" w:lineRule="auto"/>
        <w:ind w:left="567" w:hanging="567"/>
        <w:jc w:val="both"/>
        <w:rPr>
          <w:rFonts w:cs="Arial"/>
          <w:i/>
          <w:lang w:val="en-CA"/>
        </w:rPr>
      </w:pPr>
      <w:r w:rsidRPr="00C57D86">
        <w:rPr>
          <w:rFonts w:cs="Arial"/>
          <w:i/>
          <w:lang w:val="en-CA"/>
        </w:rPr>
        <w:t>6.8.</w:t>
      </w:r>
      <w:r w:rsidRPr="00C57D86">
        <w:rPr>
          <w:rFonts w:cs="Arial"/>
          <w:i/>
          <w:lang w:val="en-CA"/>
        </w:rPr>
        <w:tab/>
        <w:t>Contract for the demolition of 2713, 148 Road</w:t>
      </w:r>
    </w:p>
    <w:p w:rsidR="00134A4A" w:rsidRDefault="00134A4A" w:rsidP="0020495D">
      <w:pPr>
        <w:tabs>
          <w:tab w:val="left" w:pos="567"/>
        </w:tabs>
        <w:spacing w:after="0" w:line="264" w:lineRule="auto"/>
        <w:ind w:left="567" w:hanging="567"/>
        <w:jc w:val="both"/>
        <w:rPr>
          <w:rFonts w:cs="Arial"/>
          <w:i/>
          <w:lang w:val="en-CA"/>
        </w:rPr>
      </w:pPr>
    </w:p>
    <w:p w:rsidR="00134A4A" w:rsidRDefault="00134A4A" w:rsidP="0020495D">
      <w:pPr>
        <w:tabs>
          <w:tab w:val="left" w:pos="567"/>
        </w:tabs>
        <w:spacing w:after="0" w:line="264" w:lineRule="auto"/>
        <w:ind w:left="567" w:hanging="567"/>
        <w:jc w:val="both"/>
        <w:rPr>
          <w:rFonts w:cs="Arial"/>
          <w:i/>
          <w:lang w:val="en-CA"/>
        </w:rPr>
      </w:pPr>
      <w:r w:rsidRPr="00C57D86">
        <w:rPr>
          <w:rFonts w:cs="Arial"/>
          <w:i/>
          <w:lang w:val="en-CA"/>
        </w:rPr>
        <w:t>9.3.</w:t>
      </w:r>
      <w:r w:rsidRPr="00C57D86">
        <w:rPr>
          <w:rFonts w:cs="Arial"/>
          <w:i/>
          <w:lang w:val="en-CA"/>
        </w:rPr>
        <w:tab/>
        <w:t>Legal mandate concerning the acquired right within the framework of orientation 10</w:t>
      </w:r>
    </w:p>
    <w:p w:rsidR="00134A4A" w:rsidRDefault="00134A4A" w:rsidP="0020495D">
      <w:pPr>
        <w:tabs>
          <w:tab w:val="left" w:pos="567"/>
        </w:tabs>
        <w:spacing w:after="0" w:line="264" w:lineRule="auto"/>
        <w:ind w:left="567" w:hanging="567"/>
        <w:jc w:val="both"/>
        <w:rPr>
          <w:rFonts w:cs="Arial"/>
          <w:i/>
          <w:lang w:val="en-CA"/>
        </w:rPr>
      </w:pPr>
    </w:p>
    <w:p w:rsidR="00134A4A" w:rsidRPr="00C57D86" w:rsidRDefault="00134A4A" w:rsidP="0020495D">
      <w:pPr>
        <w:tabs>
          <w:tab w:val="left" w:pos="567"/>
        </w:tabs>
        <w:spacing w:after="0" w:line="264" w:lineRule="auto"/>
        <w:ind w:left="567" w:hanging="567"/>
        <w:jc w:val="both"/>
        <w:rPr>
          <w:rFonts w:cs="Arial"/>
          <w:i/>
          <w:lang w:val="en-CA"/>
        </w:rPr>
      </w:pPr>
      <w:r w:rsidRPr="00C57D86">
        <w:rPr>
          <w:rFonts w:cs="Arial"/>
          <w:i/>
          <w:lang w:val="en-CA"/>
        </w:rPr>
        <w:t>13.5.</w:t>
      </w:r>
      <w:r w:rsidRPr="00C57D86">
        <w:rPr>
          <w:rFonts w:cs="Arial"/>
          <w:i/>
          <w:lang w:val="en-CA"/>
        </w:rPr>
        <w:tab/>
        <w:t>Liability insurance for the protection of the reputation and privacy of elected officials and senior officials</w:t>
      </w:r>
    </w:p>
    <w:p w:rsidR="00134A4A" w:rsidRDefault="00134A4A" w:rsidP="0020495D">
      <w:pPr>
        <w:spacing w:after="0" w:line="264" w:lineRule="auto"/>
        <w:jc w:val="both"/>
        <w:rPr>
          <w:rFonts w:cs="Arial"/>
          <w:i/>
          <w:lang w:val="en-CA"/>
        </w:rPr>
      </w:pPr>
    </w:p>
    <w:p w:rsidR="00134A4A" w:rsidRDefault="00134A4A" w:rsidP="0020495D">
      <w:pPr>
        <w:spacing w:after="0" w:line="264" w:lineRule="auto"/>
        <w:jc w:val="both"/>
        <w:rPr>
          <w:rFonts w:cs="Arial"/>
        </w:rPr>
      </w:pPr>
      <w:r w:rsidRPr="00C57D86">
        <w:rPr>
          <w:rFonts w:cs="Arial"/>
        </w:rPr>
        <w:t>Les conseillers Serge Bourbonnais, Natalia Czarnecka, Denis Fillion, Manon Jutras et Ron Moran sont favorables à la proposition.</w:t>
      </w:r>
    </w:p>
    <w:p w:rsidR="00134A4A" w:rsidRPr="00C57D86" w:rsidRDefault="00134A4A" w:rsidP="0020495D">
      <w:pPr>
        <w:spacing w:after="0" w:line="264" w:lineRule="auto"/>
        <w:jc w:val="both"/>
        <w:rPr>
          <w:rFonts w:cs="Arial"/>
        </w:rPr>
      </w:pPr>
    </w:p>
    <w:p w:rsidR="00134A4A" w:rsidRPr="008F7028" w:rsidRDefault="00134A4A" w:rsidP="0020495D">
      <w:pPr>
        <w:spacing w:after="0" w:line="264" w:lineRule="auto"/>
        <w:jc w:val="both"/>
        <w:rPr>
          <w:rFonts w:cs="Arial"/>
          <w:i/>
          <w:lang w:val="en-CA"/>
        </w:rPr>
      </w:pPr>
      <w:r w:rsidRPr="008F7028">
        <w:rPr>
          <w:rFonts w:cs="Arial"/>
          <w:i/>
          <w:lang w:val="en-CA"/>
        </w:rPr>
        <w:t>Council</w:t>
      </w:r>
      <w:r>
        <w:rPr>
          <w:rFonts w:cs="Arial"/>
          <w:i/>
          <w:lang w:val="en-CA"/>
        </w:rPr>
        <w:t>l</w:t>
      </w:r>
      <w:r w:rsidRPr="008F7028">
        <w:rPr>
          <w:rFonts w:cs="Arial"/>
          <w:i/>
          <w:lang w:val="en-CA"/>
        </w:rPr>
        <w:t>ors Serge Bourbonnais, Natalia Czarnecka, Denis Fillion, Manon Jutras and Ron Moran are in favor of the proposal.</w:t>
      </w:r>
    </w:p>
    <w:p w:rsidR="00134A4A" w:rsidRPr="008F7028" w:rsidRDefault="00134A4A" w:rsidP="0020495D">
      <w:pPr>
        <w:spacing w:after="0" w:line="264" w:lineRule="auto"/>
        <w:jc w:val="both"/>
        <w:rPr>
          <w:rFonts w:cs="Arial"/>
          <w:lang w:val="en-CA"/>
        </w:rPr>
      </w:pPr>
    </w:p>
    <w:p w:rsidR="00134A4A" w:rsidRDefault="00134A4A" w:rsidP="0020495D">
      <w:pPr>
        <w:spacing w:after="0" w:line="264" w:lineRule="auto"/>
        <w:jc w:val="both"/>
        <w:rPr>
          <w:rFonts w:cs="Arial"/>
        </w:rPr>
      </w:pPr>
      <w:r w:rsidRPr="00C57D86">
        <w:rPr>
          <w:rFonts w:cs="Arial"/>
        </w:rPr>
        <w:t>Le conseiller Marc-André Le Gris est contre la proposition.</w:t>
      </w:r>
    </w:p>
    <w:p w:rsidR="00134A4A" w:rsidRPr="00C57D86" w:rsidRDefault="00134A4A" w:rsidP="0020495D">
      <w:pPr>
        <w:spacing w:after="0" w:line="264" w:lineRule="auto"/>
        <w:jc w:val="both"/>
        <w:rPr>
          <w:rFonts w:cs="Arial"/>
        </w:rPr>
      </w:pPr>
    </w:p>
    <w:p w:rsidR="00134A4A" w:rsidRDefault="00134A4A" w:rsidP="0020495D">
      <w:pPr>
        <w:spacing w:after="0" w:line="264" w:lineRule="auto"/>
        <w:jc w:val="both"/>
        <w:rPr>
          <w:rFonts w:cs="Arial"/>
          <w:i/>
          <w:lang w:val="en-CA"/>
        </w:rPr>
      </w:pPr>
      <w:r w:rsidRPr="008F7028">
        <w:rPr>
          <w:rFonts w:cs="Arial"/>
          <w:i/>
          <w:lang w:val="en-CA"/>
        </w:rPr>
        <w:t>Council</w:t>
      </w:r>
      <w:r>
        <w:rPr>
          <w:rFonts w:cs="Arial"/>
          <w:i/>
          <w:lang w:val="en-CA"/>
        </w:rPr>
        <w:t>l</w:t>
      </w:r>
      <w:r w:rsidRPr="008F7028">
        <w:rPr>
          <w:rFonts w:cs="Arial"/>
          <w:i/>
          <w:lang w:val="en-CA"/>
        </w:rPr>
        <w:t>or Marc-André Le Gris is against the proposal.</w:t>
      </w:r>
    </w:p>
    <w:p w:rsidR="006907F9" w:rsidRPr="008F7028" w:rsidRDefault="006907F9" w:rsidP="0020495D">
      <w:pPr>
        <w:spacing w:after="0" w:line="264" w:lineRule="auto"/>
        <w:jc w:val="both"/>
        <w:rPr>
          <w:rFonts w:cs="Arial"/>
          <w:i/>
          <w:lang w:val="en-CA"/>
        </w:rPr>
      </w:pPr>
    </w:p>
    <w:p w:rsidR="00134A4A" w:rsidRPr="00C5406A" w:rsidRDefault="00134A4A" w:rsidP="0020495D">
      <w:pPr>
        <w:spacing w:after="0" w:line="264" w:lineRule="auto"/>
        <w:jc w:val="right"/>
      </w:pPr>
      <w:r>
        <w:t>Adopté à la majorité</w:t>
      </w:r>
    </w:p>
    <w:p w:rsidR="00134A4A" w:rsidRPr="00C5406A" w:rsidRDefault="00134A4A" w:rsidP="0020495D">
      <w:pPr>
        <w:spacing w:line="264" w:lineRule="auto"/>
        <w:jc w:val="right"/>
        <w:rPr>
          <w:i/>
        </w:rPr>
      </w:pPr>
      <w:proofErr w:type="spellStart"/>
      <w:r>
        <w:rPr>
          <w:i/>
        </w:rPr>
        <w:t>Adopted</w:t>
      </w:r>
      <w:proofErr w:type="spellEnd"/>
      <w:r>
        <w:rPr>
          <w:i/>
        </w:rPr>
        <w:t xml:space="preserve"> by </w:t>
      </w:r>
      <w:proofErr w:type="spellStart"/>
      <w:r>
        <w:rPr>
          <w:i/>
        </w:rPr>
        <w:t>majority</w:t>
      </w:r>
      <w:proofErr w:type="spellEnd"/>
    </w:p>
    <w:p w:rsidR="00B76785" w:rsidRPr="00B40ABD" w:rsidRDefault="00B76785" w:rsidP="0020495D">
      <w:pPr>
        <w:spacing w:after="0" w:line="264" w:lineRule="auto"/>
        <w:jc w:val="right"/>
        <w:rPr>
          <w:rFonts w:cstheme="minorHAnsi"/>
          <w:i/>
        </w:rPr>
      </w:pPr>
    </w:p>
    <w:p w:rsidR="00B76785" w:rsidRPr="00B40ABD" w:rsidRDefault="00B76785" w:rsidP="0020495D">
      <w:pPr>
        <w:spacing w:after="0" w:line="264"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20495D">
      <w:pPr>
        <w:spacing w:after="0" w:line="264" w:lineRule="auto"/>
        <w:jc w:val="both"/>
        <w:outlineLvl w:val="0"/>
        <w:rPr>
          <w:rFonts w:cstheme="minorHAnsi"/>
          <w:b/>
          <w:i/>
          <w:u w:val="single"/>
        </w:rPr>
      </w:pPr>
    </w:p>
    <w:p w:rsidR="00C96B2E" w:rsidRDefault="00C96B2E" w:rsidP="0020495D">
      <w:pPr>
        <w:spacing w:after="0" w:line="264" w:lineRule="auto"/>
        <w:jc w:val="both"/>
        <w:rPr>
          <w:rFonts w:cstheme="minorHAnsi"/>
          <w:b/>
          <w:u w:val="single"/>
        </w:rPr>
      </w:pPr>
      <w:r>
        <w:rPr>
          <w:rFonts w:cstheme="minorHAnsi"/>
          <w:b/>
          <w:u w:val="single"/>
        </w:rPr>
        <w:t>2020-10-326</w:t>
      </w:r>
      <w:r w:rsidRPr="001A2D22">
        <w:rPr>
          <w:rFonts w:cstheme="minorHAnsi"/>
          <w:b/>
          <w:u w:val="single"/>
        </w:rPr>
        <w:t xml:space="preserve">  Résolution – </w:t>
      </w:r>
      <w:r w:rsidRPr="005E31F5">
        <w:rPr>
          <w:rFonts w:cstheme="minorHAnsi"/>
          <w:b/>
          <w:u w:val="single"/>
        </w:rPr>
        <w:t xml:space="preserve">Adoption du procès-verbal de la séance ordinaire du conseil municipal tenue le </w:t>
      </w:r>
      <w:r>
        <w:rPr>
          <w:rFonts w:cstheme="minorHAnsi"/>
          <w:b/>
          <w:u w:val="single"/>
        </w:rPr>
        <w:t>8 septembre 2020</w:t>
      </w:r>
    </w:p>
    <w:p w:rsidR="00C96B2E" w:rsidRPr="001A2D22" w:rsidRDefault="00C96B2E" w:rsidP="0020495D">
      <w:pPr>
        <w:spacing w:after="0" w:line="264" w:lineRule="auto"/>
        <w:jc w:val="both"/>
        <w:rPr>
          <w:rFonts w:cstheme="minorHAnsi"/>
          <w:b/>
          <w:u w:val="single"/>
        </w:rPr>
      </w:pPr>
    </w:p>
    <w:p w:rsidR="00C96B2E" w:rsidRDefault="00C96B2E" w:rsidP="0020495D">
      <w:pPr>
        <w:spacing w:after="0" w:line="264" w:lineRule="auto"/>
        <w:jc w:val="both"/>
        <w:rPr>
          <w:rFonts w:cstheme="minorHAnsi"/>
          <w:b/>
          <w:i/>
          <w:u w:val="single"/>
          <w:lang w:val="en-CA"/>
        </w:rPr>
      </w:pPr>
      <w:r>
        <w:rPr>
          <w:rFonts w:cstheme="minorHAnsi"/>
          <w:b/>
          <w:i/>
          <w:u w:val="single"/>
          <w:lang w:val="en-CA"/>
        </w:rPr>
        <w:t>2020-10-326</w:t>
      </w:r>
      <w:r w:rsidRPr="002B2A6D">
        <w:rPr>
          <w:rFonts w:cstheme="minorHAnsi"/>
          <w:b/>
          <w:i/>
          <w:u w:val="single"/>
          <w:lang w:val="en-CA"/>
        </w:rPr>
        <w:t xml:space="preserve">   Resolution – </w:t>
      </w:r>
      <w:r w:rsidRPr="005E31F5">
        <w:rPr>
          <w:rFonts w:cstheme="minorHAnsi"/>
          <w:b/>
          <w:i/>
          <w:u w:val="single"/>
          <w:lang w:val="en-CA"/>
        </w:rPr>
        <w:t xml:space="preserve">Adoption of the minutes of </w:t>
      </w:r>
      <w:r>
        <w:rPr>
          <w:rFonts w:cstheme="minorHAnsi"/>
          <w:b/>
          <w:i/>
          <w:u w:val="single"/>
          <w:lang w:val="en-CA"/>
        </w:rPr>
        <w:t>the regular session held on September 8, 2020</w:t>
      </w:r>
    </w:p>
    <w:p w:rsidR="00C96B2E" w:rsidRPr="00C96B2E" w:rsidRDefault="00C96B2E" w:rsidP="0020495D">
      <w:pPr>
        <w:spacing w:after="0" w:line="264" w:lineRule="auto"/>
        <w:jc w:val="both"/>
        <w:rPr>
          <w:rFonts w:cstheme="minorHAnsi"/>
          <w:b/>
          <w:i/>
          <w:u w:val="single"/>
          <w:lang w:val="en-CA"/>
        </w:rPr>
      </w:pPr>
    </w:p>
    <w:p w:rsidR="00C96B2E" w:rsidRPr="005E31F5" w:rsidRDefault="00C96B2E" w:rsidP="0020495D">
      <w:pPr>
        <w:spacing w:line="264"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8 septembre 2020 </w:t>
      </w:r>
      <w:r w:rsidRPr="005E31F5">
        <w:rPr>
          <w:rFonts w:cs="Arial"/>
        </w:rPr>
        <w:t>soit approuvé tel que déposé.</w:t>
      </w:r>
    </w:p>
    <w:p w:rsidR="00C96B2E" w:rsidRDefault="00C96B2E" w:rsidP="0020495D">
      <w:pPr>
        <w:spacing w:line="264"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September 8,</w:t>
      </w:r>
      <w:r w:rsidRPr="005E31F5">
        <w:rPr>
          <w:rFonts w:cs="Arial"/>
          <w:i/>
          <w:lang w:val="en-CA"/>
        </w:rPr>
        <w:t xml:space="preserve"> </w:t>
      </w:r>
      <w:r>
        <w:rPr>
          <w:rFonts w:cs="Arial"/>
          <w:i/>
          <w:lang w:val="en-CA"/>
        </w:rPr>
        <w:t>2020</w:t>
      </w:r>
      <w:r w:rsidRPr="005E31F5">
        <w:rPr>
          <w:rFonts w:cs="Arial"/>
          <w:i/>
          <w:lang w:val="en-CA"/>
        </w:rPr>
        <w:t xml:space="preserve"> as written.</w:t>
      </w:r>
    </w:p>
    <w:p w:rsidR="00B76785" w:rsidRPr="00B40ABD" w:rsidRDefault="00B76785" w:rsidP="0020495D">
      <w:pPr>
        <w:spacing w:after="0" w:line="264" w:lineRule="auto"/>
        <w:jc w:val="right"/>
        <w:rPr>
          <w:rFonts w:eastAsia="Times New Roman" w:cstheme="minorHAnsi"/>
          <w:lang w:eastAsia="fr-CA"/>
        </w:rPr>
      </w:pPr>
      <w:r w:rsidRPr="00B40ABD">
        <w:rPr>
          <w:rFonts w:eastAsia="Times New Roman" w:cstheme="minorHAnsi"/>
          <w:lang w:eastAsia="fr-CA"/>
        </w:rPr>
        <w:t>Adopté à l’unanimité</w:t>
      </w:r>
    </w:p>
    <w:p w:rsidR="00B76785" w:rsidRDefault="00B76785" w:rsidP="0020495D">
      <w:pPr>
        <w:spacing w:after="0" w:line="264"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E0FDA" w:rsidRDefault="00BE0FDA" w:rsidP="0020495D">
      <w:pPr>
        <w:spacing w:after="0" w:line="264" w:lineRule="auto"/>
        <w:jc w:val="right"/>
        <w:rPr>
          <w:rFonts w:eastAsia="Times New Roman" w:cstheme="minorHAnsi"/>
          <w:i/>
          <w:lang w:eastAsia="fr-CA"/>
        </w:rPr>
      </w:pPr>
    </w:p>
    <w:p w:rsidR="00BE0FDA" w:rsidRDefault="00BE0FDA" w:rsidP="0020495D">
      <w:pPr>
        <w:spacing w:after="0" w:line="264" w:lineRule="auto"/>
        <w:jc w:val="both"/>
        <w:rPr>
          <w:rFonts w:cstheme="minorHAnsi"/>
          <w:b/>
          <w:i/>
          <w:u w:val="single"/>
          <w:lang w:val="en-CA"/>
        </w:rPr>
      </w:pPr>
      <w:r>
        <w:rPr>
          <w:rFonts w:cstheme="minorHAnsi"/>
          <w:b/>
          <w:i/>
          <w:u w:val="single"/>
          <w:lang w:val="en-CA"/>
        </w:rPr>
        <w:t>2020-10-327</w:t>
      </w:r>
      <w:r w:rsidRPr="002B2A6D">
        <w:rPr>
          <w:rFonts w:cstheme="minorHAnsi"/>
          <w:b/>
          <w:i/>
          <w:u w:val="single"/>
          <w:lang w:val="en-CA"/>
        </w:rPr>
        <w:t xml:space="preserve">   Resolution – </w:t>
      </w:r>
      <w:r w:rsidRPr="005E31F5">
        <w:rPr>
          <w:rFonts w:cstheme="minorHAnsi"/>
          <w:b/>
          <w:i/>
          <w:u w:val="single"/>
          <w:lang w:val="en-CA"/>
        </w:rPr>
        <w:t xml:space="preserve">Adoption of the minutes of </w:t>
      </w:r>
      <w:r>
        <w:rPr>
          <w:rFonts w:cstheme="minorHAnsi"/>
          <w:b/>
          <w:i/>
          <w:u w:val="single"/>
          <w:lang w:val="en-CA"/>
        </w:rPr>
        <w:t>the special session held on October 1, 2020</w:t>
      </w:r>
    </w:p>
    <w:p w:rsidR="00BE0FDA" w:rsidRPr="00BE0FDA" w:rsidRDefault="00BE0FDA" w:rsidP="0020495D">
      <w:pPr>
        <w:spacing w:after="0" w:line="264" w:lineRule="auto"/>
        <w:jc w:val="both"/>
        <w:rPr>
          <w:rFonts w:cstheme="minorHAnsi"/>
          <w:b/>
          <w:i/>
          <w:u w:val="single"/>
          <w:lang w:val="en-CA"/>
        </w:rPr>
      </w:pPr>
    </w:p>
    <w:p w:rsidR="00BE0FDA" w:rsidRPr="005E31F5" w:rsidRDefault="00BE0FDA" w:rsidP="0020495D">
      <w:pPr>
        <w:spacing w:line="264" w:lineRule="auto"/>
        <w:jc w:val="both"/>
        <w:rPr>
          <w:rFonts w:cs="Arial"/>
        </w:rPr>
      </w:pPr>
      <w:r w:rsidRPr="005E31F5">
        <w:rPr>
          <w:rFonts w:cs="Arial"/>
        </w:rPr>
        <w:t xml:space="preserve">Il est proposé par </w:t>
      </w:r>
      <w:r>
        <w:rPr>
          <w:rFonts w:cs="Arial"/>
        </w:rPr>
        <w:t>le conseiller Ron Moran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du conseil municipal tenue le 1</w:t>
      </w:r>
      <w:r w:rsidRPr="00846714">
        <w:rPr>
          <w:rFonts w:cs="Arial"/>
          <w:vertAlign w:val="superscript"/>
        </w:rPr>
        <w:t>er</w:t>
      </w:r>
      <w:r>
        <w:rPr>
          <w:rFonts w:cs="Arial"/>
        </w:rPr>
        <w:t xml:space="preserve"> octobre 2020 </w:t>
      </w:r>
      <w:r w:rsidRPr="005E31F5">
        <w:rPr>
          <w:rFonts w:cs="Arial"/>
        </w:rPr>
        <w:t>soit approuvé tel que déposé.</w:t>
      </w:r>
    </w:p>
    <w:p w:rsidR="00BE0FDA" w:rsidRDefault="00BE0FDA" w:rsidP="0020495D">
      <w:pPr>
        <w:spacing w:line="264"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Ron Moran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October 1, 2020</w:t>
      </w:r>
      <w:r w:rsidRPr="005E31F5">
        <w:rPr>
          <w:rFonts w:cs="Arial"/>
          <w:i/>
          <w:lang w:val="en-CA"/>
        </w:rPr>
        <w:t xml:space="preserve"> as written.</w:t>
      </w:r>
    </w:p>
    <w:p w:rsidR="00BE0FDA" w:rsidRPr="00B40ABD" w:rsidRDefault="00BE0FDA" w:rsidP="0020495D">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E0FDA" w:rsidRPr="00B40ABD" w:rsidRDefault="00BE0FDA" w:rsidP="0020495D">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E0FDA" w:rsidRPr="00B40ABD" w:rsidRDefault="00BE0FDA" w:rsidP="0020495D">
      <w:pPr>
        <w:spacing w:after="0" w:line="252" w:lineRule="auto"/>
        <w:jc w:val="right"/>
        <w:rPr>
          <w:rFonts w:eastAsia="Times New Roman" w:cstheme="minorHAnsi"/>
          <w:i/>
          <w:lang w:eastAsia="fr-CA"/>
        </w:rPr>
      </w:pPr>
    </w:p>
    <w:p w:rsidR="00B76785" w:rsidRPr="00B40ABD" w:rsidRDefault="00B76785" w:rsidP="0020495D">
      <w:pPr>
        <w:spacing w:after="0" w:line="252" w:lineRule="auto"/>
        <w:rPr>
          <w:rFonts w:eastAsia="Times New Roman" w:cstheme="minorHAnsi"/>
          <w:i/>
          <w:lang w:eastAsia="fr-CA"/>
        </w:rPr>
      </w:pPr>
    </w:p>
    <w:p w:rsidR="00B76785" w:rsidRPr="00B40ABD" w:rsidRDefault="00B76785" w:rsidP="0020495D">
      <w:pPr>
        <w:spacing w:after="0" w:line="252" w:lineRule="auto"/>
        <w:jc w:val="both"/>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Pr="00B40ABD" w:rsidRDefault="00B76785" w:rsidP="0020495D">
      <w:pPr>
        <w:spacing w:after="0" w:line="252" w:lineRule="auto"/>
        <w:jc w:val="both"/>
        <w:outlineLvl w:val="0"/>
        <w:rPr>
          <w:rFonts w:cstheme="minorHAnsi"/>
        </w:rPr>
      </w:pPr>
    </w:p>
    <w:p w:rsidR="00B76785" w:rsidRDefault="00735EB4" w:rsidP="0020495D">
      <w:pPr>
        <w:spacing w:after="0" w:line="252" w:lineRule="auto"/>
        <w:jc w:val="both"/>
        <w:outlineLvl w:val="0"/>
        <w:rPr>
          <w:rFonts w:cstheme="minorHAnsi"/>
        </w:rPr>
      </w:pPr>
      <w:r>
        <w:rPr>
          <w:rFonts w:cstheme="minorHAnsi"/>
        </w:rPr>
        <w:t>Le Maire remercie les citoyens qui se protège</w:t>
      </w:r>
      <w:r w:rsidR="005F3662">
        <w:rPr>
          <w:rFonts w:cstheme="minorHAnsi"/>
        </w:rPr>
        <w:t>nt</w:t>
      </w:r>
      <w:r>
        <w:rPr>
          <w:rFonts w:cstheme="minorHAnsi"/>
        </w:rPr>
        <w:t xml:space="preserve"> de la COVID-19 avec sérieux.</w:t>
      </w:r>
    </w:p>
    <w:p w:rsidR="00BE0FDA" w:rsidRDefault="00BE0FDA" w:rsidP="0020495D">
      <w:pPr>
        <w:spacing w:after="0" w:line="252" w:lineRule="auto"/>
        <w:jc w:val="both"/>
        <w:outlineLvl w:val="0"/>
        <w:rPr>
          <w:rFonts w:cstheme="minorHAnsi"/>
        </w:rPr>
      </w:pPr>
    </w:p>
    <w:p w:rsidR="004F4814" w:rsidRPr="004F4814" w:rsidRDefault="004F4814" w:rsidP="0020495D">
      <w:pPr>
        <w:spacing w:after="0" w:line="252" w:lineRule="auto"/>
        <w:jc w:val="both"/>
        <w:outlineLvl w:val="0"/>
        <w:rPr>
          <w:rFonts w:cstheme="minorHAnsi"/>
          <w:i/>
          <w:lang w:val="en-CA"/>
        </w:rPr>
      </w:pPr>
      <w:r w:rsidRPr="004F4814">
        <w:rPr>
          <w:rFonts w:cstheme="minorHAnsi"/>
          <w:i/>
          <w:lang w:val="en-CA"/>
        </w:rPr>
        <w:t>The Mayor thanks the citizens who are protecting themselves from COVID-19 seriously.</w:t>
      </w:r>
    </w:p>
    <w:p w:rsidR="004F4814" w:rsidRPr="004F4814" w:rsidRDefault="004F4814" w:rsidP="0020495D">
      <w:pPr>
        <w:spacing w:after="0" w:line="252" w:lineRule="auto"/>
        <w:jc w:val="both"/>
        <w:outlineLvl w:val="0"/>
        <w:rPr>
          <w:rFonts w:cstheme="minorHAnsi"/>
          <w:lang w:val="en-CA"/>
        </w:rPr>
      </w:pPr>
    </w:p>
    <w:p w:rsidR="00002A7D" w:rsidRPr="00B40ABD" w:rsidRDefault="00002A7D" w:rsidP="0020495D">
      <w:pPr>
        <w:spacing w:after="0" w:line="252" w:lineRule="auto"/>
        <w:jc w:val="both"/>
        <w:outlineLvl w:val="0"/>
        <w:rPr>
          <w:rFonts w:cstheme="minorHAnsi"/>
        </w:rPr>
      </w:pPr>
      <w:r>
        <w:rPr>
          <w:rFonts w:cstheme="minorHAnsi"/>
        </w:rPr>
        <w:t>Le Maire, M. Tom Arnold, fait état du rapport des revenus et dépenses du Camping des Chutes-de-la-Rouge, au 30 septembre 2020, à l’effet que la portion municipale, suivant la répartition des excédents sur le revenu, est de 54 992$.</w:t>
      </w:r>
    </w:p>
    <w:p w:rsidR="00BE0FDA" w:rsidRDefault="00BE0FDA" w:rsidP="0020495D">
      <w:pPr>
        <w:spacing w:after="0" w:line="252" w:lineRule="auto"/>
        <w:outlineLvl w:val="0"/>
        <w:rPr>
          <w:rFonts w:cstheme="minorHAnsi"/>
        </w:rPr>
      </w:pPr>
    </w:p>
    <w:p w:rsidR="001B5E47" w:rsidRPr="001B5E47" w:rsidRDefault="001B5E47" w:rsidP="0020495D">
      <w:pPr>
        <w:spacing w:after="0" w:line="252" w:lineRule="auto"/>
        <w:jc w:val="both"/>
        <w:outlineLvl w:val="0"/>
        <w:rPr>
          <w:rFonts w:cstheme="minorHAnsi"/>
          <w:i/>
          <w:lang w:val="en-CA"/>
        </w:rPr>
      </w:pPr>
      <w:r w:rsidRPr="001B5E47">
        <w:rPr>
          <w:rFonts w:cstheme="minorHAnsi"/>
          <w:i/>
          <w:lang w:val="en-CA"/>
        </w:rPr>
        <w:t>The Mayor, Mr. Tom Arnold, reports on the income and expenditure report of Camping des Chutes-de-la-Rouge, as of September 30, 2020, to the effect that the municipal portion, following the distr</w:t>
      </w:r>
      <w:r w:rsidR="009074B2">
        <w:rPr>
          <w:rFonts w:cstheme="minorHAnsi"/>
          <w:i/>
          <w:lang w:val="en-CA"/>
        </w:rPr>
        <w:t>ibution of surplus income, is $</w:t>
      </w:r>
      <w:r w:rsidRPr="001B5E47">
        <w:rPr>
          <w:rFonts w:cstheme="minorHAnsi"/>
          <w:i/>
          <w:lang w:val="en-CA"/>
        </w:rPr>
        <w:t>54,992.</w:t>
      </w:r>
    </w:p>
    <w:p w:rsidR="00BE0FDA" w:rsidRPr="001B5E47" w:rsidRDefault="00BE0FDA" w:rsidP="0020495D">
      <w:pPr>
        <w:spacing w:after="0" w:line="252" w:lineRule="auto"/>
        <w:outlineLvl w:val="0"/>
        <w:rPr>
          <w:rFonts w:cstheme="minorHAnsi"/>
          <w:lang w:val="en-CA"/>
        </w:rPr>
      </w:pPr>
    </w:p>
    <w:p w:rsidR="00B76785" w:rsidRPr="00B40ABD" w:rsidRDefault="00B76785" w:rsidP="0020495D">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20495D">
      <w:pPr>
        <w:spacing w:after="0" w:line="252" w:lineRule="auto"/>
        <w:outlineLvl w:val="0"/>
        <w:rPr>
          <w:rFonts w:cstheme="minorHAnsi"/>
          <w:b/>
          <w:i/>
          <w:u w:val="single"/>
        </w:rPr>
      </w:pPr>
    </w:p>
    <w:p w:rsidR="00D66D15" w:rsidRDefault="00D66D15" w:rsidP="0020495D">
      <w:pPr>
        <w:pStyle w:val="Sansinterligne"/>
        <w:spacing w:line="252" w:lineRule="auto"/>
        <w:jc w:val="both"/>
        <w:rPr>
          <w:rFonts w:cs="Arial"/>
          <w:b/>
          <w:u w:val="single"/>
        </w:rPr>
      </w:pPr>
      <w:r>
        <w:rPr>
          <w:rFonts w:cstheme="minorHAnsi"/>
          <w:b/>
          <w:u w:val="single"/>
        </w:rPr>
        <w:t>2020-10-328</w:t>
      </w:r>
      <w:r w:rsidRPr="001A2D22">
        <w:rPr>
          <w:rFonts w:cstheme="minorHAnsi"/>
          <w:b/>
          <w:u w:val="single"/>
        </w:rPr>
        <w:t xml:space="preserve">   </w:t>
      </w:r>
      <w:r w:rsidRPr="00E53856">
        <w:rPr>
          <w:rFonts w:cs="Arial"/>
          <w:b/>
          <w:u w:val="single"/>
        </w:rPr>
        <w:t>Résolution - Approbati</w:t>
      </w:r>
      <w:r>
        <w:rPr>
          <w:rFonts w:cs="Arial"/>
          <w:b/>
          <w:u w:val="single"/>
        </w:rPr>
        <w:t>on des comptes à payer au 13 octobre 2020</w:t>
      </w:r>
    </w:p>
    <w:p w:rsidR="00D66D15" w:rsidRPr="003E3D12" w:rsidRDefault="00D66D15" w:rsidP="0020495D">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D66D15" w:rsidRDefault="00D66D15" w:rsidP="0020495D">
      <w:pPr>
        <w:spacing w:after="0" w:line="252" w:lineRule="auto"/>
        <w:rPr>
          <w:rFonts w:cs="Arial"/>
          <w:b/>
          <w:i/>
          <w:u w:val="single"/>
          <w:lang w:val="en-CA"/>
        </w:rPr>
      </w:pPr>
      <w:r>
        <w:rPr>
          <w:rFonts w:cstheme="minorHAnsi"/>
          <w:b/>
          <w:i/>
          <w:u w:val="single"/>
          <w:lang w:val="en-CA"/>
        </w:rPr>
        <w:t xml:space="preserve">2020-10-328 </w:t>
      </w:r>
      <w:r w:rsidRPr="002B2A6D">
        <w:rPr>
          <w:rFonts w:cstheme="minorHAnsi"/>
          <w:b/>
          <w:i/>
          <w:u w:val="single"/>
          <w:lang w:val="en-CA"/>
        </w:rPr>
        <w:t xml:space="preserve">   </w:t>
      </w:r>
      <w:r w:rsidRPr="00E53856">
        <w:rPr>
          <w:rFonts w:cs="Arial"/>
          <w:b/>
          <w:i/>
          <w:u w:val="single"/>
          <w:lang w:val="en-CA"/>
        </w:rPr>
        <w:t>Resolution – Approva</w:t>
      </w:r>
      <w:r>
        <w:rPr>
          <w:rFonts w:cs="Arial"/>
          <w:b/>
          <w:i/>
          <w:u w:val="single"/>
          <w:lang w:val="en-CA"/>
        </w:rPr>
        <w:t>l of accounts payable as of October 13, 2020</w:t>
      </w:r>
    </w:p>
    <w:p w:rsidR="00D66D15" w:rsidRDefault="00D66D15" w:rsidP="0020495D">
      <w:pPr>
        <w:spacing w:after="0" w:line="252" w:lineRule="auto"/>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D66D15" w:rsidRPr="00E53856" w:rsidRDefault="00D66D15" w:rsidP="0020495D">
      <w:pPr>
        <w:spacing w:line="252" w:lineRule="auto"/>
        <w:jc w:val="both"/>
        <w:rPr>
          <w:rFonts w:cs="Arial"/>
        </w:rPr>
      </w:pPr>
      <w:r w:rsidRPr="00E53856">
        <w:rPr>
          <w:rFonts w:cs="Arial"/>
        </w:rPr>
        <w:t>Il est pro</w:t>
      </w:r>
      <w:r>
        <w:rPr>
          <w:rFonts w:cs="Arial"/>
        </w:rPr>
        <w:t>posé par le conseiller Ron Moran</w:t>
      </w:r>
      <w:r w:rsidRPr="00E53856">
        <w:rPr>
          <w:rFonts w:cs="Arial"/>
        </w:rPr>
        <w:t xml:space="preserve"> et résolu que les comptes énumérés sur la liste suggérée des comptes à approuver au </w:t>
      </w:r>
      <w:r>
        <w:rPr>
          <w:rFonts w:cs="Arial"/>
        </w:rPr>
        <w:t>13 octobre 2020</w:t>
      </w:r>
      <w:r w:rsidRPr="00E53856">
        <w:rPr>
          <w:rFonts w:cs="Arial"/>
        </w:rPr>
        <w:t xml:space="preserve"> </w:t>
      </w:r>
      <w:r>
        <w:rPr>
          <w:rFonts w:cs="Arial"/>
        </w:rPr>
        <w:t>totalisant 416 236,21</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D66D15" w:rsidRPr="00E53856" w:rsidRDefault="00D66D15" w:rsidP="0020495D">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Ron Moran </w:t>
      </w:r>
      <w:r w:rsidRPr="00E53856">
        <w:rPr>
          <w:rFonts w:cs="Arial"/>
          <w:i/>
          <w:lang w:val="en-CA"/>
        </w:rPr>
        <w:t xml:space="preserve">and resolved to approve the payment of the accounts listed </w:t>
      </w:r>
      <w:r>
        <w:rPr>
          <w:rFonts w:cs="Arial"/>
          <w:i/>
          <w:lang w:val="en-CA"/>
        </w:rPr>
        <w:t xml:space="preserve">on the suggested list of October 13, 2020 </w:t>
      </w:r>
      <w:proofErr w:type="gramStart"/>
      <w:r>
        <w:rPr>
          <w:rFonts w:cs="Arial"/>
          <w:i/>
          <w:lang w:val="en-CA"/>
        </w:rPr>
        <w:t xml:space="preserve">in the amount of $416 236.21 </w:t>
      </w:r>
      <w:r w:rsidRPr="00E53856">
        <w:rPr>
          <w:rFonts w:cs="Arial"/>
          <w:i/>
          <w:lang w:val="en-CA"/>
        </w:rPr>
        <w:t>after verification</w:t>
      </w:r>
      <w:proofErr w:type="gramEnd"/>
      <w:r w:rsidRPr="00E53856">
        <w:rPr>
          <w:rFonts w:cs="Arial"/>
          <w:i/>
          <w:lang w:val="en-CA"/>
        </w:rPr>
        <w:t xml:space="preserve"> by the general direction and the mayor. </w:t>
      </w:r>
    </w:p>
    <w:p w:rsidR="00B76785" w:rsidRPr="00B40ABD" w:rsidRDefault="00B76785" w:rsidP="0020495D">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134A4A" w:rsidRDefault="00B76785" w:rsidP="0020495D">
      <w:pPr>
        <w:spacing w:after="0" w:line="252" w:lineRule="auto"/>
        <w:jc w:val="right"/>
        <w:rPr>
          <w:rFonts w:eastAsia="Times New Roman" w:cstheme="minorHAnsi"/>
          <w:i/>
          <w:lang w:eastAsia="fr-CA"/>
        </w:rPr>
      </w:pPr>
      <w:proofErr w:type="spellStart"/>
      <w:r w:rsidRPr="00134A4A">
        <w:rPr>
          <w:rFonts w:eastAsia="Times New Roman" w:cstheme="minorHAnsi"/>
          <w:i/>
          <w:lang w:eastAsia="fr-CA"/>
        </w:rPr>
        <w:t>Carried</w:t>
      </w:r>
      <w:proofErr w:type="spellEnd"/>
      <w:r w:rsidRPr="00134A4A">
        <w:rPr>
          <w:rFonts w:eastAsia="Times New Roman" w:cstheme="minorHAnsi"/>
          <w:i/>
          <w:lang w:eastAsia="fr-CA"/>
        </w:rPr>
        <w:t xml:space="preserve"> </w:t>
      </w:r>
      <w:proofErr w:type="spellStart"/>
      <w:r w:rsidRPr="00134A4A">
        <w:rPr>
          <w:rFonts w:eastAsia="Times New Roman" w:cstheme="minorHAnsi"/>
          <w:i/>
          <w:lang w:eastAsia="fr-CA"/>
        </w:rPr>
        <w:t>unanimously</w:t>
      </w:r>
      <w:proofErr w:type="spellEnd"/>
    </w:p>
    <w:p w:rsidR="00745916" w:rsidRPr="00134A4A" w:rsidRDefault="00745916" w:rsidP="0020495D">
      <w:pPr>
        <w:spacing w:after="0" w:line="252" w:lineRule="auto"/>
        <w:jc w:val="right"/>
        <w:rPr>
          <w:rFonts w:eastAsia="Times New Roman" w:cstheme="minorHAnsi"/>
          <w:i/>
          <w:lang w:eastAsia="fr-CA"/>
        </w:rPr>
      </w:pPr>
    </w:p>
    <w:p w:rsidR="00660F53" w:rsidRDefault="00660F53" w:rsidP="00155838">
      <w:pPr>
        <w:spacing w:after="0" w:line="252" w:lineRule="auto"/>
        <w:jc w:val="both"/>
        <w:rPr>
          <w:b/>
          <w:u w:val="single"/>
        </w:rPr>
      </w:pPr>
      <w:r>
        <w:rPr>
          <w:b/>
          <w:u w:val="single"/>
        </w:rPr>
        <w:t>2020-10-329   Résolution - Autorisation de paiement de factures de plus de 5 000,00$</w:t>
      </w:r>
      <w:bookmarkStart w:id="0" w:name="_GoBack"/>
      <w:bookmarkEnd w:id="0"/>
    </w:p>
    <w:p w:rsidR="00660F53" w:rsidRPr="003A7758" w:rsidRDefault="00660F53" w:rsidP="0020495D">
      <w:pPr>
        <w:spacing w:after="0" w:line="252" w:lineRule="auto"/>
        <w:rPr>
          <w:b/>
          <w:u w:val="single"/>
        </w:rPr>
      </w:pPr>
    </w:p>
    <w:p w:rsidR="00660F53" w:rsidRDefault="00660F53" w:rsidP="0020495D">
      <w:pPr>
        <w:spacing w:line="252" w:lineRule="auto"/>
        <w:rPr>
          <w:b/>
          <w:i/>
          <w:u w:val="single"/>
          <w:lang w:val="en-CA"/>
        </w:rPr>
      </w:pPr>
      <w:r>
        <w:rPr>
          <w:b/>
          <w:i/>
          <w:u w:val="single"/>
          <w:lang w:val="en-CA"/>
        </w:rPr>
        <w:t>2020-10-</w:t>
      </w:r>
      <w:proofErr w:type="gramStart"/>
      <w:r>
        <w:rPr>
          <w:b/>
          <w:i/>
          <w:u w:val="single"/>
          <w:lang w:val="en-CA"/>
        </w:rPr>
        <w:t>329</w:t>
      </w:r>
      <w:r w:rsidRPr="0002129D">
        <w:rPr>
          <w:b/>
          <w:i/>
          <w:u w:val="single"/>
          <w:lang w:val="en-CA"/>
        </w:rPr>
        <w:t xml:space="preserve">  Resolution</w:t>
      </w:r>
      <w:proofErr w:type="gramEnd"/>
      <w:r w:rsidRPr="0002129D">
        <w:rPr>
          <w:b/>
          <w:i/>
          <w:u w:val="single"/>
          <w:lang w:val="en-CA"/>
        </w:rPr>
        <w:t xml:space="preserve"> – Authoriza</w:t>
      </w:r>
      <w:r>
        <w:rPr>
          <w:b/>
          <w:i/>
          <w:u w:val="single"/>
          <w:lang w:val="en-CA"/>
        </w:rPr>
        <w:t>tion to pay invoices more than $5 000.00</w:t>
      </w:r>
    </w:p>
    <w:p w:rsidR="00660F53" w:rsidRDefault="00660F53" w:rsidP="0020495D">
      <w:pPr>
        <w:spacing w:line="252" w:lineRule="auto"/>
        <w:ind w:left="3540" w:hanging="3540"/>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5 000,00$</w:t>
      </w:r>
      <w:r w:rsidRPr="00FE76C9">
        <w:rPr>
          <w:color w:val="000000"/>
          <w:sz w:val="21"/>
          <w:szCs w:val="21"/>
          <w:lang w:val="fr-FR"/>
        </w:rPr>
        <w:t xml:space="preserve"> doit faire l’objet d’une autorisation du conseil ;</w:t>
      </w:r>
    </w:p>
    <w:p w:rsidR="00660F53" w:rsidRDefault="00660F53" w:rsidP="0020495D">
      <w:pPr>
        <w:spacing w:line="252" w:lineRule="auto"/>
        <w:ind w:left="3540" w:hanging="3540"/>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$5 000.00</w:t>
      </w:r>
      <w:r w:rsidRPr="00FE76C9">
        <w:rPr>
          <w:i/>
          <w:color w:val="000000"/>
          <w:sz w:val="21"/>
          <w:szCs w:val="21"/>
          <w:lang w:val="en-CA"/>
        </w:rPr>
        <w:t xml:space="preserve"> needs to be authorized by the city council;</w:t>
      </w:r>
    </w:p>
    <w:p w:rsidR="00660F53" w:rsidRDefault="00660F53" w:rsidP="0020495D">
      <w:pPr>
        <w:spacing w:line="252" w:lineRule="auto"/>
        <w:jc w:val="both"/>
        <w:rPr>
          <w:rFonts w:cs="Arial"/>
          <w:color w:val="000000"/>
          <w:szCs w:val="21"/>
        </w:rPr>
      </w:pPr>
      <w:r w:rsidRPr="00AA5271">
        <w:rPr>
          <w:rFonts w:cs="Arial"/>
          <w:color w:val="000000"/>
          <w:szCs w:val="21"/>
        </w:rPr>
        <w:t xml:space="preserve">EN CONSÉQUENCE, il est proposé par </w:t>
      </w:r>
      <w:r>
        <w:rPr>
          <w:rFonts w:cs="Arial"/>
          <w:color w:val="000000"/>
          <w:szCs w:val="21"/>
        </w:rPr>
        <w:t xml:space="preserve">la conseillère Manon Jutras </w:t>
      </w:r>
      <w:r w:rsidRPr="00AA5271">
        <w:rPr>
          <w:rFonts w:cs="Arial"/>
          <w:color w:val="000000"/>
          <w:szCs w:val="21"/>
        </w:rPr>
        <w:t>et résolu d’autoriser le paiement des factures suivantes :</w:t>
      </w:r>
      <w:r>
        <w:rPr>
          <w:rFonts w:cs="Arial"/>
          <w:color w:val="000000"/>
          <w:szCs w:val="21"/>
        </w:rPr>
        <w:t xml:space="preserve"> </w:t>
      </w:r>
    </w:p>
    <w:p w:rsidR="00660F53" w:rsidRPr="00C21459" w:rsidRDefault="00660F53" w:rsidP="0020495D">
      <w:pPr>
        <w:spacing w:line="252" w:lineRule="auto"/>
        <w:jc w:val="both"/>
        <w:rPr>
          <w:rFonts w:cstheme="minorHAnsi"/>
        </w:rPr>
      </w:pPr>
      <w:r w:rsidRPr="00C21459">
        <w:rPr>
          <w:rFonts w:cstheme="minorHAnsi"/>
        </w:rPr>
        <w:t xml:space="preserve">- la facture numéro </w:t>
      </w:r>
      <w:r>
        <w:rPr>
          <w:rFonts w:cstheme="minorHAnsi"/>
        </w:rPr>
        <w:t>102</w:t>
      </w:r>
      <w:r w:rsidRPr="00C21459">
        <w:rPr>
          <w:rFonts w:cstheme="minorHAnsi"/>
        </w:rPr>
        <w:t xml:space="preserve"> au montant de </w:t>
      </w:r>
      <w:r>
        <w:rPr>
          <w:rFonts w:cstheme="minorHAnsi"/>
        </w:rPr>
        <w:t>54 613,13</w:t>
      </w:r>
      <w:r w:rsidRPr="00C21459">
        <w:rPr>
          <w:rFonts w:cstheme="minorHAnsi"/>
        </w:rPr>
        <w:t xml:space="preserve">$, incluant les taxes applicables, présentée par </w:t>
      </w:r>
      <w:r>
        <w:rPr>
          <w:rFonts w:cstheme="minorHAnsi"/>
        </w:rPr>
        <w:t>9376-7507 Québec Inc. pour des travaux d’excavation et de fondation sur la rue Principale;</w:t>
      </w:r>
    </w:p>
    <w:p w:rsidR="00660F53" w:rsidRPr="00C21459" w:rsidRDefault="00660F53" w:rsidP="0020495D">
      <w:pPr>
        <w:spacing w:line="252" w:lineRule="auto"/>
        <w:jc w:val="both"/>
        <w:rPr>
          <w:rFonts w:cstheme="minorHAnsi"/>
        </w:rPr>
      </w:pPr>
      <w:r w:rsidRPr="00C21459">
        <w:rPr>
          <w:rFonts w:cstheme="minorHAnsi"/>
        </w:rPr>
        <w:lastRenderedPageBreak/>
        <w:t xml:space="preserve">- la facture numéro </w:t>
      </w:r>
      <w:r>
        <w:rPr>
          <w:rFonts w:cstheme="minorHAnsi"/>
        </w:rPr>
        <w:t>12682</w:t>
      </w:r>
      <w:r w:rsidRPr="00C21459">
        <w:rPr>
          <w:rFonts w:cstheme="minorHAnsi"/>
        </w:rPr>
        <w:t xml:space="preserve"> au montant de </w:t>
      </w:r>
      <w:r>
        <w:rPr>
          <w:rFonts w:cstheme="minorHAnsi"/>
        </w:rPr>
        <w:t>20 760,54</w:t>
      </w:r>
      <w:r w:rsidRPr="00C21459">
        <w:rPr>
          <w:rFonts w:cstheme="minorHAnsi"/>
        </w:rPr>
        <w:t xml:space="preserve">$, incluant les taxes applicables, présentée par </w:t>
      </w:r>
      <w:r>
        <w:rPr>
          <w:rFonts w:cstheme="minorHAnsi"/>
        </w:rPr>
        <w:t>Action Construction</w:t>
      </w:r>
      <w:r w:rsidRPr="00C21459">
        <w:rPr>
          <w:rFonts w:cstheme="minorHAnsi"/>
        </w:rPr>
        <w:t xml:space="preserve">, pour </w:t>
      </w:r>
      <w:r>
        <w:rPr>
          <w:rFonts w:cstheme="minorHAnsi"/>
        </w:rPr>
        <w:t xml:space="preserve">des travaux de réfection sur le chemin </w:t>
      </w:r>
      <w:proofErr w:type="spellStart"/>
      <w:r>
        <w:rPr>
          <w:rFonts w:cstheme="minorHAnsi"/>
        </w:rPr>
        <w:t>Avoca</w:t>
      </w:r>
      <w:proofErr w:type="spellEnd"/>
      <w:r>
        <w:rPr>
          <w:rFonts w:cstheme="minorHAnsi"/>
        </w:rPr>
        <w:t>;</w:t>
      </w:r>
    </w:p>
    <w:p w:rsidR="00660F53" w:rsidRPr="00C21459" w:rsidRDefault="00660F53" w:rsidP="0020495D">
      <w:pPr>
        <w:spacing w:line="252" w:lineRule="auto"/>
        <w:jc w:val="both"/>
        <w:rPr>
          <w:rFonts w:cstheme="minorHAnsi"/>
        </w:rPr>
      </w:pPr>
      <w:r w:rsidRPr="00C21459">
        <w:rPr>
          <w:rFonts w:cstheme="minorHAnsi"/>
        </w:rPr>
        <w:t xml:space="preserve">- la facture numéro </w:t>
      </w:r>
      <w:r>
        <w:rPr>
          <w:rFonts w:cstheme="minorHAnsi"/>
        </w:rPr>
        <w:t>24940171-00</w:t>
      </w:r>
      <w:r w:rsidRPr="00C21459">
        <w:rPr>
          <w:rFonts w:cstheme="minorHAnsi"/>
        </w:rPr>
        <w:t xml:space="preserve"> au montant de </w:t>
      </w:r>
      <w:r>
        <w:rPr>
          <w:rFonts w:cstheme="minorHAnsi"/>
        </w:rPr>
        <w:t>18 277,89</w:t>
      </w:r>
      <w:r w:rsidRPr="00C21459">
        <w:rPr>
          <w:rFonts w:cstheme="minorHAnsi"/>
        </w:rPr>
        <w:t xml:space="preserve">$, incluant les taxes applicables, présentée par </w:t>
      </w:r>
      <w:proofErr w:type="spellStart"/>
      <w:r>
        <w:rPr>
          <w:rFonts w:cstheme="minorHAnsi"/>
        </w:rPr>
        <w:t>Emco</w:t>
      </w:r>
      <w:proofErr w:type="spellEnd"/>
      <w:r>
        <w:rPr>
          <w:rFonts w:cstheme="minorHAnsi"/>
        </w:rPr>
        <w:t xml:space="preserve"> Corporation</w:t>
      </w:r>
      <w:r w:rsidRPr="00C21459">
        <w:rPr>
          <w:rFonts w:cstheme="minorHAnsi"/>
        </w:rPr>
        <w:t xml:space="preserve">, pour </w:t>
      </w:r>
      <w:r>
        <w:rPr>
          <w:rFonts w:cstheme="minorHAnsi"/>
        </w:rPr>
        <w:t>l’achat de ponceaux;</w:t>
      </w:r>
    </w:p>
    <w:p w:rsidR="00660F53" w:rsidRPr="00C21459" w:rsidRDefault="00660F53" w:rsidP="0020495D">
      <w:pPr>
        <w:spacing w:line="252" w:lineRule="auto"/>
        <w:jc w:val="both"/>
        <w:rPr>
          <w:rFonts w:cstheme="minorHAnsi"/>
        </w:rPr>
      </w:pPr>
      <w:r w:rsidRPr="00C21459">
        <w:rPr>
          <w:rFonts w:cstheme="minorHAnsi"/>
        </w:rPr>
        <w:t xml:space="preserve">- les rapports numéros </w:t>
      </w:r>
      <w:r>
        <w:rPr>
          <w:rFonts w:cstheme="minorHAnsi"/>
        </w:rPr>
        <w:t>9 et 14</w:t>
      </w:r>
      <w:r w:rsidRPr="00C21459">
        <w:rPr>
          <w:rFonts w:cstheme="minorHAnsi"/>
        </w:rPr>
        <w:t xml:space="preserve"> au montant total de </w:t>
      </w:r>
      <w:r>
        <w:rPr>
          <w:rFonts w:cstheme="minorHAnsi"/>
        </w:rPr>
        <w:t>31 191,21</w:t>
      </w:r>
      <w:r w:rsidRPr="00C21459">
        <w:rPr>
          <w:rFonts w:cstheme="minorHAnsi"/>
        </w:rPr>
        <w:t>$, incluant les taxes applicables, présentées par Fosse Septique Miron pour la vidange de fosses septiques;</w:t>
      </w:r>
    </w:p>
    <w:p w:rsidR="00660F53" w:rsidRPr="00C21459" w:rsidRDefault="00660F53" w:rsidP="0020495D">
      <w:pPr>
        <w:spacing w:line="252" w:lineRule="auto"/>
        <w:jc w:val="both"/>
        <w:rPr>
          <w:rFonts w:cstheme="minorHAnsi"/>
        </w:rPr>
      </w:pPr>
      <w:r w:rsidRPr="00C21459">
        <w:rPr>
          <w:rFonts w:cstheme="minorHAnsi"/>
        </w:rPr>
        <w:t xml:space="preserve">- la facture au montant de </w:t>
      </w:r>
      <w:r>
        <w:rPr>
          <w:rFonts w:cstheme="minorHAnsi"/>
        </w:rPr>
        <w:t>9 627,25</w:t>
      </w:r>
      <w:r w:rsidRPr="00C21459">
        <w:rPr>
          <w:rFonts w:cstheme="minorHAnsi"/>
        </w:rPr>
        <w:t>$ incluant les taxes applicables, présentée par La Capitale assure</w:t>
      </w:r>
      <w:r>
        <w:rPr>
          <w:rFonts w:cstheme="minorHAnsi"/>
        </w:rPr>
        <w:t>ur pour les assurances d’octo</w:t>
      </w:r>
      <w:r w:rsidRPr="00C21459">
        <w:rPr>
          <w:rFonts w:cstheme="minorHAnsi"/>
        </w:rPr>
        <w:t>bre 2020;</w:t>
      </w:r>
    </w:p>
    <w:p w:rsidR="00660F53" w:rsidRPr="00C21459" w:rsidRDefault="00660F53" w:rsidP="0020495D">
      <w:pPr>
        <w:spacing w:line="252" w:lineRule="auto"/>
        <w:jc w:val="both"/>
        <w:rPr>
          <w:rFonts w:cstheme="minorHAnsi"/>
        </w:rPr>
      </w:pPr>
      <w:r w:rsidRPr="00C21459">
        <w:rPr>
          <w:rFonts w:cstheme="minorHAnsi"/>
        </w:rPr>
        <w:t xml:space="preserve">- les factures numéros </w:t>
      </w:r>
      <w:r>
        <w:rPr>
          <w:rFonts w:cstheme="minorHAnsi"/>
        </w:rPr>
        <w:t>2001.00-1 et 200163.01-1</w:t>
      </w:r>
      <w:r w:rsidRPr="00C21459">
        <w:rPr>
          <w:rFonts w:cstheme="minorHAnsi"/>
        </w:rPr>
        <w:t xml:space="preserve"> au montant total de </w:t>
      </w:r>
      <w:r>
        <w:rPr>
          <w:rFonts w:cstheme="minorHAnsi"/>
        </w:rPr>
        <w:t>22 045,30</w:t>
      </w:r>
      <w:r w:rsidRPr="00C21459">
        <w:rPr>
          <w:rFonts w:cstheme="minorHAnsi"/>
        </w:rPr>
        <w:t xml:space="preserve">$, incluant les taxes applicables, présentées par </w:t>
      </w:r>
      <w:r>
        <w:rPr>
          <w:rFonts w:cstheme="minorHAnsi"/>
        </w:rPr>
        <w:t>LRL Associates Ltd</w:t>
      </w:r>
      <w:r w:rsidRPr="00C21459">
        <w:rPr>
          <w:rFonts w:cstheme="minorHAnsi"/>
        </w:rPr>
        <w:t xml:space="preserve">, pour </w:t>
      </w:r>
      <w:r>
        <w:rPr>
          <w:rFonts w:cstheme="minorHAnsi"/>
        </w:rPr>
        <w:t>service d’ingénierie et plan et devis pour la rue Principale;</w:t>
      </w:r>
    </w:p>
    <w:p w:rsidR="00660F53" w:rsidRPr="00C21459" w:rsidRDefault="00660F53" w:rsidP="0020495D">
      <w:pPr>
        <w:spacing w:line="252" w:lineRule="auto"/>
        <w:jc w:val="both"/>
        <w:rPr>
          <w:rFonts w:cstheme="minorHAnsi"/>
        </w:rPr>
      </w:pPr>
      <w:r w:rsidRPr="00C21459">
        <w:rPr>
          <w:rFonts w:cstheme="minorHAnsi"/>
        </w:rPr>
        <w:t xml:space="preserve">- la facture numéro </w:t>
      </w:r>
      <w:r>
        <w:rPr>
          <w:rFonts w:cstheme="minorHAnsi"/>
        </w:rPr>
        <w:t>CLM-20-0121</w:t>
      </w:r>
      <w:r w:rsidRPr="00C21459">
        <w:rPr>
          <w:rFonts w:cstheme="minorHAnsi"/>
        </w:rPr>
        <w:t xml:space="preserve">, au montant de </w:t>
      </w:r>
      <w:r>
        <w:rPr>
          <w:rFonts w:cstheme="minorHAnsi"/>
        </w:rPr>
        <w:t>6 114,37</w:t>
      </w:r>
      <w:r w:rsidRPr="00C21459">
        <w:rPr>
          <w:rFonts w:cstheme="minorHAnsi"/>
        </w:rPr>
        <w:t xml:space="preserve">$, incluant les taxes applicables, présentée par </w:t>
      </w:r>
      <w:r>
        <w:rPr>
          <w:rFonts w:cstheme="minorHAnsi"/>
        </w:rPr>
        <w:t xml:space="preserve">Marquage </w:t>
      </w:r>
      <w:proofErr w:type="spellStart"/>
      <w:r>
        <w:rPr>
          <w:rFonts w:cstheme="minorHAnsi"/>
        </w:rPr>
        <w:t>Lignax</w:t>
      </w:r>
      <w:proofErr w:type="spellEnd"/>
      <w:r>
        <w:rPr>
          <w:rFonts w:cstheme="minorHAnsi"/>
        </w:rPr>
        <w:t xml:space="preserve"> pour le marquage routier;</w:t>
      </w:r>
    </w:p>
    <w:p w:rsidR="00660F53" w:rsidRPr="00C21459" w:rsidRDefault="00660F53" w:rsidP="0020495D">
      <w:pPr>
        <w:spacing w:line="252" w:lineRule="auto"/>
        <w:jc w:val="both"/>
        <w:rPr>
          <w:rFonts w:cstheme="minorHAnsi"/>
        </w:rPr>
      </w:pPr>
      <w:r>
        <w:rPr>
          <w:rFonts w:cstheme="minorHAnsi"/>
        </w:rPr>
        <w:t>- la facture numéro 17122</w:t>
      </w:r>
      <w:r w:rsidRPr="00C21459">
        <w:rPr>
          <w:rFonts w:cstheme="minorHAnsi"/>
        </w:rPr>
        <w:t xml:space="preserve">, au montant de </w:t>
      </w:r>
      <w:r>
        <w:rPr>
          <w:rFonts w:cstheme="minorHAnsi"/>
        </w:rPr>
        <w:t>33 539,47</w:t>
      </w:r>
      <w:r w:rsidRPr="00C21459">
        <w:rPr>
          <w:rFonts w:cstheme="minorHAnsi"/>
        </w:rPr>
        <w:t xml:space="preserve">$, incluant les taxes applicables, présentée par </w:t>
      </w:r>
      <w:r>
        <w:rPr>
          <w:rFonts w:cstheme="minorHAnsi"/>
        </w:rPr>
        <w:t>Les Pavages Lafleur &amp; Fils Inc.</w:t>
      </w:r>
      <w:r w:rsidRPr="00C21459">
        <w:rPr>
          <w:rFonts w:cstheme="minorHAnsi"/>
        </w:rPr>
        <w:t xml:space="preserve"> pour </w:t>
      </w:r>
      <w:r>
        <w:rPr>
          <w:rFonts w:cstheme="minorHAnsi"/>
        </w:rPr>
        <w:t>concassage de pierres;</w:t>
      </w:r>
    </w:p>
    <w:p w:rsidR="00660F53" w:rsidRPr="00C21459" w:rsidRDefault="00660F53" w:rsidP="0020495D">
      <w:pPr>
        <w:spacing w:line="252" w:lineRule="auto"/>
        <w:jc w:val="both"/>
        <w:rPr>
          <w:rFonts w:cstheme="minorHAnsi"/>
        </w:rPr>
      </w:pPr>
      <w:r w:rsidRPr="00C21459">
        <w:rPr>
          <w:rFonts w:cstheme="minorHAnsi"/>
        </w:rPr>
        <w:t xml:space="preserve">- la facture numéro </w:t>
      </w:r>
      <w:r>
        <w:rPr>
          <w:rFonts w:cstheme="minorHAnsi"/>
        </w:rPr>
        <w:t>893917</w:t>
      </w:r>
      <w:r w:rsidRPr="00C21459">
        <w:rPr>
          <w:rFonts w:cstheme="minorHAnsi"/>
        </w:rPr>
        <w:t xml:space="preserve"> au montant de </w:t>
      </w:r>
      <w:r>
        <w:rPr>
          <w:rFonts w:cstheme="minorHAnsi"/>
        </w:rPr>
        <w:t>6 536,56</w:t>
      </w:r>
      <w:r w:rsidRPr="00C21459">
        <w:rPr>
          <w:rFonts w:cstheme="minorHAnsi"/>
        </w:rPr>
        <w:t xml:space="preserve">$, incluant les taxes applicables, présentée par </w:t>
      </w:r>
      <w:r>
        <w:rPr>
          <w:rFonts w:cstheme="minorHAnsi"/>
        </w:rPr>
        <w:t>Traction Sainte-Agathe,</w:t>
      </w:r>
      <w:r w:rsidRPr="00C21459">
        <w:rPr>
          <w:rFonts w:cstheme="minorHAnsi"/>
        </w:rPr>
        <w:t xml:space="preserve"> pour </w:t>
      </w:r>
      <w:r>
        <w:rPr>
          <w:rFonts w:cstheme="minorHAnsi"/>
        </w:rPr>
        <w:t>réparation de freins</w:t>
      </w:r>
      <w:r w:rsidRPr="00C21459">
        <w:rPr>
          <w:rFonts w:cstheme="minorHAnsi"/>
        </w:rPr>
        <w:t>;</w:t>
      </w:r>
    </w:p>
    <w:p w:rsidR="00660F53" w:rsidRDefault="00660F53" w:rsidP="0020495D">
      <w:pPr>
        <w:spacing w:line="252" w:lineRule="auto"/>
        <w:jc w:val="both"/>
        <w:rPr>
          <w:rFonts w:cstheme="minorHAnsi"/>
        </w:rPr>
      </w:pPr>
      <w:r>
        <w:rPr>
          <w:rFonts w:cstheme="minorHAnsi"/>
        </w:rPr>
        <w:t>- la facture numéro 08933</w:t>
      </w:r>
      <w:r w:rsidRPr="00C21459">
        <w:rPr>
          <w:rFonts w:cstheme="minorHAnsi"/>
        </w:rPr>
        <w:t xml:space="preserve"> au montant de </w:t>
      </w:r>
      <w:r>
        <w:rPr>
          <w:rFonts w:cstheme="minorHAnsi"/>
        </w:rPr>
        <w:t>7 221,29</w:t>
      </w:r>
      <w:r w:rsidRPr="00C21459">
        <w:rPr>
          <w:rFonts w:cstheme="minorHAnsi"/>
        </w:rPr>
        <w:t>$, incluant les taxes applicables, présentée par Trivium avocat</w:t>
      </w:r>
      <w:r>
        <w:rPr>
          <w:rFonts w:cstheme="minorHAnsi"/>
        </w:rPr>
        <w:t>s, pour services professionnels;</w:t>
      </w:r>
    </w:p>
    <w:p w:rsidR="00660F53" w:rsidRPr="00C21459" w:rsidRDefault="00660F53" w:rsidP="0020495D">
      <w:pPr>
        <w:spacing w:line="252" w:lineRule="auto"/>
        <w:jc w:val="both"/>
        <w:rPr>
          <w:rFonts w:cstheme="minorHAnsi"/>
        </w:rPr>
      </w:pPr>
      <w:r w:rsidRPr="00C21459">
        <w:rPr>
          <w:rFonts w:cstheme="minorHAnsi"/>
        </w:rPr>
        <w:t xml:space="preserve">- la facture numéro </w:t>
      </w:r>
      <w:r>
        <w:rPr>
          <w:rFonts w:cstheme="minorHAnsi"/>
        </w:rPr>
        <w:t>1455</w:t>
      </w:r>
      <w:r w:rsidRPr="00C21459">
        <w:rPr>
          <w:rFonts w:cstheme="minorHAnsi"/>
        </w:rPr>
        <w:t xml:space="preserve"> au montant de </w:t>
      </w:r>
      <w:r>
        <w:rPr>
          <w:rFonts w:cstheme="minorHAnsi"/>
        </w:rPr>
        <w:t>5 173,88</w:t>
      </w:r>
      <w:r w:rsidRPr="00C21459">
        <w:rPr>
          <w:rFonts w:cstheme="minorHAnsi"/>
        </w:rPr>
        <w:t xml:space="preserve">$, incluant les taxes applicables, présentée par </w:t>
      </w:r>
      <w:proofErr w:type="spellStart"/>
      <w:r>
        <w:rPr>
          <w:rFonts w:cstheme="minorHAnsi"/>
        </w:rPr>
        <w:t>Urbacom</w:t>
      </w:r>
      <w:proofErr w:type="spellEnd"/>
      <w:r w:rsidRPr="00C21459">
        <w:rPr>
          <w:rFonts w:cstheme="minorHAnsi"/>
        </w:rPr>
        <w:t xml:space="preserve"> </w:t>
      </w:r>
      <w:r>
        <w:rPr>
          <w:rFonts w:cstheme="minorHAnsi"/>
        </w:rPr>
        <w:t>pour les services professionnels d’un urbaniste.</w:t>
      </w:r>
    </w:p>
    <w:p w:rsidR="00660F53" w:rsidRPr="00F046E4" w:rsidRDefault="00660F53" w:rsidP="0020495D">
      <w:pPr>
        <w:spacing w:line="252" w:lineRule="auto"/>
        <w:jc w:val="both"/>
        <w:rPr>
          <w:rFonts w:cs="Arial"/>
          <w:i/>
          <w:szCs w:val="21"/>
          <w:lang w:val="en-CA"/>
        </w:rPr>
      </w:pPr>
      <w:r w:rsidRPr="00AA5271">
        <w:rPr>
          <w:rFonts w:cs="Arial"/>
          <w:i/>
          <w:szCs w:val="21"/>
          <w:lang w:val="en-CA"/>
        </w:rPr>
        <w:t xml:space="preserve">THEREFORE it is </w:t>
      </w:r>
      <w:r>
        <w:rPr>
          <w:rFonts w:cs="Arial"/>
          <w:i/>
          <w:szCs w:val="21"/>
          <w:lang w:val="en-CA"/>
        </w:rPr>
        <w:t>proposed</w:t>
      </w:r>
      <w:r w:rsidRPr="00AA5271">
        <w:rPr>
          <w:rFonts w:cs="Arial"/>
          <w:i/>
          <w:szCs w:val="21"/>
          <w:lang w:val="en-CA"/>
        </w:rPr>
        <w:t xml:space="preserve"> by </w:t>
      </w:r>
      <w:r>
        <w:rPr>
          <w:rFonts w:cs="Arial"/>
          <w:i/>
          <w:szCs w:val="21"/>
          <w:lang w:val="en-CA"/>
        </w:rPr>
        <w:t>Councillor Manon Jutras</w:t>
      </w:r>
      <w:r w:rsidRPr="00AA5271">
        <w:rPr>
          <w:rFonts w:cs="Arial"/>
          <w:i/>
          <w:szCs w:val="21"/>
          <w:lang w:val="en-CA"/>
        </w:rPr>
        <w:t xml:space="preserve"> and resolved to authorize the payment of the following invoices:</w:t>
      </w:r>
    </w:p>
    <w:p w:rsidR="00660F53" w:rsidRPr="00984CAE" w:rsidRDefault="00660F53" w:rsidP="0020495D">
      <w:pPr>
        <w:spacing w:line="252" w:lineRule="auto"/>
        <w:jc w:val="both"/>
        <w:rPr>
          <w:i/>
          <w:color w:val="000000"/>
          <w:lang w:val="en-CA"/>
        </w:rPr>
      </w:pPr>
      <w:r w:rsidRPr="00984CAE">
        <w:rPr>
          <w:i/>
          <w:color w:val="000000"/>
          <w:lang w:val="en-CA"/>
        </w:rPr>
        <w:t>- invoice number 102 in the amount of $ 54,613.13, including applicable taxes, presented by 9376-7507 Québec Inc</w:t>
      </w:r>
      <w:r>
        <w:rPr>
          <w:i/>
          <w:color w:val="000000"/>
          <w:lang w:val="en-CA"/>
        </w:rPr>
        <w:t>. for excavation and foundation work on Main Street;</w:t>
      </w:r>
    </w:p>
    <w:p w:rsidR="00660F53" w:rsidRPr="00984CAE" w:rsidRDefault="00660F53" w:rsidP="0020495D">
      <w:pPr>
        <w:spacing w:line="252" w:lineRule="auto"/>
        <w:jc w:val="both"/>
        <w:rPr>
          <w:i/>
          <w:color w:val="000000"/>
          <w:lang w:val="en-CA"/>
        </w:rPr>
      </w:pPr>
      <w:r w:rsidRPr="00984CAE">
        <w:rPr>
          <w:i/>
          <w:color w:val="000000"/>
          <w:lang w:val="en-CA"/>
        </w:rPr>
        <w:t>- invoice number 12682 in the amount of $ 20,760.54, including applicable taxes, presented by Action Construction, for repair work on Avoca Road;</w:t>
      </w:r>
    </w:p>
    <w:p w:rsidR="00660F53" w:rsidRPr="00984CAE" w:rsidRDefault="00660F53" w:rsidP="0020495D">
      <w:pPr>
        <w:spacing w:line="252" w:lineRule="auto"/>
        <w:jc w:val="both"/>
        <w:rPr>
          <w:i/>
          <w:color w:val="000000"/>
          <w:lang w:val="en-CA"/>
        </w:rPr>
      </w:pPr>
      <w:r w:rsidRPr="00984CAE">
        <w:rPr>
          <w:i/>
          <w:color w:val="000000"/>
          <w:lang w:val="en-CA"/>
        </w:rPr>
        <w:t xml:space="preserve">- invoice number 24940171-00 in the amount of $ 18,277.89, including applicable taxes, presented by </w:t>
      </w:r>
      <w:proofErr w:type="spellStart"/>
      <w:r w:rsidRPr="00984CAE">
        <w:rPr>
          <w:i/>
          <w:color w:val="000000"/>
          <w:lang w:val="en-CA"/>
        </w:rPr>
        <w:t>Emco</w:t>
      </w:r>
      <w:proofErr w:type="spellEnd"/>
      <w:r w:rsidRPr="00984CAE">
        <w:rPr>
          <w:i/>
          <w:color w:val="000000"/>
          <w:lang w:val="en-CA"/>
        </w:rPr>
        <w:t xml:space="preserve"> Corporation, for the purchase of culverts;</w:t>
      </w:r>
      <w:r w:rsidRPr="00984CAE">
        <w:rPr>
          <w:i/>
          <w:color w:val="000000"/>
        </w:rPr>
        <w:fldChar w:fldCharType="begin"/>
      </w:r>
      <w:r w:rsidRPr="00984CAE">
        <w:rPr>
          <w:i/>
          <w:color w:val="000000"/>
          <w:lang w:val="en-CA"/>
        </w:rPr>
        <w:instrText xml:space="preserve">  </w:instrText>
      </w:r>
      <w:r w:rsidRPr="00984CAE">
        <w:rPr>
          <w:i/>
          <w:color w:val="000000"/>
        </w:rPr>
        <w:fldChar w:fldCharType="end"/>
      </w:r>
    </w:p>
    <w:p w:rsidR="00660F53" w:rsidRPr="00984CAE" w:rsidRDefault="00660F53" w:rsidP="0020495D">
      <w:pPr>
        <w:spacing w:line="252" w:lineRule="auto"/>
        <w:jc w:val="both"/>
        <w:rPr>
          <w:i/>
          <w:color w:val="000000"/>
          <w:lang w:val="en-CA"/>
        </w:rPr>
      </w:pPr>
      <w:r w:rsidRPr="00984CAE">
        <w:rPr>
          <w:i/>
          <w:color w:val="000000"/>
          <w:lang w:val="en-CA"/>
        </w:rPr>
        <w:t xml:space="preserve">- reports numbers 9 and 14 for a total amount of $ 31,191.21, including applicable taxes, presented by Fosse </w:t>
      </w:r>
      <w:proofErr w:type="spellStart"/>
      <w:r w:rsidRPr="00984CAE">
        <w:rPr>
          <w:i/>
          <w:color w:val="000000"/>
          <w:lang w:val="en-CA"/>
        </w:rPr>
        <w:t>Septique</w:t>
      </w:r>
      <w:proofErr w:type="spellEnd"/>
      <w:r w:rsidRPr="00984CAE">
        <w:rPr>
          <w:i/>
          <w:color w:val="000000"/>
          <w:lang w:val="en-CA"/>
        </w:rPr>
        <w:t xml:space="preserve"> </w:t>
      </w:r>
      <w:proofErr w:type="spellStart"/>
      <w:r w:rsidRPr="00984CAE">
        <w:rPr>
          <w:i/>
          <w:color w:val="000000"/>
          <w:lang w:val="en-CA"/>
        </w:rPr>
        <w:t>Miron</w:t>
      </w:r>
      <w:proofErr w:type="spellEnd"/>
      <w:r w:rsidRPr="00984CAE">
        <w:rPr>
          <w:i/>
          <w:color w:val="000000"/>
          <w:lang w:val="en-CA"/>
        </w:rPr>
        <w:t xml:space="preserve"> for the emptying of septic tanks;</w:t>
      </w:r>
    </w:p>
    <w:p w:rsidR="00660F53" w:rsidRPr="00984CAE" w:rsidRDefault="00660F53" w:rsidP="0020495D">
      <w:pPr>
        <w:spacing w:line="252" w:lineRule="auto"/>
        <w:jc w:val="both"/>
        <w:rPr>
          <w:i/>
          <w:color w:val="000000"/>
          <w:lang w:val="en-CA"/>
        </w:rPr>
      </w:pPr>
      <w:r w:rsidRPr="00984CAE">
        <w:rPr>
          <w:i/>
          <w:color w:val="000000"/>
          <w:lang w:val="en-CA"/>
        </w:rPr>
        <w:t xml:space="preserve">- </w:t>
      </w:r>
      <w:proofErr w:type="gramStart"/>
      <w:r w:rsidRPr="00984CAE">
        <w:rPr>
          <w:i/>
          <w:color w:val="000000"/>
          <w:lang w:val="en-CA"/>
        </w:rPr>
        <w:t>invoice</w:t>
      </w:r>
      <w:proofErr w:type="gramEnd"/>
      <w:r w:rsidRPr="00984CAE">
        <w:rPr>
          <w:i/>
          <w:color w:val="000000"/>
          <w:lang w:val="en-CA"/>
        </w:rPr>
        <w:t xml:space="preserve"> in the amount of $ 9,627.25 including applicable taxes, presented by La </w:t>
      </w:r>
      <w:proofErr w:type="spellStart"/>
      <w:r w:rsidRPr="00984CAE">
        <w:rPr>
          <w:i/>
          <w:color w:val="000000"/>
          <w:lang w:val="en-CA"/>
        </w:rPr>
        <w:t>Capitale</w:t>
      </w:r>
      <w:proofErr w:type="spellEnd"/>
      <w:r w:rsidRPr="00984CAE">
        <w:rPr>
          <w:i/>
          <w:color w:val="000000"/>
          <w:lang w:val="en-CA"/>
        </w:rPr>
        <w:t xml:space="preserve"> insurer for the October 2020 insurance;</w:t>
      </w:r>
    </w:p>
    <w:p w:rsidR="00660F53" w:rsidRPr="00984CAE" w:rsidRDefault="00660F53" w:rsidP="0020495D">
      <w:pPr>
        <w:spacing w:line="252" w:lineRule="auto"/>
        <w:jc w:val="both"/>
        <w:rPr>
          <w:i/>
          <w:color w:val="000000"/>
          <w:lang w:val="en-CA"/>
        </w:rPr>
      </w:pPr>
      <w:r w:rsidRPr="00984CAE">
        <w:rPr>
          <w:i/>
          <w:color w:val="000000"/>
          <w:lang w:val="en-CA"/>
        </w:rPr>
        <w:t xml:space="preserve">- invoices numbers 2001.00-1 and 200163.01-1 for a total amount of $ 22,045.30, including applicable taxes, presented by LRL Associates Ltd, for engineering service and plan and specifications for </w:t>
      </w:r>
      <w:r>
        <w:rPr>
          <w:i/>
          <w:color w:val="000000"/>
          <w:lang w:val="en-CA"/>
        </w:rPr>
        <w:t>Main</w:t>
      </w:r>
      <w:r w:rsidRPr="00984CAE">
        <w:rPr>
          <w:i/>
          <w:color w:val="000000"/>
          <w:lang w:val="en-CA"/>
        </w:rPr>
        <w:t xml:space="preserve"> Street;</w:t>
      </w:r>
    </w:p>
    <w:p w:rsidR="00660F53" w:rsidRDefault="00660F53" w:rsidP="0020495D">
      <w:pPr>
        <w:spacing w:line="252" w:lineRule="auto"/>
        <w:jc w:val="both"/>
        <w:rPr>
          <w:i/>
          <w:color w:val="000000"/>
          <w:lang w:val="en-CA"/>
        </w:rPr>
      </w:pPr>
      <w:r w:rsidRPr="00DA1382">
        <w:rPr>
          <w:i/>
          <w:color w:val="000000"/>
          <w:lang w:val="en-CA"/>
        </w:rPr>
        <w:t xml:space="preserve">- invoice number CLM-20-0121, in the amount of $ 6,114.37, including applicable taxes, presented by </w:t>
      </w:r>
      <w:proofErr w:type="spellStart"/>
      <w:r w:rsidRPr="00DA1382">
        <w:rPr>
          <w:i/>
          <w:color w:val="000000"/>
          <w:lang w:val="en-CA"/>
        </w:rPr>
        <w:t>Marquage</w:t>
      </w:r>
      <w:proofErr w:type="spellEnd"/>
      <w:r w:rsidRPr="00DA1382">
        <w:rPr>
          <w:i/>
          <w:color w:val="000000"/>
          <w:lang w:val="en-CA"/>
        </w:rPr>
        <w:t xml:space="preserve"> </w:t>
      </w:r>
      <w:proofErr w:type="spellStart"/>
      <w:r w:rsidRPr="00DA1382">
        <w:rPr>
          <w:i/>
          <w:color w:val="000000"/>
          <w:lang w:val="en-CA"/>
        </w:rPr>
        <w:t>Lignax</w:t>
      </w:r>
      <w:proofErr w:type="spellEnd"/>
      <w:r w:rsidRPr="00DA1382">
        <w:rPr>
          <w:i/>
          <w:color w:val="000000"/>
          <w:lang w:val="en-CA"/>
        </w:rPr>
        <w:t xml:space="preserve"> </w:t>
      </w:r>
      <w:r w:rsidRPr="00A03B54">
        <w:rPr>
          <w:i/>
          <w:color w:val="000000"/>
          <w:lang w:val="en-CA"/>
        </w:rPr>
        <w:t xml:space="preserve">for </w:t>
      </w:r>
      <w:r>
        <w:rPr>
          <w:i/>
          <w:color w:val="000000"/>
          <w:lang w:val="en-CA"/>
        </w:rPr>
        <w:t>road marking</w:t>
      </w:r>
      <w:r w:rsidRPr="00A03B54">
        <w:rPr>
          <w:i/>
          <w:color w:val="000000"/>
          <w:lang w:val="en-CA"/>
        </w:rPr>
        <w:t>;</w:t>
      </w:r>
    </w:p>
    <w:p w:rsidR="00660F53" w:rsidRPr="00984CAE" w:rsidRDefault="00660F53" w:rsidP="0020495D">
      <w:pPr>
        <w:spacing w:line="252" w:lineRule="auto"/>
        <w:jc w:val="both"/>
        <w:rPr>
          <w:i/>
          <w:color w:val="000000"/>
          <w:lang w:val="en-CA"/>
        </w:rPr>
      </w:pPr>
      <w:r w:rsidRPr="00DA1382">
        <w:rPr>
          <w:i/>
          <w:color w:val="000000"/>
          <w:lang w:val="en-CA"/>
        </w:rPr>
        <w:t xml:space="preserve">- invoice number 17122, in the amount of $ 33,539.47, including applicable taxes, presented by Les </w:t>
      </w:r>
      <w:proofErr w:type="spellStart"/>
      <w:r w:rsidRPr="00DA1382">
        <w:rPr>
          <w:i/>
          <w:color w:val="000000"/>
          <w:lang w:val="en-CA"/>
        </w:rPr>
        <w:t>Pavages</w:t>
      </w:r>
      <w:proofErr w:type="spellEnd"/>
      <w:r w:rsidRPr="00DA1382">
        <w:rPr>
          <w:i/>
          <w:color w:val="000000"/>
          <w:lang w:val="en-CA"/>
        </w:rPr>
        <w:t xml:space="preserve"> Lafleur &amp; </w:t>
      </w:r>
      <w:proofErr w:type="spellStart"/>
      <w:r w:rsidRPr="00DA1382">
        <w:rPr>
          <w:i/>
          <w:color w:val="000000"/>
          <w:lang w:val="en-CA"/>
        </w:rPr>
        <w:t>Fils</w:t>
      </w:r>
      <w:proofErr w:type="spellEnd"/>
      <w:r w:rsidRPr="00DA1382">
        <w:rPr>
          <w:i/>
          <w:color w:val="000000"/>
          <w:lang w:val="en-CA"/>
        </w:rPr>
        <w:t xml:space="preserve"> Inc. for stone crushing;</w:t>
      </w:r>
    </w:p>
    <w:p w:rsidR="00660F53" w:rsidRPr="00DA1382" w:rsidRDefault="00660F53" w:rsidP="0020495D">
      <w:pPr>
        <w:spacing w:line="252" w:lineRule="auto"/>
        <w:jc w:val="both"/>
        <w:rPr>
          <w:i/>
          <w:color w:val="000000"/>
          <w:lang w:val="en-CA"/>
        </w:rPr>
      </w:pPr>
      <w:r w:rsidRPr="00DA1382">
        <w:rPr>
          <w:i/>
          <w:color w:val="000000"/>
          <w:lang w:val="en-CA"/>
        </w:rPr>
        <w:t xml:space="preserve">- </w:t>
      </w:r>
      <w:proofErr w:type="gramStart"/>
      <w:r w:rsidRPr="00DA1382">
        <w:rPr>
          <w:i/>
          <w:color w:val="000000"/>
          <w:lang w:val="en-CA"/>
        </w:rPr>
        <w:t>invoice</w:t>
      </w:r>
      <w:proofErr w:type="gramEnd"/>
      <w:r w:rsidRPr="00DA1382">
        <w:rPr>
          <w:i/>
          <w:color w:val="000000"/>
          <w:lang w:val="en-CA"/>
        </w:rPr>
        <w:t xml:space="preserve"> number 893917 in the amount of $ 6,536.56, including applicable taxes, presented by Traction Sainte-</w:t>
      </w:r>
      <w:proofErr w:type="spellStart"/>
      <w:r w:rsidRPr="00DA1382">
        <w:rPr>
          <w:i/>
          <w:color w:val="000000"/>
          <w:lang w:val="en-CA"/>
        </w:rPr>
        <w:t>Agathe</w:t>
      </w:r>
      <w:proofErr w:type="spellEnd"/>
      <w:r w:rsidRPr="00DA1382">
        <w:rPr>
          <w:i/>
          <w:color w:val="000000"/>
          <w:lang w:val="en-CA"/>
        </w:rPr>
        <w:t>, for brake repairs;</w:t>
      </w:r>
    </w:p>
    <w:p w:rsidR="00660F53" w:rsidRPr="00DA1382" w:rsidRDefault="00660F53" w:rsidP="0020495D">
      <w:pPr>
        <w:spacing w:line="252" w:lineRule="auto"/>
        <w:jc w:val="both"/>
        <w:rPr>
          <w:i/>
          <w:color w:val="000000"/>
          <w:lang w:val="en-CA"/>
        </w:rPr>
      </w:pPr>
      <w:r w:rsidRPr="00DA1382">
        <w:rPr>
          <w:i/>
          <w:color w:val="000000"/>
          <w:lang w:val="en-CA"/>
        </w:rPr>
        <w:lastRenderedPageBreak/>
        <w:t>- invoice number 08933 in the amount of $ 7,221.29, including applicable taxes, presented by Trivium lawyers, for professional services;</w:t>
      </w:r>
    </w:p>
    <w:p w:rsidR="00660F53" w:rsidRPr="00984CAE" w:rsidRDefault="00660F53" w:rsidP="0020495D">
      <w:pPr>
        <w:spacing w:line="252" w:lineRule="auto"/>
        <w:jc w:val="both"/>
        <w:rPr>
          <w:i/>
          <w:color w:val="000000"/>
          <w:lang w:val="en-CA"/>
        </w:rPr>
      </w:pPr>
      <w:proofErr w:type="gramStart"/>
      <w:r w:rsidRPr="00DA1382">
        <w:rPr>
          <w:i/>
          <w:color w:val="000000"/>
          <w:lang w:val="en-CA"/>
        </w:rPr>
        <w:t xml:space="preserve">- invoice number 1455 in the amount of $ 5,173.88, including applicable taxes, presented by </w:t>
      </w:r>
      <w:proofErr w:type="spellStart"/>
      <w:r w:rsidRPr="00DA1382">
        <w:rPr>
          <w:i/>
          <w:color w:val="000000"/>
          <w:lang w:val="en-CA"/>
        </w:rPr>
        <w:t>Urbacom</w:t>
      </w:r>
      <w:proofErr w:type="spellEnd"/>
      <w:r w:rsidRPr="00DA1382">
        <w:rPr>
          <w:i/>
          <w:color w:val="000000"/>
          <w:lang w:val="en-CA"/>
        </w:rPr>
        <w:t xml:space="preserve"> for the professional services of a town planner.</w:t>
      </w:r>
      <w:proofErr w:type="gramEnd"/>
    </w:p>
    <w:p w:rsidR="00A42C7F" w:rsidRPr="00134A4A" w:rsidRDefault="00A42C7F" w:rsidP="0020495D">
      <w:pPr>
        <w:spacing w:after="0" w:line="252" w:lineRule="auto"/>
        <w:jc w:val="right"/>
        <w:rPr>
          <w:rFonts w:eastAsia="Times New Roman" w:cstheme="minorHAnsi"/>
          <w:lang w:eastAsia="fr-CA"/>
        </w:rPr>
      </w:pPr>
      <w:r w:rsidRPr="00134A4A">
        <w:rPr>
          <w:rFonts w:eastAsia="Times New Roman" w:cstheme="minorHAnsi"/>
          <w:lang w:eastAsia="fr-CA"/>
        </w:rPr>
        <w:t>Adopté à l’unanimité</w:t>
      </w:r>
    </w:p>
    <w:p w:rsidR="00A42C7F" w:rsidRPr="00B40ABD" w:rsidRDefault="00A42C7F" w:rsidP="0020495D">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D4376B" w:rsidRPr="00B40ABD" w:rsidRDefault="00D4376B" w:rsidP="0020495D">
      <w:pPr>
        <w:spacing w:after="0" w:line="252" w:lineRule="auto"/>
        <w:jc w:val="right"/>
        <w:rPr>
          <w:rFonts w:eastAsia="Times New Roman" w:cstheme="minorHAnsi"/>
          <w:i/>
          <w:lang w:val="en-CA" w:eastAsia="fr-CA"/>
        </w:rPr>
      </w:pPr>
    </w:p>
    <w:p w:rsidR="00660F53" w:rsidRDefault="00660F53" w:rsidP="0020495D">
      <w:pPr>
        <w:spacing w:after="0" w:line="252" w:lineRule="auto"/>
        <w:jc w:val="both"/>
        <w:rPr>
          <w:b/>
          <w:u w:val="single"/>
        </w:rPr>
      </w:pPr>
      <w:r>
        <w:rPr>
          <w:b/>
          <w:u w:val="single"/>
        </w:rPr>
        <w:t>2020-10-330</w:t>
      </w:r>
      <w:r>
        <w:rPr>
          <w:b/>
          <w:u w:val="single"/>
        </w:rPr>
        <w:tab/>
        <w:t xml:space="preserve">Adoption du </w:t>
      </w:r>
      <w:r w:rsidRPr="00830EA3">
        <w:rPr>
          <w:b/>
          <w:u w:val="single"/>
        </w:rPr>
        <w:t xml:space="preserve">Règlement numéro RE-618-09-2020 décrétant l’acquisition de </w:t>
      </w:r>
      <w:r>
        <w:rPr>
          <w:b/>
          <w:u w:val="single"/>
        </w:rPr>
        <w:t>2</w:t>
      </w:r>
      <w:r w:rsidRPr="00830EA3">
        <w:rPr>
          <w:b/>
          <w:u w:val="single"/>
        </w:rPr>
        <w:t xml:space="preserve"> camions </w:t>
      </w:r>
      <w:r>
        <w:rPr>
          <w:b/>
          <w:u w:val="single"/>
        </w:rPr>
        <w:t xml:space="preserve">10 </w:t>
      </w:r>
      <w:r w:rsidRPr="00830EA3">
        <w:rPr>
          <w:b/>
          <w:u w:val="single"/>
        </w:rPr>
        <w:t>roues neufs avec équipement de déneigement et un emprunt de 775 000 $</w:t>
      </w:r>
    </w:p>
    <w:p w:rsidR="00660F53" w:rsidRPr="00830EA3" w:rsidRDefault="00660F53" w:rsidP="0020495D">
      <w:pPr>
        <w:spacing w:after="0" w:line="252" w:lineRule="auto"/>
        <w:jc w:val="both"/>
      </w:pPr>
    </w:p>
    <w:p w:rsidR="00660F53" w:rsidRDefault="00660F53" w:rsidP="0020495D">
      <w:pPr>
        <w:tabs>
          <w:tab w:val="left" w:pos="2268"/>
        </w:tabs>
        <w:spacing w:before="120" w:line="252" w:lineRule="auto"/>
        <w:ind w:left="2268" w:hanging="2268"/>
        <w:jc w:val="both"/>
        <w:rPr>
          <w:rFonts w:eastAsia="Times" w:cstheme="minorHAnsi"/>
        </w:rPr>
      </w:pPr>
      <w:r w:rsidRPr="002A7891">
        <w:rPr>
          <w:rFonts w:eastAsia="Times" w:cstheme="minorHAnsi"/>
        </w:rPr>
        <w:t xml:space="preserve">ATTENDU </w:t>
      </w:r>
      <w:r>
        <w:rPr>
          <w:rFonts w:eastAsia="Times" w:cstheme="minorHAnsi"/>
        </w:rPr>
        <w:tab/>
      </w:r>
      <w:r w:rsidRPr="002A7891">
        <w:rPr>
          <w:rFonts w:eastAsia="Times" w:cstheme="minorHAnsi"/>
        </w:rPr>
        <w:t>que l’avis de motion du présent règlement a été dûment donné lors de la séance du conseil tenue le 8 septembre 2020 et que le projet de règlement a été déposé à cette même séance;</w:t>
      </w:r>
    </w:p>
    <w:p w:rsidR="00660F53" w:rsidRDefault="00660F53" w:rsidP="0020495D">
      <w:pPr>
        <w:tabs>
          <w:tab w:val="left" w:pos="2268"/>
        </w:tabs>
        <w:spacing w:before="120" w:line="252" w:lineRule="auto"/>
        <w:ind w:left="2268" w:hanging="2268"/>
        <w:jc w:val="both"/>
        <w:rPr>
          <w:rFonts w:eastAsia="Times" w:cstheme="minorHAnsi"/>
        </w:rPr>
      </w:pPr>
      <w:r>
        <w:rPr>
          <w:rFonts w:eastAsia="Times" w:cstheme="minorHAnsi"/>
        </w:rPr>
        <w:t>EN CONSÉQUENCE</w:t>
      </w:r>
      <w:r>
        <w:rPr>
          <w:rFonts w:eastAsia="Times" w:cstheme="minorHAnsi"/>
        </w:rPr>
        <w:tab/>
        <w:t xml:space="preserve">il est proposé par le conseiller Ron Moran et résolu d’ADOPTER le </w:t>
      </w:r>
      <w:r w:rsidRPr="00DB3036">
        <w:rPr>
          <w:rFonts w:eastAsia="Times" w:cstheme="minorHAnsi"/>
        </w:rPr>
        <w:t>Règlement numéro RE-618-09-2020 décrétant l’acquisition de 2 camions 10 roues neufs avec équipement de déneig</w:t>
      </w:r>
      <w:r>
        <w:rPr>
          <w:rFonts w:eastAsia="Times" w:cstheme="minorHAnsi"/>
        </w:rPr>
        <w:t>ement et un emprunt de 775 000$.</w:t>
      </w:r>
    </w:p>
    <w:p w:rsidR="00660F53" w:rsidRPr="002A7891" w:rsidRDefault="00660F53" w:rsidP="0020495D">
      <w:pPr>
        <w:spacing w:before="120" w:line="252" w:lineRule="auto"/>
        <w:jc w:val="both"/>
        <w:rPr>
          <w:rFonts w:eastAsia="Times" w:cstheme="minorHAnsi"/>
        </w:rPr>
      </w:pPr>
      <w:r w:rsidRPr="002A7891">
        <w:rPr>
          <w:rFonts w:eastAsia="Times" w:cstheme="minorHAnsi"/>
        </w:rPr>
        <w:t>Le conseil décrète ce qui suit :</w:t>
      </w:r>
    </w:p>
    <w:p w:rsidR="00660F53" w:rsidRDefault="00660F53" w:rsidP="0020495D">
      <w:pPr>
        <w:tabs>
          <w:tab w:val="left" w:pos="2268"/>
        </w:tabs>
        <w:spacing w:before="120" w:line="252" w:lineRule="auto"/>
        <w:ind w:left="2268" w:hanging="2268"/>
        <w:jc w:val="both"/>
        <w:rPr>
          <w:rFonts w:eastAsia="Times" w:cstheme="minorHAnsi"/>
        </w:rPr>
      </w:pPr>
      <w:r w:rsidRPr="002A7891">
        <w:rPr>
          <w:rFonts w:eastAsia="Times" w:cstheme="minorHAnsi"/>
        </w:rPr>
        <w:t>ARTICLE 1.</w:t>
      </w:r>
      <w:r w:rsidRPr="002A7891">
        <w:rPr>
          <w:rFonts w:eastAsia="Times" w:cstheme="minorHAnsi"/>
        </w:rPr>
        <w:tab/>
        <w:t>Le préambule fait partie intégrante du présent règlement.</w:t>
      </w:r>
    </w:p>
    <w:p w:rsidR="00660F53" w:rsidRDefault="00660F53" w:rsidP="0020495D">
      <w:pPr>
        <w:tabs>
          <w:tab w:val="left" w:pos="2268"/>
        </w:tabs>
        <w:spacing w:before="120" w:line="252" w:lineRule="auto"/>
        <w:ind w:left="2268" w:hanging="2268"/>
        <w:jc w:val="both"/>
        <w:rPr>
          <w:rFonts w:eastAsia="Times" w:cstheme="minorHAnsi"/>
        </w:rPr>
      </w:pPr>
      <w:r w:rsidRPr="002A7891">
        <w:rPr>
          <w:rFonts w:eastAsia="Times" w:cstheme="minorHAnsi"/>
        </w:rPr>
        <w:t>ARTICLE 2.</w:t>
      </w:r>
      <w:r w:rsidRPr="002A7891">
        <w:rPr>
          <w:rFonts w:eastAsia="Times" w:cstheme="minorHAnsi"/>
        </w:rPr>
        <w:tab/>
        <w:t>Le conseil est autorisé à acquérir des véhicules</w:t>
      </w:r>
      <w:r>
        <w:rPr>
          <w:rFonts w:eastAsia="Times" w:cstheme="minorHAnsi"/>
        </w:rPr>
        <w:t xml:space="preserve"> pour</w:t>
      </w:r>
      <w:r w:rsidRPr="002A7891">
        <w:rPr>
          <w:rFonts w:eastAsia="Times" w:cstheme="minorHAnsi"/>
        </w:rPr>
        <w:t xml:space="preserve"> le service des travaux publics afin de permettre l’entretien et  le déneigement des rues durant la saison hivernale, pour une dépense au montant de 775 000 $, selon l’estimation présentée à l’Annexe «A».</w:t>
      </w:r>
    </w:p>
    <w:p w:rsidR="00660F53" w:rsidRDefault="00660F53" w:rsidP="0020495D">
      <w:pPr>
        <w:tabs>
          <w:tab w:val="left" w:pos="2268"/>
        </w:tabs>
        <w:spacing w:before="120" w:line="252" w:lineRule="auto"/>
        <w:ind w:left="2268" w:hanging="2268"/>
        <w:jc w:val="both"/>
        <w:rPr>
          <w:rFonts w:eastAsia="Times" w:cstheme="minorHAnsi"/>
        </w:rPr>
      </w:pPr>
      <w:r w:rsidRPr="002A7891">
        <w:rPr>
          <w:rFonts w:eastAsia="Times" w:cstheme="minorHAnsi"/>
        </w:rPr>
        <w:t>ARTICLE 3.</w:t>
      </w:r>
      <w:r w:rsidRPr="002A7891">
        <w:rPr>
          <w:rFonts w:eastAsia="Times" w:cstheme="minorHAnsi"/>
        </w:rPr>
        <w:tab/>
        <w:t>Aux fins d’acquitter la dépense prévue par le présent règlement, le conseil est autorisé à emprunter un montant de 775 000 $ remboursable sur une période de sept (7) ans.</w:t>
      </w:r>
    </w:p>
    <w:p w:rsidR="00660F53" w:rsidRDefault="00660F53" w:rsidP="0020495D">
      <w:pPr>
        <w:tabs>
          <w:tab w:val="left" w:pos="2268"/>
        </w:tabs>
        <w:spacing w:before="120" w:line="252" w:lineRule="auto"/>
        <w:ind w:left="2268" w:hanging="2268"/>
        <w:jc w:val="both"/>
        <w:rPr>
          <w:rFonts w:eastAsia="Times" w:cstheme="minorHAnsi"/>
        </w:rPr>
      </w:pPr>
      <w:r w:rsidRPr="002A7891">
        <w:rPr>
          <w:rFonts w:eastAsia="Times" w:cstheme="minorHAnsi"/>
        </w:rPr>
        <w:t>ARTICLE 4.</w:t>
      </w:r>
      <w:r w:rsidRPr="002A7891">
        <w:rPr>
          <w:rFonts w:eastAsia="Times" w:cstheme="minorHAnsi"/>
        </w:rPr>
        <w:tab/>
        <w:t>Pour pourvoir aux dépenses engagées relativement aux intérêts et au remboursement en capital des échéances annuelles de l’emprunt, il est par le présent règlement imposé et il sera prélevé, annuellement, durant le terme de l’emprunt, sur tous les immeubles imposables sur le territoire de la municipalité, une taxe spéciale à un taux suffisant d’après leur valeur telle qu’elle apparaît au rôle d’évaluation en vigueur chaque année.</w:t>
      </w:r>
    </w:p>
    <w:p w:rsidR="00660F53" w:rsidRDefault="00660F53" w:rsidP="0020495D">
      <w:pPr>
        <w:tabs>
          <w:tab w:val="left" w:pos="2268"/>
        </w:tabs>
        <w:spacing w:before="120" w:line="252" w:lineRule="auto"/>
        <w:ind w:left="2268" w:hanging="2268"/>
        <w:jc w:val="both"/>
        <w:rPr>
          <w:rFonts w:eastAsia="Times" w:cstheme="minorHAnsi"/>
        </w:rPr>
      </w:pPr>
      <w:r w:rsidRPr="002A7891">
        <w:rPr>
          <w:rFonts w:eastAsia="Times" w:cstheme="minorHAnsi"/>
        </w:rPr>
        <w:t>ARTICLE 5.</w:t>
      </w:r>
      <w:r w:rsidRPr="002A7891">
        <w:rPr>
          <w:rFonts w:eastAsia="Times" w:cstheme="minorHAnsi"/>
        </w:rPr>
        <w:tab/>
        <w:t>Le conseil affecte à la réduction de l’emprunt décrété au présent règlement toute contribution ou subvention qui pourrait être versée pour le paiement d’une partie ou de la totalité de la dépense décrétée par le présent règlement.</w:t>
      </w:r>
    </w:p>
    <w:p w:rsidR="00660F53" w:rsidRPr="002A7891" w:rsidRDefault="00660F53" w:rsidP="0020495D">
      <w:pPr>
        <w:tabs>
          <w:tab w:val="left" w:pos="2268"/>
        </w:tabs>
        <w:spacing w:before="120" w:line="252" w:lineRule="auto"/>
        <w:ind w:left="2268"/>
        <w:jc w:val="both"/>
        <w:rPr>
          <w:rFonts w:eastAsia="Times" w:cstheme="minorHAnsi"/>
        </w:rPr>
      </w:pPr>
      <w:r w:rsidRPr="002A7891">
        <w:rPr>
          <w:rFonts w:eastAsia="Times" w:cstheme="minorHAnsi"/>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660F53" w:rsidRPr="002A7891" w:rsidRDefault="00660F53" w:rsidP="0020495D">
      <w:pPr>
        <w:tabs>
          <w:tab w:val="left" w:pos="2268"/>
        </w:tabs>
        <w:spacing w:before="120" w:line="262" w:lineRule="auto"/>
        <w:ind w:left="2268" w:hanging="2268"/>
        <w:jc w:val="both"/>
        <w:rPr>
          <w:rFonts w:eastAsia="Times" w:cstheme="minorHAnsi"/>
        </w:rPr>
      </w:pPr>
      <w:r w:rsidRPr="002A7891">
        <w:rPr>
          <w:rFonts w:eastAsia="Times" w:cstheme="minorHAnsi"/>
        </w:rPr>
        <w:lastRenderedPageBreak/>
        <w:t>ARTICLE 6.</w:t>
      </w:r>
      <w:r w:rsidRPr="002A7891">
        <w:rPr>
          <w:rFonts w:eastAsia="Times" w:cstheme="minorHAnsi"/>
        </w:rPr>
        <w:tab/>
        <w:t>Le présent règlement entrera en vigueur conformément à la loi.</w:t>
      </w:r>
    </w:p>
    <w:p w:rsidR="00DA129E" w:rsidRPr="00134A4A" w:rsidRDefault="00DA129E" w:rsidP="0020495D">
      <w:pPr>
        <w:spacing w:after="0" w:line="262" w:lineRule="auto"/>
        <w:jc w:val="right"/>
        <w:rPr>
          <w:rFonts w:eastAsia="Times New Roman" w:cstheme="minorHAnsi"/>
          <w:lang w:val="en-CA" w:eastAsia="fr-CA"/>
        </w:rPr>
      </w:pPr>
      <w:proofErr w:type="spellStart"/>
      <w:r w:rsidRPr="00134A4A">
        <w:rPr>
          <w:rFonts w:eastAsia="Times New Roman" w:cstheme="minorHAnsi"/>
          <w:lang w:val="en-CA" w:eastAsia="fr-CA"/>
        </w:rPr>
        <w:t>Adopté</w:t>
      </w:r>
      <w:proofErr w:type="spellEnd"/>
      <w:r w:rsidRPr="00134A4A">
        <w:rPr>
          <w:rFonts w:eastAsia="Times New Roman" w:cstheme="minorHAnsi"/>
          <w:lang w:val="en-CA" w:eastAsia="fr-CA"/>
        </w:rPr>
        <w:t xml:space="preserve"> à </w:t>
      </w:r>
      <w:proofErr w:type="spellStart"/>
      <w:r w:rsidRPr="00134A4A">
        <w:rPr>
          <w:rFonts w:eastAsia="Times New Roman" w:cstheme="minorHAnsi"/>
          <w:lang w:val="en-CA" w:eastAsia="fr-CA"/>
        </w:rPr>
        <w:t>l’unanimité</w:t>
      </w:r>
      <w:proofErr w:type="spellEnd"/>
    </w:p>
    <w:p w:rsidR="00DA129E" w:rsidRPr="00134A4A" w:rsidRDefault="00DA129E" w:rsidP="0020495D">
      <w:pPr>
        <w:spacing w:after="0" w:line="262" w:lineRule="auto"/>
        <w:jc w:val="right"/>
        <w:rPr>
          <w:rFonts w:eastAsia="Times New Roman" w:cstheme="minorHAnsi"/>
          <w:i/>
          <w:lang w:val="en-CA" w:eastAsia="fr-CA"/>
        </w:rPr>
      </w:pPr>
      <w:r w:rsidRPr="00134A4A">
        <w:rPr>
          <w:rFonts w:eastAsia="Times New Roman" w:cstheme="minorHAnsi"/>
          <w:i/>
          <w:lang w:val="en-CA" w:eastAsia="fr-CA"/>
        </w:rPr>
        <w:t>Carried unanimously</w:t>
      </w:r>
    </w:p>
    <w:p w:rsidR="00DA129E" w:rsidRPr="00134A4A" w:rsidRDefault="00DA129E" w:rsidP="0020495D">
      <w:pPr>
        <w:pStyle w:val="PrformatHTML"/>
        <w:spacing w:line="262" w:lineRule="auto"/>
        <w:ind w:left="3540" w:hanging="3540"/>
        <w:jc w:val="right"/>
        <w:rPr>
          <w:rFonts w:asciiTheme="minorHAnsi" w:hAnsiTheme="minorHAnsi" w:cstheme="minorHAnsi"/>
          <w:sz w:val="22"/>
          <w:szCs w:val="22"/>
          <w:lang w:val="en-CA"/>
        </w:rPr>
      </w:pPr>
    </w:p>
    <w:p w:rsidR="00660F53" w:rsidRPr="0071798F" w:rsidRDefault="00660F53" w:rsidP="0020495D">
      <w:pPr>
        <w:spacing w:line="262" w:lineRule="auto"/>
        <w:jc w:val="both"/>
        <w:rPr>
          <w:b/>
          <w:color w:val="000000"/>
          <w:u w:val="single"/>
        </w:rPr>
      </w:pPr>
      <w:r w:rsidRPr="0071798F">
        <w:rPr>
          <w:b/>
          <w:color w:val="000000"/>
          <w:u w:val="single"/>
        </w:rPr>
        <w:t>2020-10-</w:t>
      </w:r>
      <w:r>
        <w:rPr>
          <w:b/>
          <w:color w:val="000000"/>
          <w:u w:val="single"/>
        </w:rPr>
        <w:t>331</w:t>
      </w:r>
      <w:r w:rsidRPr="0071798F">
        <w:rPr>
          <w:b/>
          <w:color w:val="000000"/>
          <w:u w:val="single"/>
        </w:rPr>
        <w:tab/>
        <w:t>Avis de motion et dépôt du règlement numéro RA-207-10-2020, pour amender le règlement numéro RA-207-04-2019 concernant le pouvoir d’autoriser des dépenses et de passer des contrats au nom de la municipalité</w:t>
      </w:r>
    </w:p>
    <w:p w:rsidR="00660F53" w:rsidRPr="0071798F" w:rsidRDefault="00660F53" w:rsidP="0020495D">
      <w:pPr>
        <w:spacing w:line="262" w:lineRule="auto"/>
        <w:jc w:val="both"/>
        <w:rPr>
          <w:color w:val="000000"/>
        </w:rPr>
      </w:pPr>
      <w:r w:rsidRPr="0071798F">
        <w:rPr>
          <w:color w:val="000000"/>
        </w:rPr>
        <w:t xml:space="preserve">Avis de motion est donné par la présente par </w:t>
      </w:r>
      <w:r>
        <w:rPr>
          <w:color w:val="000000"/>
        </w:rPr>
        <w:t>le conseiller Denis Fillion</w:t>
      </w:r>
      <w:r w:rsidRPr="0071798F">
        <w:rPr>
          <w:color w:val="000000"/>
        </w:rPr>
        <w:t xml:space="preserve"> qu’il sera adopté, à une séance subséquente, le règlement numéro RA-207-10-2020, pour amender le règlement numéro RA-207-04-2019 concernant le pouvoir d’autoriser des dépenses et de passer des contrats au nom de la municipalité.</w:t>
      </w:r>
    </w:p>
    <w:p w:rsidR="00660F53" w:rsidRPr="0071798F" w:rsidRDefault="00660F53" w:rsidP="0020495D">
      <w:pPr>
        <w:spacing w:line="262" w:lineRule="auto"/>
        <w:jc w:val="both"/>
        <w:rPr>
          <w:color w:val="000000"/>
        </w:rPr>
      </w:pPr>
      <w:r w:rsidRPr="0071798F">
        <w:rPr>
          <w:color w:val="000000"/>
        </w:rPr>
        <w:t>Cet avis de motion ainsi que le dépôt du projet de règlement sont faits conformément au Code municipal du Québec (RLRQ, chapitre C-27.1).</w:t>
      </w:r>
    </w:p>
    <w:p w:rsidR="00660F53" w:rsidRPr="0020495D" w:rsidRDefault="00660F53" w:rsidP="0020495D">
      <w:pPr>
        <w:spacing w:line="262" w:lineRule="auto"/>
        <w:jc w:val="center"/>
        <w:rPr>
          <w:rFonts w:cstheme="minorHAnsi"/>
          <w:b/>
          <w:color w:val="000000"/>
          <w:u w:val="single"/>
        </w:rPr>
      </w:pPr>
      <w:r w:rsidRPr="0020495D">
        <w:rPr>
          <w:rFonts w:cstheme="minorHAnsi"/>
          <w:b/>
          <w:color w:val="000000"/>
          <w:u w:val="single"/>
        </w:rPr>
        <w:t>DÉPÔT DU PROJET DE RÈGLEMENT NUMÉRO RA-207-10-2020</w:t>
      </w:r>
    </w:p>
    <w:p w:rsidR="00660F53" w:rsidRPr="0020495D" w:rsidRDefault="00660F53" w:rsidP="0020495D">
      <w:pPr>
        <w:pStyle w:val="En-tte"/>
        <w:tabs>
          <w:tab w:val="clear" w:pos="4320"/>
          <w:tab w:val="clear" w:pos="8640"/>
        </w:tabs>
        <w:spacing w:line="262" w:lineRule="auto"/>
        <w:ind w:right="49"/>
        <w:jc w:val="both"/>
        <w:rPr>
          <w:rFonts w:asciiTheme="minorHAnsi" w:hAnsiTheme="minorHAnsi" w:cstheme="minorHAnsi"/>
          <w:b/>
          <w:sz w:val="22"/>
          <w:szCs w:val="22"/>
        </w:rPr>
      </w:pPr>
      <w:r w:rsidRPr="0020495D">
        <w:rPr>
          <w:rFonts w:asciiTheme="minorHAnsi" w:hAnsiTheme="minorHAnsi" w:cstheme="minorHAnsi"/>
          <w:b/>
          <w:sz w:val="22"/>
          <w:szCs w:val="22"/>
        </w:rPr>
        <w:t>RÈGLEMENT NUMÉRO RA-207-10-2020, AMENDANT LE RÈGLEMENT NUMÉRO RA-207-04-2019 CONCERNANT LE POUVOIR D’AUTORISER DES DÉPENSES ET DE PASSER DES CONTRATS AU NOM DE LA MUNICIPALITÉ</w:t>
      </w:r>
    </w:p>
    <w:p w:rsidR="00660F53" w:rsidRPr="0020495D" w:rsidRDefault="00660F53" w:rsidP="0020495D">
      <w:pPr>
        <w:pStyle w:val="En-tte"/>
        <w:tabs>
          <w:tab w:val="clear" w:pos="4320"/>
          <w:tab w:val="clear" w:pos="8640"/>
        </w:tabs>
        <w:spacing w:line="262" w:lineRule="auto"/>
        <w:ind w:right="49"/>
        <w:jc w:val="both"/>
        <w:rPr>
          <w:rFonts w:asciiTheme="minorHAnsi" w:hAnsiTheme="minorHAnsi" w:cstheme="minorHAnsi"/>
          <w:b/>
          <w:sz w:val="22"/>
          <w:szCs w:val="22"/>
        </w:rPr>
      </w:pPr>
    </w:p>
    <w:p w:rsidR="00660F53" w:rsidRPr="0020495D" w:rsidRDefault="00660F53" w:rsidP="0020495D">
      <w:pPr>
        <w:pStyle w:val="En-tte"/>
        <w:tabs>
          <w:tab w:val="clear" w:pos="4320"/>
          <w:tab w:val="clear" w:pos="8640"/>
          <w:tab w:val="left" w:pos="2268"/>
        </w:tabs>
        <w:spacing w:line="262" w:lineRule="auto"/>
        <w:ind w:left="2268" w:right="49" w:hanging="2268"/>
        <w:jc w:val="both"/>
        <w:rPr>
          <w:rFonts w:asciiTheme="minorHAnsi" w:hAnsiTheme="minorHAnsi" w:cstheme="minorHAnsi"/>
          <w:sz w:val="22"/>
          <w:szCs w:val="22"/>
          <w:lang w:val="fr-FR"/>
        </w:rPr>
      </w:pPr>
      <w:r w:rsidRPr="0020495D">
        <w:rPr>
          <w:rFonts w:asciiTheme="minorHAnsi" w:hAnsiTheme="minorHAnsi" w:cstheme="minorHAnsi"/>
          <w:b/>
          <w:sz w:val="22"/>
          <w:szCs w:val="22"/>
          <w:lang w:val="fr-FR"/>
        </w:rPr>
        <w:t>ATTENDU</w:t>
      </w:r>
      <w:r w:rsidRPr="0020495D">
        <w:rPr>
          <w:rFonts w:asciiTheme="minorHAnsi" w:hAnsiTheme="minorHAnsi" w:cstheme="minorHAnsi"/>
          <w:sz w:val="22"/>
          <w:szCs w:val="22"/>
          <w:lang w:val="fr-FR"/>
        </w:rPr>
        <w:t xml:space="preserve"> </w:t>
      </w:r>
      <w:r w:rsidRPr="0020495D">
        <w:rPr>
          <w:rFonts w:asciiTheme="minorHAnsi" w:hAnsiTheme="minorHAnsi" w:cstheme="minorHAnsi"/>
          <w:sz w:val="22"/>
          <w:szCs w:val="22"/>
          <w:lang w:val="fr-FR"/>
        </w:rPr>
        <w:tab/>
        <w:t xml:space="preserve">que le conseil de la municipalité de Grenville-sur-la-Rouge peut, en vertu des dispositions de l’article 961.1 du </w:t>
      </w:r>
      <w:r w:rsidRPr="0020495D">
        <w:rPr>
          <w:rFonts w:asciiTheme="minorHAnsi" w:hAnsiTheme="minorHAnsi" w:cstheme="minorHAnsi"/>
          <w:i/>
          <w:iCs/>
          <w:sz w:val="22"/>
          <w:szCs w:val="22"/>
          <w:lang w:val="fr-FR"/>
        </w:rPr>
        <w:t>Code municipal</w:t>
      </w:r>
      <w:r w:rsidRPr="0020495D">
        <w:rPr>
          <w:rFonts w:asciiTheme="minorHAnsi" w:hAnsiTheme="minorHAnsi" w:cstheme="minorHAnsi"/>
          <w:sz w:val="22"/>
          <w:szCs w:val="22"/>
          <w:lang w:val="fr-FR"/>
        </w:rPr>
        <w:t>, déléguer à tout fonctionnaire de la Municipalité le pouvoir d’autoriser des dépenses au nom de la Municipalité;</w:t>
      </w:r>
    </w:p>
    <w:p w:rsidR="00660F53" w:rsidRPr="0020495D" w:rsidRDefault="00660F53" w:rsidP="0020495D">
      <w:pPr>
        <w:pStyle w:val="En-tte"/>
        <w:tabs>
          <w:tab w:val="clear" w:pos="4320"/>
          <w:tab w:val="clear" w:pos="8640"/>
          <w:tab w:val="left" w:pos="2268"/>
        </w:tabs>
        <w:spacing w:line="262" w:lineRule="auto"/>
        <w:ind w:left="2268" w:right="49" w:hanging="2268"/>
        <w:jc w:val="both"/>
        <w:rPr>
          <w:rFonts w:asciiTheme="minorHAnsi" w:hAnsiTheme="minorHAnsi" w:cstheme="minorHAnsi"/>
          <w:b/>
          <w:sz w:val="22"/>
          <w:szCs w:val="22"/>
          <w:lang w:val="fr-FR"/>
        </w:rPr>
      </w:pPr>
    </w:p>
    <w:p w:rsidR="00660F53" w:rsidRPr="0020495D" w:rsidRDefault="00660F53" w:rsidP="0020495D">
      <w:pPr>
        <w:tabs>
          <w:tab w:val="left" w:pos="2268"/>
        </w:tabs>
        <w:spacing w:line="262" w:lineRule="auto"/>
        <w:ind w:left="2268" w:right="49" w:hanging="2268"/>
        <w:jc w:val="both"/>
        <w:rPr>
          <w:rFonts w:cstheme="minorHAnsi"/>
          <w:color w:val="000000"/>
          <w:lang w:val="fr-FR"/>
        </w:rPr>
      </w:pPr>
      <w:r w:rsidRPr="0020495D">
        <w:rPr>
          <w:rFonts w:cstheme="minorHAnsi"/>
          <w:b/>
          <w:color w:val="000000"/>
          <w:lang w:val="fr-FR"/>
        </w:rPr>
        <w:t xml:space="preserve">ATTENDU </w:t>
      </w:r>
      <w:r w:rsidRPr="0020495D">
        <w:rPr>
          <w:rFonts w:cstheme="minorHAnsi"/>
          <w:b/>
          <w:color w:val="000000"/>
          <w:lang w:val="fr-FR"/>
        </w:rPr>
        <w:tab/>
      </w:r>
      <w:r w:rsidRPr="0020495D">
        <w:rPr>
          <w:rFonts w:cstheme="minorHAnsi"/>
          <w:color w:val="000000"/>
          <w:lang w:val="fr-FR"/>
        </w:rPr>
        <w:t>que la résolution 2019-05-127 établit</w:t>
      </w:r>
      <w:r w:rsidRPr="0020495D">
        <w:rPr>
          <w:rFonts w:cstheme="minorHAnsi"/>
          <w:color w:val="000000"/>
        </w:rPr>
        <w:t xml:space="preserve"> l’autorisation des dépenses de</w:t>
      </w:r>
      <w:r w:rsidRPr="0020495D">
        <w:rPr>
          <w:rFonts w:cstheme="minorHAnsi"/>
          <w:color w:val="000000"/>
          <w:lang w:val="fr-FR"/>
        </w:rPr>
        <w:t xml:space="preserve"> M. Marc Beaulieu à 5000$ et celle de Mme Amy </w:t>
      </w:r>
      <w:proofErr w:type="spellStart"/>
      <w:r w:rsidRPr="0020495D">
        <w:rPr>
          <w:rFonts w:cstheme="minorHAnsi"/>
          <w:color w:val="000000"/>
          <w:lang w:val="fr-FR"/>
        </w:rPr>
        <w:t>MacLean</w:t>
      </w:r>
      <w:proofErr w:type="spellEnd"/>
      <w:r w:rsidRPr="0020495D">
        <w:rPr>
          <w:rFonts w:cstheme="minorHAnsi"/>
          <w:color w:val="000000"/>
          <w:lang w:val="fr-FR"/>
        </w:rPr>
        <w:t xml:space="preserve"> à 1000$;</w:t>
      </w:r>
    </w:p>
    <w:p w:rsidR="00660F53" w:rsidRPr="0020495D" w:rsidRDefault="00660F53" w:rsidP="0020495D">
      <w:pPr>
        <w:tabs>
          <w:tab w:val="left" w:pos="2268"/>
        </w:tabs>
        <w:spacing w:line="262" w:lineRule="auto"/>
        <w:ind w:left="2268" w:right="49" w:hanging="2268"/>
        <w:jc w:val="both"/>
        <w:rPr>
          <w:rFonts w:cstheme="minorHAnsi"/>
          <w:color w:val="000000"/>
          <w:lang w:val="fr-FR"/>
        </w:rPr>
      </w:pPr>
      <w:r w:rsidRPr="0020495D">
        <w:rPr>
          <w:rFonts w:cstheme="minorHAnsi"/>
          <w:b/>
          <w:color w:val="000000"/>
          <w:lang w:val="fr-FR"/>
        </w:rPr>
        <w:t xml:space="preserve">ATTENDU </w:t>
      </w:r>
      <w:r w:rsidRPr="0020495D">
        <w:rPr>
          <w:rFonts w:cstheme="minorHAnsi"/>
          <w:b/>
          <w:color w:val="000000"/>
          <w:lang w:val="fr-FR"/>
        </w:rPr>
        <w:tab/>
      </w:r>
      <w:r w:rsidRPr="0020495D">
        <w:rPr>
          <w:rFonts w:cstheme="minorHAnsi"/>
          <w:color w:val="000000"/>
          <w:lang w:val="fr-FR"/>
        </w:rPr>
        <w:t>que la résolution 2019-09-266 établit</w:t>
      </w:r>
      <w:r w:rsidRPr="0020495D">
        <w:rPr>
          <w:rFonts w:cstheme="minorHAnsi"/>
          <w:color w:val="000000"/>
        </w:rPr>
        <w:t xml:space="preserve"> l’autorisation des dépenses de M. Serge Raymond à 3000$;</w:t>
      </w:r>
    </w:p>
    <w:p w:rsidR="00660F53" w:rsidRPr="0020495D" w:rsidRDefault="00660F53" w:rsidP="0020495D">
      <w:pPr>
        <w:pStyle w:val="En-tte"/>
        <w:tabs>
          <w:tab w:val="clear" w:pos="4320"/>
          <w:tab w:val="clear" w:pos="8640"/>
          <w:tab w:val="left" w:pos="2268"/>
        </w:tabs>
        <w:spacing w:after="180" w:line="262" w:lineRule="auto"/>
        <w:ind w:left="2268" w:right="51" w:hanging="2268"/>
        <w:jc w:val="both"/>
        <w:rPr>
          <w:rFonts w:asciiTheme="minorHAnsi" w:hAnsiTheme="minorHAnsi" w:cstheme="minorHAnsi"/>
          <w:color w:val="000000"/>
          <w:sz w:val="22"/>
          <w:szCs w:val="22"/>
        </w:rPr>
      </w:pPr>
      <w:r w:rsidRPr="0020495D">
        <w:rPr>
          <w:rFonts w:asciiTheme="minorHAnsi" w:hAnsiTheme="minorHAnsi" w:cstheme="minorHAnsi"/>
          <w:b/>
          <w:color w:val="000000"/>
          <w:sz w:val="22"/>
          <w:szCs w:val="22"/>
          <w:lang w:val="fr-FR"/>
        </w:rPr>
        <w:t xml:space="preserve">ATTENDU </w:t>
      </w:r>
      <w:r w:rsidRPr="0020495D">
        <w:rPr>
          <w:rFonts w:asciiTheme="minorHAnsi" w:hAnsiTheme="minorHAnsi" w:cstheme="minorHAnsi"/>
          <w:b/>
          <w:color w:val="000000"/>
          <w:sz w:val="22"/>
          <w:szCs w:val="22"/>
          <w:lang w:val="fr-FR"/>
        </w:rPr>
        <w:tab/>
      </w:r>
      <w:r w:rsidRPr="0020495D">
        <w:rPr>
          <w:rFonts w:asciiTheme="minorHAnsi" w:hAnsiTheme="minorHAnsi" w:cstheme="minorHAnsi"/>
          <w:color w:val="000000"/>
          <w:sz w:val="22"/>
          <w:szCs w:val="22"/>
          <w:lang w:val="fr-FR"/>
        </w:rPr>
        <w:t>que la résolution 2020-05-168 établit</w:t>
      </w:r>
      <w:r w:rsidRPr="0020495D">
        <w:rPr>
          <w:rFonts w:asciiTheme="minorHAnsi" w:hAnsiTheme="minorHAnsi" w:cstheme="minorHAnsi"/>
          <w:color w:val="000000"/>
          <w:sz w:val="22"/>
          <w:szCs w:val="22"/>
        </w:rPr>
        <w:t xml:space="preserve"> l’autorisation des dépenses de M. Jacques Desbiens au montant de 1 000$;</w:t>
      </w:r>
    </w:p>
    <w:p w:rsidR="00660F53" w:rsidRDefault="00660F53" w:rsidP="0020495D">
      <w:pPr>
        <w:tabs>
          <w:tab w:val="left" w:pos="2268"/>
        </w:tabs>
        <w:spacing w:line="262" w:lineRule="auto"/>
        <w:ind w:left="2268" w:right="49" w:hanging="2268"/>
        <w:jc w:val="both"/>
        <w:rPr>
          <w:rFonts w:ascii="Calibri" w:hAnsi="Calibri" w:cs="Calibri"/>
          <w:color w:val="000000"/>
          <w:lang w:val="fr-FR"/>
        </w:rPr>
      </w:pPr>
      <w:r w:rsidRPr="00F05F2D">
        <w:rPr>
          <w:rFonts w:ascii="Calibri" w:hAnsi="Calibri" w:cs="Calibri"/>
          <w:b/>
          <w:color w:val="000000"/>
          <w:lang w:val="fr-FR"/>
        </w:rPr>
        <w:t>ATTENDU</w:t>
      </w:r>
      <w:r w:rsidRPr="00F05F2D">
        <w:rPr>
          <w:rFonts w:ascii="Calibri" w:hAnsi="Calibri" w:cs="Calibri"/>
          <w:color w:val="000000"/>
          <w:lang w:val="fr-FR"/>
        </w:rPr>
        <w:t xml:space="preserve"> </w:t>
      </w:r>
      <w:r>
        <w:rPr>
          <w:rFonts w:ascii="Calibri" w:hAnsi="Calibri" w:cs="Calibri"/>
          <w:color w:val="000000"/>
          <w:lang w:val="fr-FR"/>
        </w:rPr>
        <w:tab/>
      </w:r>
      <w:r w:rsidRPr="00F05F2D">
        <w:rPr>
          <w:rFonts w:ascii="Calibri" w:hAnsi="Calibri" w:cs="Calibri"/>
          <w:color w:val="000000"/>
          <w:lang w:val="fr-FR"/>
        </w:rPr>
        <w:t>qu’il est dans l’intérêt de la Municipalité de rendre plus efficace le traitement de ses opérations courantes ;</w:t>
      </w:r>
    </w:p>
    <w:p w:rsidR="00660F53" w:rsidRDefault="00660F53" w:rsidP="0020495D">
      <w:pPr>
        <w:tabs>
          <w:tab w:val="left" w:pos="2268"/>
        </w:tabs>
        <w:spacing w:line="262" w:lineRule="auto"/>
        <w:ind w:left="2268" w:right="49" w:hanging="2268"/>
        <w:jc w:val="both"/>
        <w:rPr>
          <w:rFonts w:ascii="Calibri" w:hAnsi="Calibri" w:cs="Calibri"/>
          <w:color w:val="000000"/>
          <w:lang w:val="fr-FR"/>
        </w:rPr>
      </w:pPr>
      <w:r w:rsidRPr="002B1219">
        <w:rPr>
          <w:rFonts w:ascii="Calibri" w:hAnsi="Calibri" w:cs="Calibri"/>
          <w:b/>
          <w:color w:val="000000"/>
          <w:lang w:val="fr-FR"/>
        </w:rPr>
        <w:t>ATTENDU</w:t>
      </w:r>
      <w:r>
        <w:rPr>
          <w:rFonts w:ascii="Calibri" w:hAnsi="Calibri" w:cs="Calibri"/>
          <w:color w:val="000000"/>
          <w:lang w:val="fr-FR"/>
        </w:rPr>
        <w:t xml:space="preserve"> </w:t>
      </w:r>
      <w:r>
        <w:rPr>
          <w:rFonts w:ascii="Calibri" w:hAnsi="Calibri" w:cs="Calibri"/>
          <w:color w:val="000000"/>
          <w:lang w:val="fr-FR"/>
        </w:rPr>
        <w:tab/>
        <w:t xml:space="preserve">que le conseil a pris acte de la présentation du projet de règlement et qu’un avis de motion a été donné par le conseiller Denis Fillion lors de la séance ordinaire du conseil </w:t>
      </w:r>
      <w:r w:rsidRPr="00D02E7D">
        <w:rPr>
          <w:rFonts w:ascii="Calibri" w:hAnsi="Calibri" w:cs="Calibri"/>
          <w:color w:val="000000"/>
          <w:lang w:val="fr-FR"/>
        </w:rPr>
        <w:t xml:space="preserve">tenue </w:t>
      </w:r>
      <w:r>
        <w:rPr>
          <w:rFonts w:ascii="Calibri" w:hAnsi="Calibri" w:cs="Calibri"/>
          <w:color w:val="000000"/>
          <w:lang w:val="fr-FR"/>
        </w:rPr>
        <w:t>le 13 octobre 2020 ;</w:t>
      </w:r>
    </w:p>
    <w:p w:rsidR="00660F53" w:rsidRDefault="00660F53" w:rsidP="0020495D">
      <w:pPr>
        <w:tabs>
          <w:tab w:val="left" w:pos="2268"/>
        </w:tabs>
        <w:spacing w:line="262" w:lineRule="auto"/>
        <w:ind w:left="2268" w:right="49" w:hanging="2268"/>
        <w:jc w:val="both"/>
        <w:rPr>
          <w:rFonts w:ascii="Calibri" w:hAnsi="Calibri"/>
          <w:lang w:val="fr-FR"/>
        </w:rPr>
      </w:pPr>
      <w:r>
        <w:rPr>
          <w:rFonts w:ascii="Calibri" w:hAnsi="Calibri"/>
          <w:b/>
          <w:lang w:val="fr-FR"/>
        </w:rPr>
        <w:t>CONSIDÉRANT</w:t>
      </w:r>
      <w:r w:rsidRPr="00F05F2D">
        <w:rPr>
          <w:rFonts w:ascii="Calibri" w:hAnsi="Calibri"/>
          <w:lang w:val="fr-FR"/>
        </w:rPr>
        <w:t xml:space="preserve"> </w:t>
      </w:r>
      <w:r>
        <w:rPr>
          <w:rFonts w:ascii="Calibri" w:hAnsi="Calibri"/>
          <w:lang w:val="fr-FR"/>
        </w:rPr>
        <w:tab/>
      </w:r>
      <w:r w:rsidRPr="00F05F2D">
        <w:rPr>
          <w:rFonts w:ascii="Calibri" w:hAnsi="Calibri"/>
          <w:lang w:val="fr-FR"/>
        </w:rPr>
        <w:t>qu’une copie du présent règlement a été remise aux membres du Conseil au plus tard deux (2) jours juridiques avant la séance d’adoption du présent règlement et que tous les membres présents déclarent avoir lu le projet de règlement et qu’ils renoncent à sa lecture ;</w:t>
      </w:r>
    </w:p>
    <w:p w:rsidR="00660F53" w:rsidRDefault="00660F53" w:rsidP="0020495D">
      <w:pPr>
        <w:tabs>
          <w:tab w:val="left" w:pos="2268"/>
        </w:tabs>
        <w:spacing w:line="262" w:lineRule="auto"/>
        <w:ind w:left="2268" w:right="49" w:hanging="2268"/>
        <w:jc w:val="both"/>
        <w:rPr>
          <w:rFonts w:ascii="Calibri" w:hAnsi="Calibri"/>
          <w:lang w:val="fr-FR"/>
        </w:rPr>
      </w:pPr>
      <w:r w:rsidRPr="00F05F2D">
        <w:rPr>
          <w:rFonts w:ascii="Calibri" w:hAnsi="Calibri"/>
          <w:b/>
          <w:lang w:val="fr-FR"/>
        </w:rPr>
        <w:t>CONSIDÉRANT</w:t>
      </w:r>
      <w:r w:rsidRPr="00F05F2D">
        <w:rPr>
          <w:rFonts w:ascii="Calibri" w:hAnsi="Calibri"/>
          <w:lang w:val="fr-FR"/>
        </w:rPr>
        <w:t xml:space="preserve"> </w:t>
      </w:r>
      <w:r>
        <w:rPr>
          <w:rFonts w:ascii="Calibri" w:hAnsi="Calibri"/>
          <w:lang w:val="fr-FR"/>
        </w:rPr>
        <w:tab/>
      </w:r>
      <w:r w:rsidRPr="00F05F2D">
        <w:rPr>
          <w:rFonts w:ascii="Calibri" w:hAnsi="Calibri"/>
          <w:lang w:val="fr-FR"/>
        </w:rPr>
        <w:t>que des copies du règlement étaient à la disposition du public pour consultation dès le début de cette séance ;</w:t>
      </w:r>
    </w:p>
    <w:p w:rsidR="00660F53" w:rsidRDefault="00660F53" w:rsidP="0020495D">
      <w:pPr>
        <w:tabs>
          <w:tab w:val="left" w:pos="2268"/>
        </w:tabs>
        <w:spacing w:line="262" w:lineRule="auto"/>
        <w:ind w:left="2268" w:right="49" w:hanging="2268"/>
        <w:jc w:val="both"/>
        <w:rPr>
          <w:rFonts w:ascii="Calibri" w:hAnsi="Calibri"/>
          <w:b/>
          <w:bCs/>
          <w:lang w:val="fr-FR"/>
        </w:rPr>
      </w:pPr>
      <w:r>
        <w:rPr>
          <w:rFonts w:ascii="Calibri" w:hAnsi="Calibri"/>
          <w:b/>
          <w:lang w:val="fr-FR"/>
        </w:rPr>
        <w:t>EN CONSÉQUENCE</w:t>
      </w:r>
      <w:r>
        <w:rPr>
          <w:rFonts w:ascii="Calibri" w:hAnsi="Calibri"/>
          <w:lang w:val="fr-FR"/>
        </w:rPr>
        <w:t xml:space="preserve"> </w:t>
      </w:r>
      <w:r>
        <w:rPr>
          <w:rFonts w:ascii="Calibri" w:hAnsi="Calibri"/>
          <w:lang w:val="fr-FR"/>
        </w:rPr>
        <w:tab/>
        <w:t>i</w:t>
      </w:r>
      <w:r>
        <w:rPr>
          <w:rFonts w:ascii="Calibri" w:hAnsi="Calibri"/>
        </w:rPr>
        <w:t>l est proposé par XXX</w:t>
      </w:r>
      <w:r w:rsidRPr="008E6B9C">
        <w:rPr>
          <w:rFonts w:ascii="Calibri" w:hAnsi="Calibri"/>
        </w:rPr>
        <w:t xml:space="preserve"> et résolu que le présent </w:t>
      </w:r>
      <w:r>
        <w:rPr>
          <w:rFonts w:ascii="Calibri" w:hAnsi="Calibri"/>
        </w:rPr>
        <w:t xml:space="preserve">règlement soit adopté et qu’il </w:t>
      </w:r>
      <w:r w:rsidRPr="008E6B9C">
        <w:rPr>
          <w:rFonts w:ascii="Calibri" w:hAnsi="Calibri"/>
        </w:rPr>
        <w:t>statue et décrète ce qui suit :</w:t>
      </w:r>
    </w:p>
    <w:p w:rsidR="00660F53" w:rsidRPr="0033563F" w:rsidRDefault="00660F53" w:rsidP="0020495D">
      <w:pPr>
        <w:tabs>
          <w:tab w:val="left" w:pos="450"/>
        </w:tabs>
        <w:spacing w:line="252" w:lineRule="auto"/>
        <w:ind w:right="49"/>
        <w:jc w:val="both"/>
        <w:rPr>
          <w:rFonts w:ascii="Calibri" w:hAnsi="Calibri"/>
          <w:b/>
          <w:u w:val="single"/>
          <w:lang w:val="fr-FR"/>
        </w:rPr>
      </w:pPr>
      <w:r w:rsidRPr="0033563F">
        <w:rPr>
          <w:rFonts w:ascii="Calibri" w:hAnsi="Calibri"/>
          <w:b/>
          <w:u w:val="single"/>
          <w:lang w:val="fr-FR"/>
        </w:rPr>
        <w:lastRenderedPageBreak/>
        <w:t>ARTICLE 1</w:t>
      </w:r>
    </w:p>
    <w:p w:rsidR="00660F53" w:rsidRPr="0083082A" w:rsidRDefault="00660F53" w:rsidP="0020495D">
      <w:pPr>
        <w:tabs>
          <w:tab w:val="left" w:pos="1620"/>
        </w:tabs>
        <w:spacing w:line="252" w:lineRule="auto"/>
        <w:rPr>
          <w:rFonts w:ascii="Calibri" w:hAnsi="Calibri" w:cs="Calibri"/>
        </w:rPr>
      </w:pPr>
      <w:r w:rsidRPr="0083082A">
        <w:rPr>
          <w:rFonts w:ascii="Calibri" w:hAnsi="Calibri" w:cs="Calibri"/>
        </w:rPr>
        <w:t xml:space="preserve">L’article </w:t>
      </w:r>
      <w:r>
        <w:rPr>
          <w:rFonts w:ascii="Calibri" w:hAnsi="Calibri" w:cs="Calibri"/>
        </w:rPr>
        <w:t>7.2</w:t>
      </w:r>
      <w:r w:rsidRPr="0083082A">
        <w:rPr>
          <w:rFonts w:ascii="Calibri" w:hAnsi="Calibri" w:cs="Calibri"/>
        </w:rPr>
        <w:t xml:space="preserve"> est modifié comme suit :</w:t>
      </w:r>
    </w:p>
    <w:p w:rsidR="00660F53" w:rsidRPr="00396608" w:rsidRDefault="00660F53" w:rsidP="0020495D">
      <w:pPr>
        <w:spacing w:line="252" w:lineRule="auto"/>
        <w:ind w:left="567" w:hanging="567"/>
        <w:jc w:val="both"/>
        <w:rPr>
          <w:rFonts w:ascii="Calibri" w:hAnsi="Calibri" w:cs="Calibri"/>
          <w:bCs/>
          <w:lang w:val="fr-FR"/>
        </w:rPr>
      </w:pPr>
      <w:r>
        <w:rPr>
          <w:rFonts w:ascii="Calibri" w:hAnsi="Calibri" w:cs="Calibri"/>
          <w:bCs/>
          <w:lang w:val="fr-FR"/>
        </w:rPr>
        <w:t>7</w:t>
      </w:r>
      <w:r w:rsidRPr="00396608">
        <w:rPr>
          <w:rFonts w:ascii="Calibri" w:hAnsi="Calibri" w:cs="Calibri"/>
          <w:bCs/>
          <w:lang w:val="fr-FR"/>
        </w:rPr>
        <w:t>.2</w:t>
      </w:r>
      <w:r w:rsidRPr="00396608">
        <w:rPr>
          <w:rFonts w:ascii="Calibri" w:hAnsi="Calibri" w:cs="Calibri"/>
          <w:bCs/>
          <w:lang w:val="fr-FR"/>
        </w:rPr>
        <w:tab/>
        <w:t>RÈGLES DE GESTION</w:t>
      </w:r>
    </w:p>
    <w:p w:rsidR="00660F53" w:rsidRPr="00396608" w:rsidRDefault="00660F53" w:rsidP="0020495D">
      <w:pPr>
        <w:tabs>
          <w:tab w:val="left" w:pos="450"/>
        </w:tabs>
        <w:spacing w:after="120" w:line="252" w:lineRule="auto"/>
        <w:jc w:val="both"/>
        <w:rPr>
          <w:rFonts w:ascii="Calibri" w:hAnsi="Calibri" w:cs="Calibri"/>
          <w:lang w:val="fr-FR"/>
        </w:rPr>
      </w:pPr>
      <w:r w:rsidRPr="00396608">
        <w:rPr>
          <w:rFonts w:ascii="Calibri" w:hAnsi="Calibri" w:cs="Calibri"/>
          <w:lang w:val="fr-FR"/>
        </w:rPr>
        <w:t xml:space="preserve">Les règles d’attribution des contrats et des dépenses prévues au </w:t>
      </w:r>
      <w:r w:rsidRPr="00396608">
        <w:rPr>
          <w:rFonts w:ascii="Calibri" w:hAnsi="Calibri" w:cs="Calibri"/>
          <w:i/>
          <w:iCs/>
          <w:lang w:val="fr-FR"/>
        </w:rPr>
        <w:t>Code municipal du Québec</w:t>
      </w:r>
      <w:r w:rsidRPr="00396608">
        <w:rPr>
          <w:rFonts w:ascii="Calibri" w:hAnsi="Calibri" w:cs="Calibri"/>
          <w:lang w:val="fr-FR"/>
        </w:rPr>
        <w:t xml:space="preserve"> s’appliquent à toute dépense exécutée ou tout contrat accordé, en vertu du présent règlement et donc, le conseil délègue son pouvoir d’autorisation de dépenser de la façon suivante :</w:t>
      </w:r>
    </w:p>
    <w:p w:rsidR="00660F53" w:rsidRPr="00396608" w:rsidRDefault="00660F53" w:rsidP="0020495D">
      <w:pPr>
        <w:spacing w:after="120" w:line="252" w:lineRule="auto"/>
        <w:ind w:left="709" w:hanging="709"/>
        <w:jc w:val="both"/>
        <w:rPr>
          <w:rFonts w:ascii="Calibri" w:hAnsi="Calibri" w:cs="Calibri"/>
          <w:lang w:val="fr-FR"/>
        </w:rPr>
      </w:pPr>
      <w:r w:rsidRPr="00396608">
        <w:rPr>
          <w:rFonts w:ascii="Calibri" w:hAnsi="Calibri" w:cs="Calibri"/>
          <w:lang w:val="fr-FR"/>
        </w:rPr>
        <w:t>i)</w:t>
      </w:r>
      <w:r w:rsidRPr="00396608">
        <w:rPr>
          <w:rFonts w:ascii="Calibri" w:hAnsi="Calibri" w:cs="Calibri"/>
          <w:lang w:val="fr-FR"/>
        </w:rPr>
        <w:tab/>
        <w:t xml:space="preserve">Les </w:t>
      </w:r>
      <w:r w:rsidRPr="00396608">
        <w:rPr>
          <w:rFonts w:ascii="Calibri" w:hAnsi="Calibri"/>
          <w:lang w:val="fr-FR"/>
        </w:rPr>
        <w:t xml:space="preserve">employés désignés par voie de résolution, selon leur limite respective, </w:t>
      </w:r>
      <w:r w:rsidRPr="00396608">
        <w:rPr>
          <w:rFonts w:ascii="Calibri" w:hAnsi="Calibri" w:cs="Calibri"/>
          <w:lang w:val="fr-FR"/>
        </w:rPr>
        <w:t>doivent obtenir l’autorisation préalable du conseil municipal pour une dépense allant au-delà du montant autorisé par la résolution le déléguant, cette autorisation doit être obtenue auprès de la majorité des membres du conseil, elle peut être obtenue par courriel ;</w:t>
      </w:r>
    </w:p>
    <w:p w:rsidR="00660F53" w:rsidRDefault="00660F53" w:rsidP="0020495D">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ii)</w:t>
      </w:r>
      <w:r w:rsidRPr="00396608">
        <w:rPr>
          <w:rFonts w:ascii="Calibri" w:hAnsi="Calibri" w:cs="Calibri"/>
          <w:lang w:val="fr-FR"/>
        </w:rPr>
        <w:tab/>
        <w:t>Aucune dépense ne peut être divisée ou f</w:t>
      </w:r>
      <w:r>
        <w:rPr>
          <w:rFonts w:ascii="Calibri" w:hAnsi="Calibri" w:cs="Calibri"/>
          <w:lang w:val="fr-FR"/>
        </w:rPr>
        <w:t>ractionnée en plusieurs sommes ;</w:t>
      </w:r>
    </w:p>
    <w:p w:rsidR="00660F53" w:rsidRPr="00396608" w:rsidRDefault="00660F53" w:rsidP="0020495D">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iii)</w:t>
      </w:r>
      <w:r w:rsidRPr="00396608">
        <w:rPr>
          <w:rFonts w:ascii="Calibri" w:hAnsi="Calibri" w:cs="Calibri"/>
          <w:lang w:val="fr-FR"/>
        </w:rPr>
        <w:tab/>
        <w:t>Aucune dépense ou soumission, ne peut être modifiée après avoir été accordée, sauf avec l’autorisation préalable du conseil;</w:t>
      </w:r>
    </w:p>
    <w:p w:rsidR="00660F53" w:rsidRPr="00396608" w:rsidRDefault="00660F53" w:rsidP="0020495D">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iv)</w:t>
      </w:r>
      <w:r w:rsidRPr="00396608">
        <w:rPr>
          <w:rFonts w:ascii="Calibri" w:hAnsi="Calibri" w:cs="Calibri"/>
          <w:lang w:val="fr-FR"/>
        </w:rPr>
        <w:tab/>
        <w:t xml:space="preserve">Le pouvoir mensuel de dépense des </w:t>
      </w:r>
      <w:r w:rsidRPr="00396608">
        <w:rPr>
          <w:rFonts w:ascii="Calibri" w:hAnsi="Calibri"/>
          <w:lang w:val="fr-FR"/>
        </w:rPr>
        <w:t>employés désignés par voie de résolution, selon leur limite respective</w:t>
      </w:r>
      <w:r>
        <w:rPr>
          <w:rFonts w:ascii="Calibri" w:hAnsi="Calibri" w:cs="Calibri"/>
          <w:lang w:val="fr-FR"/>
        </w:rPr>
        <w:t xml:space="preserve"> est limité à 10</w:t>
      </w:r>
      <w:r w:rsidRPr="00396608">
        <w:rPr>
          <w:rFonts w:ascii="Calibri" w:hAnsi="Calibri" w:cs="Calibri"/>
          <w:lang w:val="fr-FR"/>
        </w:rPr>
        <w:t xml:space="preserve"> 000 $ par </w:t>
      </w:r>
      <w:r w:rsidRPr="00D86996">
        <w:rPr>
          <w:rFonts w:ascii="Calibri" w:hAnsi="Calibri" w:cs="Calibri"/>
          <w:lang w:val="fr-FR"/>
        </w:rPr>
        <w:t>achat</w:t>
      </w:r>
      <w:r w:rsidRPr="00396608">
        <w:rPr>
          <w:rFonts w:ascii="Calibri" w:hAnsi="Calibri" w:cs="Calibri"/>
          <w:lang w:val="fr-FR"/>
        </w:rPr>
        <w:t xml:space="preserve">, sauf avec l’accord préalable du conseil; </w:t>
      </w:r>
    </w:p>
    <w:p w:rsidR="00660F53" w:rsidRPr="00396608" w:rsidRDefault="00660F53" w:rsidP="0020495D">
      <w:pPr>
        <w:tabs>
          <w:tab w:val="left" w:pos="0"/>
        </w:tabs>
        <w:spacing w:after="120" w:line="252" w:lineRule="auto"/>
        <w:ind w:left="709" w:hanging="709"/>
        <w:jc w:val="both"/>
        <w:rPr>
          <w:rFonts w:ascii="Calibri" w:hAnsi="Calibri" w:cs="Calibri"/>
          <w:lang w:val="fr-FR"/>
        </w:rPr>
      </w:pPr>
      <w:r w:rsidRPr="00EC6D67">
        <w:rPr>
          <w:rFonts w:ascii="Calibri" w:hAnsi="Calibri" w:cs="Calibri"/>
          <w:lang w:val="fr-FR"/>
        </w:rPr>
        <w:t>v)</w:t>
      </w:r>
      <w:r w:rsidRPr="00EC6D67">
        <w:rPr>
          <w:rFonts w:ascii="Calibri" w:hAnsi="Calibri" w:cs="Calibri"/>
          <w:lang w:val="fr-FR"/>
        </w:rPr>
        <w:tab/>
        <w:t xml:space="preserve">Aucune dépense de </w:t>
      </w:r>
      <w:r w:rsidRPr="00D86996">
        <w:rPr>
          <w:rFonts w:ascii="Calibri" w:hAnsi="Calibri" w:cs="Calibri"/>
          <w:lang w:val="fr-FR"/>
        </w:rPr>
        <w:t>10 000,00$</w:t>
      </w:r>
      <w:r w:rsidRPr="00EC6D67">
        <w:rPr>
          <w:rFonts w:ascii="Calibri" w:hAnsi="Calibri" w:cs="Calibri"/>
          <w:lang w:val="fr-FR"/>
        </w:rPr>
        <w:t xml:space="preserve"> ou plus ne peut être adjugée qu’après demande de soumissions faite par voie d’invitation auprès  d’au moins trois (3) entrepreneurs ou, trois (3) fournisseurs ou, trois (3) professionnels.  Si la dépense est de </w:t>
      </w:r>
      <w:r w:rsidRPr="00D86996">
        <w:rPr>
          <w:rFonts w:ascii="Calibri" w:hAnsi="Calibri" w:cs="Calibri"/>
          <w:lang w:val="fr-FR"/>
        </w:rPr>
        <w:t>10 000,00$</w:t>
      </w:r>
      <w:r w:rsidRPr="00EC6D67">
        <w:rPr>
          <w:rFonts w:ascii="Calibri" w:hAnsi="Calibri" w:cs="Calibri"/>
          <w:lang w:val="fr-FR"/>
        </w:rPr>
        <w:t xml:space="preserve"> ou plus, un rapport détaillé doit être produit par les </w:t>
      </w:r>
      <w:r w:rsidRPr="00EC6D67">
        <w:rPr>
          <w:rFonts w:ascii="Calibri" w:hAnsi="Calibri"/>
          <w:lang w:val="fr-FR"/>
        </w:rPr>
        <w:t xml:space="preserve">employés désignés par voie de résolution, selon leur limite respective </w:t>
      </w:r>
      <w:r w:rsidRPr="00EC6D67">
        <w:rPr>
          <w:rFonts w:ascii="Calibri" w:hAnsi="Calibri" w:cs="Calibri"/>
          <w:lang w:val="fr-FR"/>
        </w:rPr>
        <w:t>pour chaque soumission et doit être conservé dans les archives de la Municipalité pour une période de deux (2) ans;</w:t>
      </w:r>
    </w:p>
    <w:p w:rsidR="00660F53" w:rsidRPr="00396608" w:rsidRDefault="00660F53" w:rsidP="0020495D">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vi)</w:t>
      </w:r>
      <w:r w:rsidRPr="00396608">
        <w:rPr>
          <w:rFonts w:ascii="Calibri" w:hAnsi="Calibri" w:cs="Calibri"/>
          <w:lang w:val="fr-FR"/>
        </w:rPr>
        <w:tab/>
        <w:t>Le rapport détaillé de chaque soumission doit contenir les renseignements suivants:</w:t>
      </w:r>
    </w:p>
    <w:p w:rsidR="00660F53" w:rsidRPr="00396608" w:rsidRDefault="00660F53" w:rsidP="0020495D">
      <w:pPr>
        <w:tabs>
          <w:tab w:val="left" w:pos="0"/>
        </w:tabs>
        <w:spacing w:after="120" w:line="252" w:lineRule="auto"/>
        <w:ind w:left="1134" w:hanging="425"/>
        <w:jc w:val="both"/>
        <w:rPr>
          <w:rFonts w:ascii="Calibri" w:hAnsi="Calibri" w:cs="Calibri"/>
          <w:lang w:val="fr-FR"/>
        </w:rPr>
      </w:pPr>
      <w:r w:rsidRPr="00396608">
        <w:rPr>
          <w:rFonts w:ascii="Calibri" w:hAnsi="Calibri" w:cs="Calibri"/>
          <w:lang w:val="fr-FR"/>
        </w:rPr>
        <w:t>1°</w:t>
      </w:r>
      <w:r w:rsidRPr="00396608">
        <w:rPr>
          <w:rFonts w:ascii="Calibri" w:hAnsi="Calibri" w:cs="Calibri"/>
          <w:lang w:val="fr-FR"/>
        </w:rPr>
        <w:tab/>
        <w:t>le nom de chaque soumissionnaire;</w:t>
      </w:r>
    </w:p>
    <w:p w:rsidR="00660F53" w:rsidRPr="00396608" w:rsidRDefault="00660F53" w:rsidP="0020495D">
      <w:pPr>
        <w:tabs>
          <w:tab w:val="left" w:pos="0"/>
        </w:tabs>
        <w:spacing w:after="120" w:line="252" w:lineRule="auto"/>
        <w:ind w:left="1134" w:hanging="425"/>
        <w:jc w:val="both"/>
        <w:rPr>
          <w:rFonts w:ascii="Calibri" w:hAnsi="Calibri" w:cs="Calibri"/>
          <w:lang w:val="fr-FR"/>
        </w:rPr>
      </w:pPr>
      <w:r w:rsidRPr="00396608">
        <w:rPr>
          <w:rFonts w:ascii="Calibri" w:hAnsi="Calibri" w:cs="Calibri"/>
          <w:lang w:val="fr-FR"/>
        </w:rPr>
        <w:t>2°</w:t>
      </w:r>
      <w:r w:rsidRPr="00396608">
        <w:rPr>
          <w:rFonts w:ascii="Calibri" w:hAnsi="Calibri" w:cs="Calibri"/>
          <w:lang w:val="fr-FR"/>
        </w:rPr>
        <w:tab/>
        <w:t>le montant de chaque soumission;</w:t>
      </w:r>
    </w:p>
    <w:p w:rsidR="00660F53" w:rsidRPr="00396608" w:rsidRDefault="00660F53" w:rsidP="0020495D">
      <w:pPr>
        <w:tabs>
          <w:tab w:val="left" w:pos="1414"/>
        </w:tabs>
        <w:spacing w:after="120" w:line="252" w:lineRule="auto"/>
        <w:ind w:left="1134" w:hanging="425"/>
        <w:jc w:val="both"/>
        <w:rPr>
          <w:rFonts w:ascii="Calibri" w:hAnsi="Calibri" w:cs="Calibri"/>
          <w:lang w:val="fr-FR"/>
        </w:rPr>
      </w:pPr>
      <w:r w:rsidRPr="00396608">
        <w:rPr>
          <w:rFonts w:ascii="Calibri" w:hAnsi="Calibri" w:cs="Calibri"/>
          <w:lang w:val="fr-FR"/>
        </w:rPr>
        <w:t>3°</w:t>
      </w:r>
      <w:r w:rsidRPr="00396608">
        <w:rPr>
          <w:rFonts w:ascii="Calibri" w:hAnsi="Calibri" w:cs="Calibri"/>
          <w:lang w:val="fr-FR"/>
        </w:rPr>
        <w:tab/>
        <w:t>l’identification de toute soumission, plus basse que celle retenue, qui a été jugée non conforme, ainsi que la ou les raisons pour lesquelles celle-ci est réputée non-conforme;</w:t>
      </w:r>
    </w:p>
    <w:p w:rsidR="00660F53" w:rsidRPr="00396608" w:rsidRDefault="00660F53" w:rsidP="0020495D">
      <w:pPr>
        <w:tabs>
          <w:tab w:val="left" w:pos="709"/>
        </w:tabs>
        <w:spacing w:line="252" w:lineRule="auto"/>
        <w:ind w:left="709" w:hanging="709"/>
        <w:jc w:val="both"/>
        <w:rPr>
          <w:rFonts w:ascii="Calibri" w:hAnsi="Calibri" w:cs="Calibri"/>
          <w:lang w:val="fr-FR"/>
        </w:rPr>
      </w:pPr>
      <w:r w:rsidRPr="00396608">
        <w:rPr>
          <w:rFonts w:ascii="Calibri" w:hAnsi="Calibri" w:cs="Calibri"/>
          <w:lang w:val="fr-FR"/>
        </w:rPr>
        <w:t>vii)</w:t>
      </w:r>
      <w:r w:rsidRPr="00396608">
        <w:rPr>
          <w:rFonts w:ascii="Calibri" w:hAnsi="Calibri" w:cs="Calibri"/>
          <w:lang w:val="fr-FR"/>
        </w:rPr>
        <w:tab/>
        <w:t>Un contrat ou une soumission</w:t>
      </w:r>
      <w:r>
        <w:rPr>
          <w:rFonts w:ascii="Calibri" w:hAnsi="Calibri" w:cs="Calibri"/>
          <w:lang w:val="fr-FR"/>
        </w:rPr>
        <w:t xml:space="preserve"> qui comporte une dépense de 5</w:t>
      </w:r>
      <w:r w:rsidRPr="00396608">
        <w:rPr>
          <w:rFonts w:ascii="Calibri" w:hAnsi="Calibri" w:cs="Calibri"/>
          <w:lang w:val="fr-FR"/>
        </w:rPr>
        <w:t xml:space="preserve">00 $ ou plus, doit faire l’objet d’une estimation préalable inscrite sur le bon de commande par les </w:t>
      </w:r>
      <w:r w:rsidRPr="00396608">
        <w:rPr>
          <w:rFonts w:ascii="Calibri" w:hAnsi="Calibri"/>
          <w:lang w:val="fr-FR"/>
        </w:rPr>
        <w:t xml:space="preserve">employés désignés par voie de résolution, </w:t>
      </w:r>
      <w:r w:rsidRPr="00396608">
        <w:rPr>
          <w:rFonts w:ascii="Calibri" w:hAnsi="Calibri" w:cs="Calibri"/>
          <w:lang w:val="fr-FR"/>
        </w:rPr>
        <w:t>celui-ci doit établir la valeur tot</w:t>
      </w:r>
      <w:r>
        <w:rPr>
          <w:rFonts w:ascii="Calibri" w:hAnsi="Calibri" w:cs="Calibri"/>
          <w:lang w:val="fr-FR"/>
        </w:rPr>
        <w:t xml:space="preserve">ale du contrat ou de la dépense. </w:t>
      </w:r>
      <w:r w:rsidRPr="00EC6D67">
        <w:rPr>
          <w:rFonts w:ascii="Calibri" w:hAnsi="Calibri" w:cs="Calibri"/>
          <w:lang w:val="fr-FR"/>
        </w:rPr>
        <w:t>Il est de mise de vérifier, de temps à autre, les prix demandés par divers fournisseurs pour un bien de même nature.</w:t>
      </w:r>
    </w:p>
    <w:p w:rsidR="00660F53" w:rsidRDefault="00660F53" w:rsidP="0020495D">
      <w:pPr>
        <w:tabs>
          <w:tab w:val="left" w:pos="709"/>
        </w:tabs>
        <w:spacing w:line="252" w:lineRule="auto"/>
        <w:ind w:left="709" w:hanging="709"/>
        <w:jc w:val="both"/>
        <w:rPr>
          <w:rFonts w:ascii="Calibri" w:hAnsi="Calibri" w:cs="Calibri"/>
          <w:lang w:val="fr-FR"/>
        </w:rPr>
      </w:pPr>
      <w:r w:rsidRPr="00396608">
        <w:rPr>
          <w:rFonts w:ascii="Calibri" w:hAnsi="Calibri" w:cs="Calibri"/>
          <w:lang w:val="fr-FR"/>
        </w:rPr>
        <w:t>viii)</w:t>
      </w:r>
      <w:r w:rsidRPr="00396608">
        <w:rPr>
          <w:rFonts w:ascii="Calibri" w:hAnsi="Calibri" w:cs="Calibri"/>
          <w:lang w:val="fr-FR"/>
        </w:rPr>
        <w:tab/>
        <w:t>Dans le but de conserver la confidentialité, le cas échéant, les enveloppes des soumissionnaires doivent demeurer scellés en tout temps, jusqu’à l’ouvert</w:t>
      </w:r>
      <w:r>
        <w:rPr>
          <w:rFonts w:ascii="Calibri" w:hAnsi="Calibri" w:cs="Calibri"/>
          <w:lang w:val="fr-FR"/>
        </w:rPr>
        <w:t>ure de celles-ci devant témoin.</w:t>
      </w:r>
    </w:p>
    <w:p w:rsidR="00DA129E" w:rsidRPr="00B40ABD" w:rsidRDefault="00DA129E" w:rsidP="0020495D">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DA129E" w:rsidRPr="00134A4A" w:rsidRDefault="00DA129E" w:rsidP="0020495D">
      <w:pPr>
        <w:spacing w:after="0" w:line="252" w:lineRule="auto"/>
        <w:jc w:val="right"/>
        <w:rPr>
          <w:rFonts w:cstheme="minorHAnsi"/>
          <w:i/>
        </w:rPr>
      </w:pPr>
      <w:proofErr w:type="spellStart"/>
      <w:r w:rsidRPr="00134A4A">
        <w:rPr>
          <w:rFonts w:cstheme="minorHAnsi"/>
          <w:i/>
        </w:rPr>
        <w:t>Carried</w:t>
      </w:r>
      <w:proofErr w:type="spellEnd"/>
      <w:r w:rsidRPr="00134A4A">
        <w:rPr>
          <w:rFonts w:cstheme="minorHAnsi"/>
          <w:i/>
        </w:rPr>
        <w:t xml:space="preserve"> </w:t>
      </w:r>
      <w:proofErr w:type="spellStart"/>
      <w:r w:rsidRPr="00134A4A">
        <w:rPr>
          <w:rFonts w:cstheme="minorHAnsi"/>
          <w:i/>
        </w:rPr>
        <w:t>unanimously</w:t>
      </w:r>
      <w:proofErr w:type="spellEnd"/>
    </w:p>
    <w:p w:rsidR="00C54226" w:rsidRPr="00134A4A" w:rsidRDefault="00C54226" w:rsidP="0020495D">
      <w:pPr>
        <w:spacing w:after="0" w:line="252" w:lineRule="auto"/>
        <w:jc w:val="right"/>
        <w:rPr>
          <w:rFonts w:cstheme="minorHAnsi"/>
          <w:i/>
        </w:rPr>
      </w:pPr>
    </w:p>
    <w:p w:rsidR="001C01B6" w:rsidRPr="005D4707" w:rsidRDefault="001C01B6" w:rsidP="0020495D">
      <w:pPr>
        <w:spacing w:line="252" w:lineRule="auto"/>
        <w:jc w:val="both"/>
        <w:rPr>
          <w:rFonts w:cstheme="minorHAnsi"/>
          <w:b/>
          <w:u w:val="single"/>
        </w:rPr>
      </w:pPr>
      <w:r w:rsidRPr="005D4707">
        <w:rPr>
          <w:rFonts w:cstheme="minorHAnsi"/>
          <w:b/>
          <w:u w:val="single"/>
        </w:rPr>
        <w:t>2020-10-</w:t>
      </w:r>
      <w:r>
        <w:rPr>
          <w:rFonts w:cstheme="minorHAnsi"/>
          <w:b/>
          <w:u w:val="single"/>
        </w:rPr>
        <w:t>332</w:t>
      </w:r>
      <w:r w:rsidRPr="005D4707">
        <w:rPr>
          <w:rFonts w:cstheme="minorHAnsi"/>
          <w:b/>
          <w:u w:val="single"/>
        </w:rPr>
        <w:tab/>
        <w:t xml:space="preserve">Résolution d’opposition au </w:t>
      </w:r>
      <w:bookmarkStart w:id="1" w:name="OLE_LINK5"/>
      <w:r w:rsidRPr="005D4707">
        <w:rPr>
          <w:rFonts w:cstheme="minorHAnsi"/>
          <w:b/>
          <w:u w:val="single"/>
        </w:rPr>
        <w:t>projet de loi 67, «</w:t>
      </w:r>
      <w:r w:rsidRPr="005D4707">
        <w:rPr>
          <w:rFonts w:cstheme="minorHAnsi"/>
          <w:b/>
          <w:iCs/>
          <w:u w:val="single"/>
        </w:rPr>
        <w:t>Loi instaurant un nouveau régime d’aménagement dans les zones inondables des lacs et des cours d’eau, octroyant temporairement aux municipalités des pouvoirs visant à répondre à certains besoins et modifiant diverses dispositions»</w:t>
      </w:r>
      <w:r>
        <w:rPr>
          <w:rFonts w:cstheme="minorHAnsi"/>
          <w:b/>
          <w:iCs/>
          <w:u w:val="single"/>
        </w:rPr>
        <w:t xml:space="preserve"> (location court terme)</w:t>
      </w:r>
    </w:p>
    <w:bookmarkEnd w:id="1"/>
    <w:p w:rsidR="001C01B6" w:rsidRPr="007B7238" w:rsidRDefault="001C01B6" w:rsidP="00680D2E">
      <w:pPr>
        <w:tabs>
          <w:tab w:val="left" w:pos="2268"/>
        </w:tabs>
        <w:autoSpaceDE w:val="0"/>
        <w:autoSpaceDN w:val="0"/>
        <w:adjustRightInd w:val="0"/>
        <w:spacing w:line="269" w:lineRule="auto"/>
        <w:ind w:left="2268" w:hanging="2268"/>
        <w:jc w:val="both"/>
        <w:rPr>
          <w:rFonts w:cstheme="minorHAnsi"/>
          <w:color w:val="000000"/>
        </w:rPr>
      </w:pPr>
      <w:r w:rsidRPr="007B7238">
        <w:rPr>
          <w:rFonts w:cstheme="minorHAnsi"/>
          <w:bCs/>
        </w:rPr>
        <w:lastRenderedPageBreak/>
        <w:t>CONSIDÉRANT</w:t>
      </w:r>
      <w:r w:rsidRPr="007B7238">
        <w:rPr>
          <w:rFonts w:cstheme="minorHAnsi"/>
        </w:rPr>
        <w:t xml:space="preserve"> </w:t>
      </w:r>
      <w:r>
        <w:rPr>
          <w:rFonts w:cstheme="minorHAnsi"/>
        </w:rPr>
        <w:tab/>
      </w:r>
      <w:r w:rsidRPr="007B7238">
        <w:rPr>
          <w:rFonts w:cstheme="minorHAnsi"/>
        </w:rPr>
        <w:t xml:space="preserve">l’opposition du milieu municipal concernant les intentions du gouvernement du Québec inscrites dans le projet de loi 49 déposé à l’automne 2019 de modifier le pouvoir de réglementation des municipalités </w:t>
      </w:r>
      <w:r w:rsidRPr="007B7238">
        <w:rPr>
          <w:rFonts w:cstheme="minorHAnsi"/>
          <w:lang w:val="fr-FR"/>
        </w:rPr>
        <w:t>en matière de zonage en ce qui a trait aux</w:t>
      </w:r>
      <w:r w:rsidRPr="007B7238">
        <w:rPr>
          <w:rFonts w:cstheme="minorHAnsi"/>
          <w:color w:val="000000"/>
        </w:rPr>
        <w:t xml:space="preserve"> établissements d'hébergement touristique exploités dans les résidences principales (location de type </w:t>
      </w:r>
      <w:proofErr w:type="spellStart"/>
      <w:r w:rsidRPr="007B7238">
        <w:rPr>
          <w:rFonts w:cstheme="minorHAnsi"/>
          <w:color w:val="000000"/>
        </w:rPr>
        <w:t>Airbnb</w:t>
      </w:r>
      <w:proofErr w:type="spellEnd"/>
      <w:r w:rsidRPr="007B7238">
        <w:rPr>
          <w:rFonts w:cstheme="minorHAnsi"/>
          <w:color w:val="000000"/>
        </w:rPr>
        <w:t>);</w:t>
      </w:r>
    </w:p>
    <w:p w:rsidR="001C01B6" w:rsidRPr="007B7238" w:rsidRDefault="001C01B6" w:rsidP="00680D2E">
      <w:pPr>
        <w:tabs>
          <w:tab w:val="left" w:pos="2268"/>
        </w:tabs>
        <w:autoSpaceDE w:val="0"/>
        <w:autoSpaceDN w:val="0"/>
        <w:adjustRightInd w:val="0"/>
        <w:spacing w:line="269" w:lineRule="auto"/>
        <w:ind w:left="2268" w:hanging="2268"/>
        <w:jc w:val="both"/>
        <w:rPr>
          <w:rFonts w:cstheme="minorHAnsi"/>
          <w:color w:val="000000"/>
        </w:rPr>
      </w:pPr>
      <w:r w:rsidRPr="007B7238">
        <w:rPr>
          <w:rFonts w:cstheme="minorHAnsi"/>
          <w:bCs/>
        </w:rPr>
        <w:t>CONSIDÉRANT</w:t>
      </w:r>
      <w:r w:rsidRPr="007B7238">
        <w:rPr>
          <w:rFonts w:cstheme="minorHAnsi"/>
        </w:rPr>
        <w:t xml:space="preserve"> </w:t>
      </w:r>
      <w:r>
        <w:rPr>
          <w:rFonts w:cstheme="minorHAnsi"/>
        </w:rPr>
        <w:tab/>
      </w:r>
      <w:r w:rsidRPr="007B7238">
        <w:rPr>
          <w:rFonts w:cstheme="minorHAnsi"/>
          <w:color w:val="000000"/>
        </w:rPr>
        <w:t xml:space="preserve">que cette modification législative aura comme effet de retirer aux municipalités le pouvoir d’interdire les locations de type </w:t>
      </w:r>
      <w:proofErr w:type="spellStart"/>
      <w:r w:rsidRPr="007B7238">
        <w:rPr>
          <w:rFonts w:cstheme="minorHAnsi"/>
          <w:color w:val="000000"/>
        </w:rPr>
        <w:t>Airbnb</w:t>
      </w:r>
      <w:proofErr w:type="spellEnd"/>
      <w:r w:rsidRPr="007B7238">
        <w:rPr>
          <w:rFonts w:cstheme="minorHAnsi"/>
          <w:color w:val="000000"/>
        </w:rPr>
        <w:t xml:space="preserve"> pour les résidences principales sur leur territoire, un pouvoir essentiel, notamment pour gérer les problèmes de nuisance découlant de ce type de location dans nos communautés;</w:t>
      </w:r>
    </w:p>
    <w:p w:rsidR="001C01B6" w:rsidRPr="007B7238" w:rsidRDefault="001C01B6" w:rsidP="00680D2E">
      <w:pPr>
        <w:tabs>
          <w:tab w:val="left" w:pos="2268"/>
        </w:tabs>
        <w:spacing w:line="269" w:lineRule="auto"/>
        <w:ind w:left="2268" w:hanging="2268"/>
        <w:jc w:val="both"/>
        <w:rPr>
          <w:rFonts w:cstheme="minorHAnsi"/>
        </w:rPr>
      </w:pPr>
      <w:r w:rsidRPr="007B7238">
        <w:rPr>
          <w:rFonts w:cstheme="minorHAnsi"/>
          <w:bCs/>
        </w:rPr>
        <w:t>CONSIDÉRANT</w:t>
      </w:r>
      <w:r w:rsidRPr="007B7238">
        <w:rPr>
          <w:rFonts w:cstheme="minorHAnsi"/>
        </w:rPr>
        <w:t xml:space="preserve"> </w:t>
      </w:r>
      <w:r>
        <w:rPr>
          <w:rFonts w:cstheme="minorHAnsi"/>
        </w:rPr>
        <w:tab/>
      </w:r>
      <w:r w:rsidRPr="007B7238">
        <w:rPr>
          <w:rFonts w:cstheme="minorHAnsi"/>
        </w:rPr>
        <w:t>que la ministre des Affaires municipales et de l’Habitation, Andrée Laforest, a inclus ces dispositions litigieuses dans le projet de loi 67, «</w:t>
      </w:r>
      <w:r w:rsidRPr="007B7238">
        <w:rPr>
          <w:rFonts w:cstheme="minorHAnsi"/>
          <w:iCs/>
        </w:rPr>
        <w:t xml:space="preserve">Loi instaurant un nouveau régime d’aménagement dans les zones inondables des lacs et des cours d’eau, octroyant temporairement aux municipalités des pouvoirs visant à répondre à certains besoins et modifiant diverses dispositions», </w:t>
      </w:r>
      <w:r w:rsidRPr="007B7238">
        <w:rPr>
          <w:rFonts w:cstheme="minorHAnsi"/>
        </w:rPr>
        <w:t xml:space="preserve">déposé à l’Assemblée nationale le 30 septembre 2020; </w:t>
      </w:r>
    </w:p>
    <w:p w:rsidR="001C01B6" w:rsidRPr="007B7238" w:rsidRDefault="001C01B6" w:rsidP="00680D2E">
      <w:pPr>
        <w:tabs>
          <w:tab w:val="left" w:pos="2268"/>
        </w:tabs>
        <w:autoSpaceDE w:val="0"/>
        <w:autoSpaceDN w:val="0"/>
        <w:adjustRightInd w:val="0"/>
        <w:spacing w:line="269" w:lineRule="auto"/>
        <w:ind w:left="2268" w:hanging="2268"/>
        <w:jc w:val="both"/>
        <w:rPr>
          <w:rFonts w:cstheme="minorHAnsi"/>
          <w:lang w:val="fr-FR"/>
        </w:rPr>
      </w:pPr>
      <w:r w:rsidRPr="007B7238">
        <w:rPr>
          <w:rFonts w:cstheme="minorHAnsi"/>
          <w:bCs/>
          <w:lang w:val="fr-FR"/>
        </w:rPr>
        <w:t xml:space="preserve">CONSIDÉRANT </w:t>
      </w:r>
      <w:r>
        <w:rPr>
          <w:rFonts w:cstheme="minorHAnsi"/>
          <w:bCs/>
          <w:lang w:val="fr-FR"/>
        </w:rPr>
        <w:tab/>
      </w:r>
      <w:r w:rsidRPr="007B7238">
        <w:rPr>
          <w:rFonts w:cstheme="minorHAnsi"/>
          <w:lang w:val="fr-FR"/>
        </w:rPr>
        <w:t xml:space="preserve">que le pouvoir d’adopter des règlements de zonage déterminant et encadrant les usages est un pouvoir fondamental confié aux municipalités, lié à leur responsabilité de gérer l’aménagement de leur territoire inscrite dans la </w:t>
      </w:r>
      <w:r w:rsidRPr="007B7238">
        <w:rPr>
          <w:rFonts w:cstheme="minorHAnsi"/>
          <w:iCs/>
          <w:lang w:val="fr-FR"/>
        </w:rPr>
        <w:t>Loi sur l’aménagement et l’urbanisme</w:t>
      </w:r>
      <w:r w:rsidRPr="007B7238">
        <w:rPr>
          <w:rFonts w:cstheme="minorHAnsi"/>
          <w:lang w:val="fr-FR"/>
        </w:rPr>
        <w:t>;</w:t>
      </w:r>
    </w:p>
    <w:p w:rsidR="001C01B6" w:rsidRPr="007B7238" w:rsidRDefault="001C01B6" w:rsidP="00680D2E">
      <w:pPr>
        <w:tabs>
          <w:tab w:val="left" w:pos="2268"/>
        </w:tabs>
        <w:spacing w:line="269" w:lineRule="auto"/>
        <w:ind w:left="2268" w:hanging="2268"/>
        <w:jc w:val="both"/>
        <w:rPr>
          <w:rFonts w:cstheme="minorHAnsi"/>
          <w:color w:val="000000"/>
        </w:rPr>
      </w:pPr>
      <w:r w:rsidRPr="007B7238">
        <w:rPr>
          <w:rFonts w:cstheme="minorHAnsi"/>
          <w:bCs/>
        </w:rPr>
        <w:t>CONSIDÉRANT</w:t>
      </w:r>
      <w:r w:rsidRPr="007B7238">
        <w:rPr>
          <w:rFonts w:cstheme="minorHAnsi"/>
        </w:rPr>
        <w:t xml:space="preserve"> </w:t>
      </w:r>
      <w:r>
        <w:rPr>
          <w:rFonts w:cstheme="minorHAnsi"/>
        </w:rPr>
        <w:tab/>
      </w:r>
      <w:r w:rsidRPr="007B7238">
        <w:rPr>
          <w:rFonts w:cstheme="minorHAnsi"/>
        </w:rPr>
        <w:t xml:space="preserve">l’importance pour les municipalités de pouvoir </w:t>
      </w:r>
      <w:r w:rsidRPr="007B7238">
        <w:rPr>
          <w:rFonts w:cstheme="minorHAnsi"/>
          <w:color w:val="000000"/>
        </w:rPr>
        <w:t xml:space="preserve">interdire les établissements d'hébergement touristique exploités dans des résidences principales (location de type </w:t>
      </w:r>
      <w:proofErr w:type="spellStart"/>
      <w:r w:rsidRPr="007B7238">
        <w:rPr>
          <w:rFonts w:cstheme="minorHAnsi"/>
          <w:color w:val="000000"/>
        </w:rPr>
        <w:t>Airbnb</w:t>
      </w:r>
      <w:proofErr w:type="spellEnd"/>
      <w:r w:rsidRPr="007B7238">
        <w:rPr>
          <w:rFonts w:cstheme="minorHAnsi"/>
          <w:color w:val="000000"/>
        </w:rPr>
        <w:t>) dans les zones où cet usage pourrait être incompatible avec le milieu;</w:t>
      </w:r>
    </w:p>
    <w:p w:rsidR="001C01B6" w:rsidRPr="007B7238" w:rsidRDefault="001C01B6" w:rsidP="00680D2E">
      <w:pPr>
        <w:tabs>
          <w:tab w:val="left" w:pos="2268"/>
        </w:tabs>
        <w:spacing w:line="269" w:lineRule="auto"/>
        <w:ind w:left="2268" w:hanging="2268"/>
        <w:jc w:val="both"/>
        <w:rPr>
          <w:rFonts w:cstheme="minorHAnsi"/>
        </w:rPr>
      </w:pPr>
      <w:r w:rsidRPr="007B7238">
        <w:rPr>
          <w:rFonts w:cstheme="minorHAnsi"/>
          <w:bCs/>
        </w:rPr>
        <w:t xml:space="preserve">CONSIDÉRANT </w:t>
      </w:r>
      <w:r>
        <w:rPr>
          <w:rFonts w:cstheme="minorHAnsi"/>
          <w:bCs/>
        </w:rPr>
        <w:tab/>
      </w:r>
      <w:r w:rsidRPr="007B7238">
        <w:rPr>
          <w:rFonts w:cstheme="minorHAnsi"/>
        </w:rPr>
        <w:t>qu’il est inacceptable que le gouvernement du Québec envisage de retirer un pouvoir de zonage aux municipalités alors que l’Assemblée nationale a reconnu à plusieurs reprises leur responsabilité de maintenir un milieu de vie de qualité, sécuritaire et sain;</w:t>
      </w:r>
    </w:p>
    <w:p w:rsidR="001C01B6" w:rsidRPr="007B7238" w:rsidRDefault="001C01B6" w:rsidP="00680D2E">
      <w:pPr>
        <w:shd w:val="clear" w:color="auto" w:fill="FFFFFF"/>
        <w:tabs>
          <w:tab w:val="left" w:pos="318"/>
          <w:tab w:val="left" w:pos="2268"/>
        </w:tabs>
        <w:spacing w:line="269" w:lineRule="auto"/>
        <w:ind w:left="2268" w:hanging="2268"/>
        <w:jc w:val="both"/>
        <w:textAlignment w:val="baseline"/>
        <w:outlineLvl w:val="0"/>
        <w:rPr>
          <w:rFonts w:cstheme="minorHAnsi"/>
        </w:rPr>
      </w:pPr>
      <w:r w:rsidRPr="007B7238">
        <w:rPr>
          <w:rFonts w:cstheme="minorHAnsi"/>
          <w:bCs/>
        </w:rPr>
        <w:t xml:space="preserve">CONSIDÉRANT </w:t>
      </w:r>
      <w:r>
        <w:rPr>
          <w:rFonts w:cstheme="minorHAnsi"/>
          <w:bCs/>
        </w:rPr>
        <w:tab/>
      </w:r>
      <w:r w:rsidRPr="007B7238">
        <w:rPr>
          <w:rFonts w:cstheme="minorHAnsi"/>
        </w:rPr>
        <w:t>que cette intention du gouvernement va à l’encontre de la reconnaissance des gouvernements de proximité par l’Assemblée nationale en 2016;</w:t>
      </w:r>
    </w:p>
    <w:p w:rsidR="001C01B6" w:rsidRPr="007B7238" w:rsidRDefault="001C01B6" w:rsidP="00680D2E">
      <w:pPr>
        <w:shd w:val="clear" w:color="auto" w:fill="FFFFFF"/>
        <w:tabs>
          <w:tab w:val="left" w:pos="318"/>
          <w:tab w:val="left" w:pos="2268"/>
        </w:tabs>
        <w:spacing w:line="269" w:lineRule="auto"/>
        <w:ind w:left="2268" w:hanging="2268"/>
        <w:jc w:val="both"/>
        <w:textAlignment w:val="baseline"/>
        <w:outlineLvl w:val="0"/>
        <w:rPr>
          <w:rFonts w:cstheme="minorHAnsi"/>
        </w:rPr>
      </w:pPr>
      <w:r w:rsidRPr="007B7238">
        <w:rPr>
          <w:rFonts w:cstheme="minorHAnsi"/>
          <w:bCs/>
        </w:rPr>
        <w:t xml:space="preserve">CONSIDÉRANT </w:t>
      </w:r>
      <w:r>
        <w:rPr>
          <w:rFonts w:cstheme="minorHAnsi"/>
          <w:bCs/>
        </w:rPr>
        <w:tab/>
      </w:r>
      <w:r w:rsidRPr="007B7238">
        <w:rPr>
          <w:rFonts w:cstheme="minorHAnsi"/>
        </w:rPr>
        <w:t>que cette intention du gouvernement retire également aux citoyens la possibilité de se prononcer sur la réglementation de leur milieu de vie, comme le prévoient les procédures lors d’un processus de modification au zonage dans une municipalité;</w:t>
      </w:r>
    </w:p>
    <w:p w:rsidR="001C01B6" w:rsidRPr="007B7238" w:rsidRDefault="001C01B6" w:rsidP="00680D2E">
      <w:pPr>
        <w:shd w:val="clear" w:color="auto" w:fill="FFFFFF"/>
        <w:tabs>
          <w:tab w:val="left" w:pos="318"/>
          <w:tab w:val="left" w:pos="2268"/>
        </w:tabs>
        <w:spacing w:line="269" w:lineRule="auto"/>
        <w:ind w:left="2268" w:hanging="2268"/>
        <w:jc w:val="both"/>
        <w:textAlignment w:val="baseline"/>
        <w:outlineLvl w:val="0"/>
        <w:rPr>
          <w:rFonts w:cstheme="minorHAnsi"/>
        </w:rPr>
      </w:pPr>
      <w:r w:rsidRPr="007B7238">
        <w:rPr>
          <w:rFonts w:cstheme="minorHAnsi"/>
          <w:bCs/>
        </w:rPr>
        <w:t xml:space="preserve">CONSIDÉRANT </w:t>
      </w:r>
      <w:r>
        <w:rPr>
          <w:rFonts w:cstheme="minorHAnsi"/>
          <w:bCs/>
        </w:rPr>
        <w:tab/>
      </w:r>
      <w:r w:rsidRPr="007B7238">
        <w:rPr>
          <w:rFonts w:cstheme="minorHAnsi"/>
        </w:rPr>
        <w:t>l’absence de motifs clairs du gouvernement du Québec pour retirer ce pouvoir de zonage aux municipalités avec projet de loi;</w:t>
      </w:r>
    </w:p>
    <w:p w:rsidR="001C01B6" w:rsidRPr="007B7238" w:rsidRDefault="001C01B6" w:rsidP="00680D2E">
      <w:pPr>
        <w:tabs>
          <w:tab w:val="left" w:pos="2268"/>
        </w:tabs>
        <w:spacing w:line="269" w:lineRule="auto"/>
        <w:ind w:left="2268" w:hanging="2268"/>
        <w:jc w:val="both"/>
        <w:rPr>
          <w:rFonts w:cstheme="minorHAnsi"/>
        </w:rPr>
      </w:pPr>
      <w:r w:rsidRPr="007B7238">
        <w:rPr>
          <w:rFonts w:cstheme="minorHAnsi"/>
        </w:rPr>
        <w:t>EN CONSÉQUENCE</w:t>
      </w:r>
      <w:r w:rsidRPr="007B7238">
        <w:rPr>
          <w:rFonts w:cstheme="minorHAnsi"/>
        </w:rPr>
        <w:tab/>
        <w:t xml:space="preserve">il est proposé par </w:t>
      </w:r>
      <w:r>
        <w:rPr>
          <w:rFonts w:cstheme="minorHAnsi"/>
        </w:rPr>
        <w:t>le conseiller Ron Moran</w:t>
      </w:r>
      <w:r w:rsidRPr="007B7238">
        <w:rPr>
          <w:rFonts w:cstheme="minorHAnsi"/>
        </w:rPr>
        <w:t xml:space="preserve"> et résolu :</w:t>
      </w:r>
    </w:p>
    <w:p w:rsidR="001C01B6" w:rsidRDefault="001C01B6" w:rsidP="0020495D">
      <w:pPr>
        <w:pStyle w:val="Paragraphedeliste"/>
        <w:numPr>
          <w:ilvl w:val="0"/>
          <w:numId w:val="37"/>
        </w:numPr>
        <w:spacing w:line="252" w:lineRule="auto"/>
        <w:ind w:left="2268" w:hanging="283"/>
        <w:jc w:val="both"/>
        <w:rPr>
          <w:rFonts w:asciiTheme="minorHAnsi" w:hAnsiTheme="minorHAnsi" w:cstheme="minorHAnsi"/>
          <w:sz w:val="22"/>
          <w:szCs w:val="22"/>
        </w:rPr>
      </w:pPr>
      <w:r w:rsidRPr="00D02EBF">
        <w:rPr>
          <w:rFonts w:asciiTheme="minorHAnsi" w:hAnsiTheme="minorHAnsi" w:cstheme="minorHAnsi"/>
          <w:sz w:val="22"/>
          <w:szCs w:val="22"/>
        </w:rPr>
        <w:lastRenderedPageBreak/>
        <w:t>Que le conseil municipal indique au gouvernement du Québec ainsi qu’aux membres de l’Assemblée nationale son opposition à l’article 81 du projet de loi 67, «</w:t>
      </w:r>
      <w:r w:rsidRPr="00D02EBF">
        <w:rPr>
          <w:rFonts w:asciiTheme="minorHAnsi" w:hAnsiTheme="minorHAnsi" w:cstheme="minorHAnsi"/>
          <w:iCs/>
          <w:sz w:val="22"/>
          <w:szCs w:val="22"/>
        </w:rPr>
        <w:t>Loi instaurant un nouveau régime d’aménagement dans les zones inondables des lacs et des cours d’eau, octroyant temporairement aux municipalités des pouvoirs visant à répondre à certains besoins et modifiant diverses dispositions»</w:t>
      </w:r>
      <w:r w:rsidRPr="00D02EBF">
        <w:rPr>
          <w:rFonts w:asciiTheme="minorHAnsi" w:hAnsiTheme="minorHAnsi" w:cstheme="minorHAnsi"/>
          <w:sz w:val="22"/>
          <w:szCs w:val="22"/>
        </w:rPr>
        <w:t>, étant donné qu’il retire un pouvoir essentiel aux municipalités;</w:t>
      </w:r>
    </w:p>
    <w:p w:rsidR="001C01B6" w:rsidRDefault="001C01B6" w:rsidP="0020495D">
      <w:pPr>
        <w:pStyle w:val="Paragraphedeliste"/>
        <w:spacing w:line="252" w:lineRule="auto"/>
        <w:ind w:left="2268"/>
        <w:jc w:val="both"/>
        <w:rPr>
          <w:rFonts w:asciiTheme="minorHAnsi" w:hAnsiTheme="minorHAnsi" w:cstheme="minorHAnsi"/>
          <w:sz w:val="22"/>
          <w:szCs w:val="22"/>
        </w:rPr>
      </w:pPr>
    </w:p>
    <w:p w:rsidR="001C01B6" w:rsidRDefault="001C01B6" w:rsidP="0020495D">
      <w:pPr>
        <w:pStyle w:val="Paragraphedeliste"/>
        <w:numPr>
          <w:ilvl w:val="0"/>
          <w:numId w:val="37"/>
        </w:numPr>
        <w:spacing w:line="252" w:lineRule="auto"/>
        <w:ind w:left="2268" w:hanging="283"/>
        <w:jc w:val="both"/>
        <w:rPr>
          <w:rFonts w:asciiTheme="minorHAnsi" w:hAnsiTheme="minorHAnsi" w:cstheme="minorHAnsi"/>
          <w:sz w:val="22"/>
          <w:szCs w:val="22"/>
        </w:rPr>
      </w:pPr>
      <w:r w:rsidRPr="00D02EBF">
        <w:rPr>
          <w:rFonts w:asciiTheme="minorHAnsi" w:hAnsiTheme="minorHAnsi" w:cstheme="minorHAnsi"/>
          <w:sz w:val="22"/>
          <w:szCs w:val="22"/>
        </w:rPr>
        <w:t>Que le conseil municipal indique au gouvernement que cet article du projet de loi 67 est un affront aux gouvernements de proximité;</w:t>
      </w:r>
    </w:p>
    <w:p w:rsidR="001C01B6" w:rsidRPr="00D02EBF" w:rsidRDefault="001C01B6" w:rsidP="0020495D">
      <w:pPr>
        <w:pStyle w:val="Paragraphedeliste"/>
        <w:spacing w:line="252" w:lineRule="auto"/>
        <w:rPr>
          <w:rFonts w:asciiTheme="minorHAnsi" w:hAnsiTheme="minorHAnsi" w:cstheme="minorHAnsi"/>
          <w:sz w:val="22"/>
          <w:szCs w:val="22"/>
        </w:rPr>
      </w:pPr>
    </w:p>
    <w:p w:rsidR="001C01B6" w:rsidRDefault="001C01B6" w:rsidP="0020495D">
      <w:pPr>
        <w:pStyle w:val="Paragraphedeliste"/>
        <w:numPr>
          <w:ilvl w:val="0"/>
          <w:numId w:val="37"/>
        </w:numPr>
        <w:spacing w:line="252" w:lineRule="auto"/>
        <w:ind w:left="2268" w:hanging="283"/>
        <w:jc w:val="both"/>
        <w:rPr>
          <w:rFonts w:asciiTheme="minorHAnsi" w:hAnsiTheme="minorHAnsi" w:cstheme="minorHAnsi"/>
          <w:sz w:val="22"/>
          <w:szCs w:val="22"/>
        </w:rPr>
      </w:pPr>
      <w:r w:rsidRPr="00D02EBF">
        <w:rPr>
          <w:rFonts w:asciiTheme="minorHAnsi" w:hAnsiTheme="minorHAnsi" w:cstheme="minorHAnsi"/>
          <w:sz w:val="22"/>
          <w:szCs w:val="22"/>
        </w:rPr>
        <w:t>Que le conseil municipal demande au gouvernement du Québec de retirer l’article 81 du projet de loi 67 pour le laisser dans le projet de loi 49 pour laisser place à la discussion afin de trouver une solution raisonnable permettant aux municipalités de conserver leur pouvoir de zonage et d’assumer leur responsabilité de maintenir un milieu de vie de qualité, sécuritaire et sain, et de conserver le droit des citoyens de se prononcer sur la réglementation de leur milieu de vie;</w:t>
      </w:r>
    </w:p>
    <w:p w:rsidR="001C01B6" w:rsidRPr="00D02EBF" w:rsidRDefault="001C01B6" w:rsidP="0020495D">
      <w:pPr>
        <w:pStyle w:val="Paragraphedeliste"/>
        <w:spacing w:line="252" w:lineRule="auto"/>
        <w:rPr>
          <w:rFonts w:asciiTheme="minorHAnsi" w:hAnsiTheme="minorHAnsi" w:cstheme="minorHAnsi"/>
          <w:sz w:val="22"/>
          <w:szCs w:val="22"/>
        </w:rPr>
      </w:pPr>
    </w:p>
    <w:p w:rsidR="001C01B6" w:rsidRDefault="001C01B6" w:rsidP="0020495D">
      <w:pPr>
        <w:pStyle w:val="Paragraphedeliste"/>
        <w:numPr>
          <w:ilvl w:val="0"/>
          <w:numId w:val="37"/>
        </w:numPr>
        <w:spacing w:line="252" w:lineRule="auto"/>
        <w:ind w:left="2268" w:hanging="283"/>
        <w:jc w:val="both"/>
        <w:rPr>
          <w:rFonts w:asciiTheme="minorHAnsi" w:hAnsiTheme="minorHAnsi" w:cstheme="minorHAnsi"/>
          <w:sz w:val="22"/>
          <w:szCs w:val="22"/>
        </w:rPr>
      </w:pPr>
      <w:r w:rsidRPr="00D02EBF">
        <w:rPr>
          <w:rFonts w:asciiTheme="minorHAnsi" w:hAnsiTheme="minorHAnsi" w:cstheme="minorHAnsi"/>
          <w:sz w:val="22"/>
          <w:szCs w:val="22"/>
        </w:rPr>
        <w:t>Que copie de cette résolution soit envoyée au premier ministre du Québec, M. François Legault, à la ministre des Affaires municipales et de l’Habitation, M</w:t>
      </w:r>
      <w:r w:rsidRPr="00D02EBF">
        <w:rPr>
          <w:rFonts w:asciiTheme="minorHAnsi" w:hAnsiTheme="minorHAnsi" w:cstheme="minorHAnsi"/>
          <w:sz w:val="22"/>
          <w:szCs w:val="22"/>
          <w:vertAlign w:val="superscript"/>
        </w:rPr>
        <w:t>me</w:t>
      </w:r>
      <w:r w:rsidRPr="00D02EBF">
        <w:rPr>
          <w:rFonts w:asciiTheme="minorHAnsi" w:hAnsiTheme="minorHAnsi" w:cstheme="minorHAnsi"/>
          <w:sz w:val="22"/>
          <w:szCs w:val="22"/>
        </w:rPr>
        <w:t xml:space="preserve"> Andrée Laforest, à la ministre du Tourisme, M</w:t>
      </w:r>
      <w:r w:rsidRPr="00D02EBF">
        <w:rPr>
          <w:rFonts w:asciiTheme="minorHAnsi" w:hAnsiTheme="minorHAnsi" w:cstheme="minorHAnsi"/>
          <w:sz w:val="22"/>
          <w:szCs w:val="22"/>
          <w:vertAlign w:val="superscript"/>
        </w:rPr>
        <w:t>me</w:t>
      </w:r>
      <w:r w:rsidRPr="00D02EBF">
        <w:rPr>
          <w:rFonts w:asciiTheme="minorHAnsi" w:hAnsiTheme="minorHAnsi" w:cstheme="minorHAnsi"/>
          <w:sz w:val="22"/>
          <w:szCs w:val="22"/>
        </w:rPr>
        <w:t xml:space="preserve"> Caroline Proulx, à la Cheffe de l’Opposition officielle, M</w:t>
      </w:r>
      <w:r w:rsidRPr="00D02EBF">
        <w:rPr>
          <w:rFonts w:asciiTheme="minorHAnsi" w:hAnsiTheme="minorHAnsi" w:cstheme="minorHAnsi"/>
          <w:sz w:val="22"/>
          <w:szCs w:val="22"/>
          <w:vertAlign w:val="superscript"/>
        </w:rPr>
        <w:t>me</w:t>
      </w:r>
      <w:r w:rsidRPr="00D02EBF">
        <w:rPr>
          <w:rFonts w:asciiTheme="minorHAnsi" w:hAnsiTheme="minorHAnsi" w:cstheme="minorHAnsi"/>
          <w:sz w:val="22"/>
          <w:szCs w:val="22"/>
        </w:rPr>
        <w:t xml:space="preserve"> Dominique </w:t>
      </w:r>
      <w:proofErr w:type="spellStart"/>
      <w:r w:rsidRPr="00D02EBF">
        <w:rPr>
          <w:rFonts w:asciiTheme="minorHAnsi" w:hAnsiTheme="minorHAnsi" w:cstheme="minorHAnsi"/>
          <w:sz w:val="22"/>
          <w:szCs w:val="22"/>
        </w:rPr>
        <w:t>Anglade</w:t>
      </w:r>
      <w:proofErr w:type="spellEnd"/>
      <w:r w:rsidRPr="00D02EBF">
        <w:rPr>
          <w:rFonts w:asciiTheme="minorHAnsi" w:hAnsiTheme="minorHAnsi" w:cstheme="minorHAnsi"/>
          <w:sz w:val="22"/>
          <w:szCs w:val="22"/>
        </w:rPr>
        <w:t>, à la chef de la deuxième opposition, M</w:t>
      </w:r>
      <w:r w:rsidRPr="00D02EBF">
        <w:rPr>
          <w:rFonts w:asciiTheme="minorHAnsi" w:hAnsiTheme="minorHAnsi" w:cstheme="minorHAnsi"/>
          <w:sz w:val="22"/>
          <w:szCs w:val="22"/>
          <w:vertAlign w:val="superscript"/>
        </w:rPr>
        <w:t>me</w:t>
      </w:r>
      <w:r w:rsidRPr="00D02EBF">
        <w:rPr>
          <w:rFonts w:asciiTheme="minorHAnsi" w:hAnsiTheme="minorHAnsi" w:cstheme="minorHAnsi"/>
          <w:sz w:val="22"/>
          <w:szCs w:val="22"/>
        </w:rPr>
        <w:t xml:space="preserve"> Manon Massé, au chef de la troisième opposition, M. Pascal Bérubé, au député de notre circonscription et aux membres de la commission parlementaire sur l’aménagement du territoire de l’Assemblée nationale;</w:t>
      </w:r>
    </w:p>
    <w:p w:rsidR="001C01B6" w:rsidRPr="00D02EBF" w:rsidRDefault="001C01B6" w:rsidP="0020495D">
      <w:pPr>
        <w:pStyle w:val="Paragraphedeliste"/>
        <w:spacing w:line="252" w:lineRule="auto"/>
        <w:rPr>
          <w:rFonts w:asciiTheme="minorHAnsi" w:hAnsiTheme="minorHAnsi" w:cstheme="minorHAnsi"/>
          <w:sz w:val="22"/>
          <w:szCs w:val="22"/>
        </w:rPr>
      </w:pPr>
    </w:p>
    <w:p w:rsidR="001C01B6" w:rsidRPr="00D02EBF" w:rsidRDefault="001C01B6" w:rsidP="0020495D">
      <w:pPr>
        <w:pStyle w:val="Paragraphedeliste"/>
        <w:numPr>
          <w:ilvl w:val="0"/>
          <w:numId w:val="37"/>
        </w:numPr>
        <w:spacing w:line="252" w:lineRule="auto"/>
        <w:ind w:left="2268" w:hanging="283"/>
        <w:jc w:val="both"/>
        <w:rPr>
          <w:rFonts w:asciiTheme="minorHAnsi" w:hAnsiTheme="minorHAnsi" w:cstheme="minorHAnsi"/>
          <w:sz w:val="22"/>
          <w:szCs w:val="22"/>
        </w:rPr>
      </w:pPr>
      <w:r w:rsidRPr="00D02EBF">
        <w:rPr>
          <w:rFonts w:asciiTheme="minorHAnsi" w:hAnsiTheme="minorHAnsi" w:cstheme="minorHAnsi"/>
          <w:sz w:val="22"/>
          <w:szCs w:val="22"/>
        </w:rPr>
        <w:t>Que copie de cette résolution soit également envoyée à la Fédération québécoise des municipalités (FQM) et aux médias de notre région.</w:t>
      </w:r>
    </w:p>
    <w:p w:rsidR="00C54226" w:rsidRPr="00134A4A" w:rsidRDefault="00C54226" w:rsidP="0020495D">
      <w:pPr>
        <w:tabs>
          <w:tab w:val="left" w:pos="1418"/>
        </w:tabs>
        <w:spacing w:before="120" w:after="0" w:line="252" w:lineRule="auto"/>
        <w:jc w:val="right"/>
        <w:outlineLvl w:val="0"/>
        <w:rPr>
          <w:rFonts w:eastAsia="Times New Roman" w:cstheme="minorHAnsi"/>
          <w:lang w:eastAsia="fr-CA"/>
        </w:rPr>
      </w:pPr>
      <w:r w:rsidRPr="00134A4A">
        <w:rPr>
          <w:rFonts w:eastAsia="Times New Roman" w:cstheme="minorHAnsi"/>
          <w:lang w:eastAsia="fr-CA"/>
        </w:rPr>
        <w:t>Adopté à l’unanimité</w:t>
      </w:r>
    </w:p>
    <w:p w:rsidR="00C54226" w:rsidRPr="00B40ABD" w:rsidRDefault="00C54226" w:rsidP="0020495D">
      <w:pPr>
        <w:spacing w:after="0" w:line="252" w:lineRule="auto"/>
        <w:jc w:val="right"/>
        <w:rPr>
          <w:rFonts w:cstheme="minorHAnsi"/>
          <w:i/>
          <w:lang w:val="en-CA"/>
        </w:rPr>
      </w:pPr>
      <w:r w:rsidRPr="00B40ABD">
        <w:rPr>
          <w:rFonts w:cstheme="minorHAnsi"/>
          <w:i/>
          <w:lang w:val="en-CA"/>
        </w:rPr>
        <w:t>Carried unanimously</w:t>
      </w:r>
    </w:p>
    <w:p w:rsidR="00C54226" w:rsidRPr="00B40ABD" w:rsidRDefault="00C54226" w:rsidP="0020495D">
      <w:pPr>
        <w:spacing w:after="0" w:line="252" w:lineRule="auto"/>
        <w:jc w:val="right"/>
        <w:rPr>
          <w:rFonts w:cstheme="minorHAnsi"/>
          <w:i/>
          <w:lang w:val="en-CA"/>
        </w:rPr>
      </w:pPr>
    </w:p>
    <w:p w:rsidR="00830279" w:rsidRPr="00035423" w:rsidRDefault="00830279" w:rsidP="0020495D">
      <w:pPr>
        <w:spacing w:after="0" w:line="252" w:lineRule="auto"/>
        <w:jc w:val="both"/>
        <w:rPr>
          <w:b/>
          <w:u w:val="single"/>
        </w:rPr>
      </w:pPr>
      <w:r>
        <w:rPr>
          <w:b/>
          <w:u w:val="single"/>
        </w:rPr>
        <w:t>2020-10-333</w:t>
      </w:r>
      <w:r>
        <w:rPr>
          <w:b/>
          <w:u w:val="single"/>
        </w:rPr>
        <w:tab/>
        <w:t>Exutoire du Lac Charest</w:t>
      </w:r>
    </w:p>
    <w:p w:rsidR="00830279" w:rsidRPr="00035423" w:rsidRDefault="00830279" w:rsidP="0020495D">
      <w:pPr>
        <w:spacing w:after="0" w:line="252" w:lineRule="auto"/>
        <w:jc w:val="both"/>
        <w:rPr>
          <w:b/>
          <w:u w:val="single"/>
        </w:rPr>
      </w:pPr>
    </w:p>
    <w:p w:rsidR="00830279" w:rsidRDefault="00830279"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que des travaux de mise à niveau de l’exutoire du Lac Charest ont été réalisés en 2019 sous la surveillance du service de génie de la MRC d’Argenteuil;</w:t>
      </w:r>
    </w:p>
    <w:p w:rsidR="00830279" w:rsidRDefault="00830279" w:rsidP="0020495D">
      <w:pPr>
        <w:pStyle w:val="Sansinterligne"/>
        <w:tabs>
          <w:tab w:val="left" w:pos="2268"/>
        </w:tabs>
        <w:spacing w:line="252" w:lineRule="auto"/>
        <w:ind w:left="2268" w:hanging="2268"/>
        <w:jc w:val="both"/>
        <w:rPr>
          <w:rFonts w:eastAsia="Times New Roman" w:cs="Arial"/>
          <w:color w:val="000000"/>
          <w:lang w:eastAsia="fr-CA"/>
        </w:rPr>
      </w:pPr>
    </w:p>
    <w:p w:rsidR="00830279" w:rsidRDefault="00830279"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qu’après un an, l’ouvrage a été abimé par une érosion importante en rive droite de l’ouvrage;</w:t>
      </w:r>
    </w:p>
    <w:p w:rsidR="00830279" w:rsidRDefault="00830279" w:rsidP="0020495D">
      <w:pPr>
        <w:pStyle w:val="Sansinterligne"/>
        <w:tabs>
          <w:tab w:val="left" w:pos="2268"/>
        </w:tabs>
        <w:spacing w:line="252" w:lineRule="auto"/>
        <w:ind w:left="2268" w:hanging="2268"/>
        <w:jc w:val="both"/>
        <w:rPr>
          <w:rFonts w:eastAsia="Times New Roman" w:cs="Arial"/>
          <w:color w:val="000000"/>
          <w:lang w:eastAsia="fr-CA"/>
        </w:rPr>
      </w:pPr>
    </w:p>
    <w:p w:rsidR="00830279" w:rsidRDefault="00830279"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que la municipalité doit intervenir d’urgence avant l’hiver afin d’éviter l’aggravation de cette érosion;</w:t>
      </w:r>
    </w:p>
    <w:p w:rsidR="00830279" w:rsidRDefault="00830279" w:rsidP="0020495D">
      <w:pPr>
        <w:pStyle w:val="Sansinterligne"/>
        <w:tabs>
          <w:tab w:val="left" w:pos="2268"/>
        </w:tabs>
        <w:spacing w:line="252" w:lineRule="auto"/>
        <w:ind w:left="2268" w:hanging="2268"/>
        <w:jc w:val="both"/>
        <w:rPr>
          <w:rFonts w:eastAsia="Times New Roman" w:cs="Arial"/>
          <w:color w:val="000000"/>
          <w:lang w:eastAsia="fr-CA"/>
        </w:rPr>
      </w:pPr>
    </w:p>
    <w:p w:rsidR="00830279" w:rsidRDefault="00830279"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la visite effectuée par le maire, la direction générale et un ingénieur de la MRC d’Argenteuil, le 30 septembre 2020;</w:t>
      </w:r>
    </w:p>
    <w:p w:rsidR="00830279" w:rsidRDefault="00830279" w:rsidP="0020495D">
      <w:pPr>
        <w:pStyle w:val="Sansinterligne"/>
        <w:tabs>
          <w:tab w:val="left" w:pos="2268"/>
        </w:tabs>
        <w:spacing w:line="252" w:lineRule="auto"/>
        <w:ind w:left="2268" w:hanging="2268"/>
        <w:jc w:val="both"/>
        <w:rPr>
          <w:rFonts w:eastAsia="Times New Roman" w:cs="Arial"/>
          <w:color w:val="000000"/>
          <w:lang w:eastAsia="fr-CA"/>
        </w:rPr>
      </w:pPr>
    </w:p>
    <w:p w:rsidR="00830279" w:rsidRDefault="00830279"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lastRenderedPageBreak/>
        <w:t>ATTENDU</w:t>
      </w:r>
      <w:r>
        <w:rPr>
          <w:rFonts w:eastAsia="Times New Roman" w:cs="Arial"/>
          <w:color w:val="000000"/>
          <w:lang w:eastAsia="fr-CA"/>
        </w:rPr>
        <w:tab/>
        <w:t>qu’une solution consiste à l’installation d’une conduite de 1200 mm sur une largeur de 6 mètres afin de rediriger le cours d’eau sur le lit de pierres aménagé en 2019;</w:t>
      </w:r>
    </w:p>
    <w:p w:rsidR="00830279" w:rsidRDefault="00830279" w:rsidP="00680D2E">
      <w:pPr>
        <w:pStyle w:val="Sansinterligne"/>
        <w:tabs>
          <w:tab w:val="left" w:pos="2268"/>
        </w:tabs>
        <w:ind w:left="2268" w:hanging="2268"/>
        <w:jc w:val="both"/>
        <w:rPr>
          <w:rFonts w:eastAsia="Times New Roman" w:cs="Arial"/>
          <w:color w:val="000000"/>
          <w:lang w:eastAsia="fr-CA"/>
        </w:rPr>
      </w:pPr>
    </w:p>
    <w:p w:rsidR="00830279" w:rsidRDefault="00830279"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t>EN CONSÉQUENCE</w:t>
      </w:r>
      <w:r>
        <w:rPr>
          <w:rFonts w:eastAsia="Times New Roman" w:cs="Arial"/>
          <w:color w:val="000000"/>
          <w:lang w:eastAsia="fr-CA"/>
        </w:rPr>
        <w:tab/>
        <w:t>il est proposé par la conseillère Manon Jutras et résolu que le conseil municipal autorise un budget de 10,000$ pour l’achat et l’installation d’une conduite de 1200 mm, d’un système d’ancrage et de pierres, afin de réaliser d’urgence les travaux sur l’exutoire du Lac Charest.</w:t>
      </w:r>
    </w:p>
    <w:p w:rsidR="00C54226" w:rsidRPr="00134A4A" w:rsidRDefault="00C54226" w:rsidP="00680D2E">
      <w:pPr>
        <w:tabs>
          <w:tab w:val="left" w:pos="1418"/>
        </w:tabs>
        <w:spacing w:before="120" w:after="0" w:line="240" w:lineRule="auto"/>
        <w:jc w:val="right"/>
        <w:outlineLvl w:val="0"/>
        <w:rPr>
          <w:rFonts w:eastAsia="Times New Roman" w:cstheme="minorHAnsi"/>
          <w:lang w:val="en-CA" w:eastAsia="fr-CA"/>
        </w:rPr>
      </w:pPr>
      <w:proofErr w:type="spellStart"/>
      <w:r w:rsidRPr="00134A4A">
        <w:rPr>
          <w:rFonts w:eastAsia="Times New Roman" w:cstheme="minorHAnsi"/>
          <w:lang w:val="en-CA" w:eastAsia="fr-CA"/>
        </w:rPr>
        <w:t>Adopté</w:t>
      </w:r>
      <w:proofErr w:type="spellEnd"/>
      <w:r w:rsidRPr="00134A4A">
        <w:rPr>
          <w:rFonts w:eastAsia="Times New Roman" w:cstheme="minorHAnsi"/>
          <w:lang w:val="en-CA" w:eastAsia="fr-CA"/>
        </w:rPr>
        <w:t xml:space="preserve"> à </w:t>
      </w:r>
      <w:proofErr w:type="spellStart"/>
      <w:r w:rsidRPr="00134A4A">
        <w:rPr>
          <w:rFonts w:eastAsia="Times New Roman" w:cstheme="minorHAnsi"/>
          <w:lang w:val="en-CA" w:eastAsia="fr-CA"/>
        </w:rPr>
        <w:t>l’unanimité</w:t>
      </w:r>
      <w:proofErr w:type="spellEnd"/>
    </w:p>
    <w:p w:rsidR="00C54226" w:rsidRPr="00134A4A" w:rsidRDefault="00C54226" w:rsidP="00680D2E">
      <w:pPr>
        <w:spacing w:after="0" w:line="240" w:lineRule="auto"/>
        <w:jc w:val="right"/>
        <w:rPr>
          <w:rFonts w:cstheme="minorHAnsi"/>
          <w:i/>
          <w:lang w:val="en-CA"/>
        </w:rPr>
      </w:pPr>
      <w:r w:rsidRPr="00134A4A">
        <w:rPr>
          <w:rFonts w:cstheme="minorHAnsi"/>
          <w:i/>
          <w:lang w:val="en-CA"/>
        </w:rPr>
        <w:t>Carried unanimously</w:t>
      </w:r>
    </w:p>
    <w:p w:rsidR="00C54226" w:rsidRPr="00134A4A" w:rsidRDefault="00C54226" w:rsidP="00680D2E">
      <w:pPr>
        <w:spacing w:after="0" w:line="240" w:lineRule="auto"/>
        <w:rPr>
          <w:rFonts w:cstheme="minorHAnsi"/>
          <w:i/>
          <w:lang w:val="en-CA"/>
        </w:rPr>
      </w:pPr>
    </w:p>
    <w:p w:rsidR="00DC64A7" w:rsidRDefault="00DC64A7" w:rsidP="00680D2E">
      <w:pPr>
        <w:spacing w:after="0" w:line="240" w:lineRule="auto"/>
        <w:jc w:val="both"/>
        <w:rPr>
          <w:b/>
          <w:u w:val="single"/>
        </w:rPr>
      </w:pPr>
      <w:r>
        <w:rPr>
          <w:b/>
          <w:u w:val="single"/>
        </w:rPr>
        <w:t>2020-10-334</w:t>
      </w:r>
      <w:r>
        <w:rPr>
          <w:b/>
          <w:u w:val="single"/>
        </w:rPr>
        <w:tab/>
      </w:r>
      <w:r w:rsidRPr="000D18B4">
        <w:rPr>
          <w:b/>
          <w:u w:val="single"/>
        </w:rPr>
        <w:t>Compensation des frais d’utilisation des plateaux sportifs du Village de Grenville</w:t>
      </w:r>
    </w:p>
    <w:p w:rsidR="00DC64A7" w:rsidRPr="003A7758" w:rsidRDefault="00DC64A7" w:rsidP="00680D2E">
      <w:pPr>
        <w:spacing w:after="0" w:line="240" w:lineRule="auto"/>
        <w:rPr>
          <w:b/>
          <w:u w:val="single"/>
        </w:rPr>
      </w:pPr>
    </w:p>
    <w:p w:rsidR="00DC64A7" w:rsidRDefault="00DC64A7"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qu’une entente sur l’utilisation des plateaux sportifs du Village de Grenville confirmait que la municipalité de Grenville-sur-la-Rouge acceptait de verser un montant de 2000$ par année afin de contribuer à l’entretien des plateaux sportifs municipaux;</w:t>
      </w:r>
    </w:p>
    <w:p w:rsidR="00DC64A7" w:rsidRDefault="00DC64A7" w:rsidP="00680D2E">
      <w:pPr>
        <w:pStyle w:val="Sansinterligne"/>
        <w:tabs>
          <w:tab w:val="left" w:pos="2268"/>
        </w:tabs>
        <w:ind w:left="2268" w:hanging="2268"/>
        <w:jc w:val="both"/>
        <w:rPr>
          <w:rFonts w:eastAsia="Times New Roman" w:cs="Arial"/>
          <w:color w:val="000000"/>
          <w:lang w:eastAsia="fr-CA"/>
        </w:rPr>
      </w:pPr>
    </w:p>
    <w:p w:rsidR="00DC64A7" w:rsidRDefault="00DC64A7"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qu’en échange, la municipalité du village de Grenville s’engageait à rendre ses plateaux sportifs disponibles aux citoyens de Grenville-sur-la-Rouge;</w:t>
      </w:r>
    </w:p>
    <w:p w:rsidR="00DC64A7" w:rsidRDefault="00DC64A7" w:rsidP="00680D2E">
      <w:pPr>
        <w:pStyle w:val="Sansinterligne"/>
        <w:tabs>
          <w:tab w:val="left" w:pos="2268"/>
        </w:tabs>
        <w:ind w:left="2268" w:hanging="2268"/>
        <w:jc w:val="both"/>
        <w:rPr>
          <w:rFonts w:eastAsia="Times New Roman" w:cs="Arial"/>
          <w:color w:val="000000"/>
          <w:lang w:eastAsia="fr-CA"/>
        </w:rPr>
      </w:pPr>
    </w:p>
    <w:p w:rsidR="00DC64A7" w:rsidRDefault="00DC64A7"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qu’en 2016, la municipalité de Grenville-sur-la-Rouge a bénéficié d’un congé de facturation pour les plateaux sportifs, en échange de l’hébergement gratuit de la banque alimentaire desservant le secteur ouest de la MRC d’Argenteuil;</w:t>
      </w:r>
    </w:p>
    <w:p w:rsidR="00DC64A7" w:rsidRDefault="00DC64A7" w:rsidP="00680D2E">
      <w:pPr>
        <w:pStyle w:val="Sansinterligne"/>
        <w:tabs>
          <w:tab w:val="left" w:pos="2268"/>
        </w:tabs>
        <w:ind w:left="2268" w:hanging="2268"/>
        <w:jc w:val="both"/>
        <w:rPr>
          <w:rFonts w:eastAsia="Times New Roman" w:cs="Arial"/>
          <w:color w:val="000000"/>
          <w:lang w:eastAsia="fr-CA"/>
        </w:rPr>
      </w:pPr>
    </w:p>
    <w:p w:rsidR="00DC64A7" w:rsidRDefault="00DC64A7"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le déménagement récent de la banque alimentaire et la présentation d’une nouvelle facture pour l’année 2020;</w:t>
      </w:r>
    </w:p>
    <w:p w:rsidR="00DC64A7" w:rsidRDefault="00DC64A7" w:rsidP="00680D2E">
      <w:pPr>
        <w:pStyle w:val="Sansinterligne"/>
        <w:tabs>
          <w:tab w:val="left" w:pos="2268"/>
        </w:tabs>
        <w:ind w:left="2268" w:hanging="2268"/>
        <w:jc w:val="both"/>
        <w:rPr>
          <w:rFonts w:eastAsia="Times New Roman" w:cs="Arial"/>
          <w:color w:val="000000"/>
          <w:lang w:eastAsia="fr-CA"/>
        </w:rPr>
      </w:pPr>
    </w:p>
    <w:p w:rsidR="00DC64A7" w:rsidRDefault="00DC64A7"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t>EN CONSÉQUENCE</w:t>
      </w:r>
      <w:r>
        <w:rPr>
          <w:rFonts w:eastAsia="Times New Roman" w:cs="Arial"/>
          <w:color w:val="000000"/>
          <w:lang w:eastAsia="fr-CA"/>
        </w:rPr>
        <w:tab/>
        <w:t>il est proposé par le conseiller Ron Moran et résolu que la municipalité reprenne les versements annuels de 2000$ pour contribuer à l’entretien des plateaux sportifs du Village de Grenville.</w:t>
      </w:r>
    </w:p>
    <w:p w:rsidR="00C54226" w:rsidRPr="00B40ABD" w:rsidRDefault="00C54226" w:rsidP="00680D2E">
      <w:pPr>
        <w:tabs>
          <w:tab w:val="left" w:pos="1418"/>
        </w:tabs>
        <w:spacing w:before="120" w:after="0" w:line="240"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134A4A" w:rsidRDefault="00C54226" w:rsidP="00680D2E">
      <w:pPr>
        <w:spacing w:after="0" w:line="240" w:lineRule="auto"/>
        <w:jc w:val="right"/>
        <w:rPr>
          <w:rFonts w:cstheme="minorHAnsi"/>
          <w:i/>
        </w:rPr>
      </w:pPr>
      <w:proofErr w:type="spellStart"/>
      <w:r w:rsidRPr="00134A4A">
        <w:rPr>
          <w:rFonts w:cstheme="minorHAnsi"/>
          <w:i/>
        </w:rPr>
        <w:t>Carried</w:t>
      </w:r>
      <w:proofErr w:type="spellEnd"/>
      <w:r w:rsidRPr="00134A4A">
        <w:rPr>
          <w:rFonts w:cstheme="minorHAnsi"/>
          <w:i/>
        </w:rPr>
        <w:t xml:space="preserve"> </w:t>
      </w:r>
      <w:proofErr w:type="spellStart"/>
      <w:r w:rsidRPr="00134A4A">
        <w:rPr>
          <w:rFonts w:cstheme="minorHAnsi"/>
          <w:i/>
        </w:rPr>
        <w:t>unanimously</w:t>
      </w:r>
      <w:proofErr w:type="spellEnd"/>
    </w:p>
    <w:p w:rsidR="00C54226" w:rsidRPr="00134A4A" w:rsidRDefault="00C54226" w:rsidP="00680D2E">
      <w:pPr>
        <w:spacing w:after="0" w:line="240" w:lineRule="auto"/>
        <w:jc w:val="right"/>
        <w:rPr>
          <w:rFonts w:cstheme="minorHAnsi"/>
          <w:i/>
        </w:rPr>
      </w:pPr>
    </w:p>
    <w:p w:rsidR="00E25E46" w:rsidRPr="00351214" w:rsidRDefault="00E25E46" w:rsidP="00680D2E">
      <w:pPr>
        <w:spacing w:after="0" w:line="240" w:lineRule="auto"/>
        <w:rPr>
          <w:b/>
          <w:u w:val="single"/>
        </w:rPr>
      </w:pPr>
      <w:r w:rsidRPr="00351214">
        <w:rPr>
          <w:b/>
          <w:u w:val="single"/>
        </w:rPr>
        <w:t>2020-10-</w:t>
      </w:r>
      <w:r>
        <w:rPr>
          <w:b/>
          <w:u w:val="single"/>
        </w:rPr>
        <w:t>335</w:t>
      </w:r>
      <w:r w:rsidRPr="00351214">
        <w:rPr>
          <w:b/>
          <w:u w:val="single"/>
        </w:rPr>
        <w:tab/>
        <w:t>Migration des fonctionnalités Exchange 2013 vers Exchange 365</w:t>
      </w:r>
    </w:p>
    <w:p w:rsidR="00E25E46" w:rsidRPr="00351214" w:rsidRDefault="00E25E46" w:rsidP="00680D2E">
      <w:pPr>
        <w:spacing w:after="0" w:line="240" w:lineRule="auto"/>
        <w:rPr>
          <w:b/>
          <w:u w:val="single"/>
        </w:rPr>
      </w:pPr>
    </w:p>
    <w:p w:rsidR="00E25E46" w:rsidRDefault="00E25E46"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la note de service reçue du service informatique de la MRC d’Argenteuil à l’effet que la MRC d’Argenteuil doit mettre à jour son serveur Exchange 2013;</w:t>
      </w:r>
    </w:p>
    <w:p w:rsidR="00E25E46" w:rsidRDefault="00E25E46" w:rsidP="00680D2E">
      <w:pPr>
        <w:pStyle w:val="Sansinterligne"/>
        <w:tabs>
          <w:tab w:val="left" w:pos="2268"/>
        </w:tabs>
        <w:ind w:left="2268" w:hanging="2268"/>
        <w:jc w:val="both"/>
        <w:rPr>
          <w:rFonts w:eastAsia="Times New Roman" w:cs="Arial"/>
          <w:color w:val="000000"/>
          <w:lang w:eastAsia="fr-CA"/>
        </w:rPr>
      </w:pPr>
    </w:p>
    <w:p w:rsidR="00E25E46" w:rsidRDefault="00E25E46"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la recommandation faite par le service informatique de la MRC d’Argenteuil;</w:t>
      </w:r>
    </w:p>
    <w:p w:rsidR="00E25E46" w:rsidRDefault="00E25E46" w:rsidP="00680D2E">
      <w:pPr>
        <w:pStyle w:val="Sansinterligne"/>
        <w:tabs>
          <w:tab w:val="left" w:pos="2268"/>
        </w:tabs>
        <w:ind w:left="2268" w:hanging="2268"/>
        <w:jc w:val="both"/>
        <w:rPr>
          <w:rFonts w:eastAsia="Times New Roman" w:cs="Arial"/>
          <w:color w:val="000000"/>
          <w:lang w:eastAsia="fr-CA"/>
        </w:rPr>
      </w:pPr>
    </w:p>
    <w:p w:rsidR="00E25E46" w:rsidRDefault="00E25E46"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les discussions tenues lors du caucus du 7 octobre 2020;</w:t>
      </w:r>
    </w:p>
    <w:p w:rsidR="00E25E46" w:rsidRDefault="00E25E46" w:rsidP="00680D2E">
      <w:pPr>
        <w:pStyle w:val="Sansinterligne"/>
        <w:tabs>
          <w:tab w:val="left" w:pos="2268"/>
        </w:tabs>
        <w:jc w:val="both"/>
        <w:rPr>
          <w:rFonts w:eastAsia="Times New Roman" w:cs="Arial"/>
          <w:color w:val="000000"/>
          <w:lang w:eastAsia="fr-CA"/>
        </w:rPr>
      </w:pPr>
    </w:p>
    <w:p w:rsidR="00E25E46" w:rsidRDefault="00E25E46" w:rsidP="00680D2E">
      <w:pPr>
        <w:pStyle w:val="Sansinterligne"/>
        <w:tabs>
          <w:tab w:val="left" w:pos="2268"/>
        </w:tabs>
        <w:ind w:left="2268" w:hanging="2268"/>
        <w:jc w:val="both"/>
        <w:rPr>
          <w:rFonts w:eastAsia="Times New Roman" w:cs="Arial"/>
          <w:color w:val="000000"/>
          <w:lang w:eastAsia="fr-CA"/>
        </w:rPr>
      </w:pPr>
      <w:r>
        <w:rPr>
          <w:rFonts w:eastAsia="Times New Roman" w:cs="Arial"/>
          <w:color w:val="000000"/>
          <w:lang w:eastAsia="fr-CA"/>
        </w:rPr>
        <w:t>EN CONSÉQUENCE</w:t>
      </w:r>
      <w:r>
        <w:rPr>
          <w:rFonts w:eastAsia="Times New Roman" w:cs="Arial"/>
          <w:color w:val="000000"/>
          <w:lang w:eastAsia="fr-CA"/>
        </w:rPr>
        <w:tab/>
        <w:t>il est proposé par le conseiller Denis Fillion et résolu que la municipalité de Grenville-sur-la-Rouge informe le service informatique de la MRC d’Argenteuil de sa préférence pour la seconde solution proposée, soit la migration vers le système Exchange 365 et autorise la dépense s’y rattachant, soit 95$ par utilisateur par année.</w:t>
      </w:r>
    </w:p>
    <w:p w:rsidR="008C3299" w:rsidRPr="00134A4A" w:rsidRDefault="008C3299" w:rsidP="00680D2E">
      <w:pPr>
        <w:tabs>
          <w:tab w:val="left" w:pos="1418"/>
        </w:tabs>
        <w:spacing w:before="120" w:after="0" w:line="240" w:lineRule="auto"/>
        <w:jc w:val="right"/>
        <w:outlineLvl w:val="0"/>
        <w:rPr>
          <w:rFonts w:eastAsia="Times New Roman" w:cstheme="minorHAnsi"/>
          <w:lang w:eastAsia="fr-CA"/>
        </w:rPr>
      </w:pPr>
      <w:r w:rsidRPr="00134A4A">
        <w:rPr>
          <w:rFonts w:eastAsia="Times New Roman" w:cstheme="minorHAnsi"/>
          <w:lang w:eastAsia="fr-CA"/>
        </w:rPr>
        <w:t>Adopté à l’unanimité</w:t>
      </w:r>
    </w:p>
    <w:p w:rsidR="008C3299" w:rsidRPr="00B40ABD" w:rsidRDefault="008C3299" w:rsidP="00680D2E">
      <w:pPr>
        <w:spacing w:after="0" w:line="240" w:lineRule="auto"/>
        <w:jc w:val="right"/>
        <w:rPr>
          <w:rFonts w:cstheme="minorHAnsi"/>
          <w:i/>
          <w:lang w:val="en-CA"/>
        </w:rPr>
      </w:pPr>
      <w:r w:rsidRPr="00B40ABD">
        <w:rPr>
          <w:rFonts w:cstheme="minorHAnsi"/>
          <w:i/>
          <w:lang w:val="en-CA"/>
        </w:rPr>
        <w:t>Carried unanimously</w:t>
      </w:r>
    </w:p>
    <w:p w:rsidR="008C3299" w:rsidRPr="00B40ABD" w:rsidRDefault="008C3299" w:rsidP="0020495D">
      <w:pPr>
        <w:spacing w:after="0" w:line="252" w:lineRule="auto"/>
        <w:jc w:val="right"/>
        <w:rPr>
          <w:rFonts w:cstheme="minorHAnsi"/>
          <w:i/>
          <w:lang w:val="en-CA"/>
        </w:rPr>
      </w:pPr>
    </w:p>
    <w:p w:rsidR="002B62A0" w:rsidRPr="0035265D" w:rsidRDefault="002B62A0" w:rsidP="00680D2E">
      <w:pPr>
        <w:spacing w:after="0" w:line="242" w:lineRule="auto"/>
        <w:jc w:val="both"/>
        <w:rPr>
          <w:b/>
          <w:u w:val="single"/>
        </w:rPr>
      </w:pPr>
      <w:r w:rsidRPr="0035265D">
        <w:rPr>
          <w:b/>
          <w:u w:val="single"/>
        </w:rPr>
        <w:lastRenderedPageBreak/>
        <w:t>2020-10-</w:t>
      </w:r>
      <w:r>
        <w:rPr>
          <w:b/>
          <w:u w:val="single"/>
        </w:rPr>
        <w:t>336</w:t>
      </w:r>
      <w:r w:rsidRPr="0035265D">
        <w:rPr>
          <w:b/>
          <w:u w:val="single"/>
        </w:rPr>
        <w:tab/>
        <w:t>Quote-part payée à la MRC d’Argenteuil pour le service de développement économique régional</w:t>
      </w:r>
    </w:p>
    <w:p w:rsidR="002B62A0" w:rsidRPr="0035265D" w:rsidRDefault="002B62A0" w:rsidP="00680D2E">
      <w:pPr>
        <w:spacing w:after="0" w:line="242" w:lineRule="auto"/>
        <w:jc w:val="both"/>
        <w:rPr>
          <w:b/>
          <w:u w:val="single"/>
        </w:rPr>
      </w:pPr>
    </w:p>
    <w:p w:rsidR="002B62A0" w:rsidRPr="0035265D" w:rsidRDefault="002B62A0" w:rsidP="00680D2E">
      <w:pPr>
        <w:pStyle w:val="Sansinterligne"/>
        <w:tabs>
          <w:tab w:val="left" w:pos="2268"/>
        </w:tabs>
        <w:spacing w:line="24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 xml:space="preserve">que la municipalité de Grenville-sur-la-Rouge a versé, depuis 3 ans, un montant de 182 000$ à la MRC d’Argenteuil afin de financer le fonctionnement du </w:t>
      </w:r>
      <w:r w:rsidRPr="00972387">
        <w:rPr>
          <w:rFonts w:eastAsia="Times New Roman" w:cs="Arial"/>
          <w:color w:val="000000"/>
          <w:lang w:eastAsia="fr-CA"/>
        </w:rPr>
        <w:t>service de développement économique régional</w:t>
      </w:r>
      <w:r>
        <w:rPr>
          <w:rFonts w:eastAsia="Times New Roman" w:cs="Arial"/>
          <w:color w:val="000000"/>
          <w:lang w:eastAsia="fr-CA"/>
        </w:rPr>
        <w:t>;</w:t>
      </w:r>
    </w:p>
    <w:p w:rsidR="002B62A0" w:rsidRPr="0035265D" w:rsidRDefault="002B62A0" w:rsidP="00680D2E">
      <w:pPr>
        <w:pStyle w:val="Sansinterligne"/>
        <w:spacing w:line="242" w:lineRule="auto"/>
        <w:jc w:val="both"/>
        <w:rPr>
          <w:rFonts w:eastAsia="Times New Roman" w:cs="Arial"/>
          <w:color w:val="000000"/>
          <w:lang w:eastAsia="fr-CA"/>
        </w:rPr>
      </w:pPr>
    </w:p>
    <w:p w:rsidR="002B62A0" w:rsidRPr="0035265D" w:rsidRDefault="002B62A0" w:rsidP="00680D2E">
      <w:pPr>
        <w:pStyle w:val="Sansinterligne"/>
        <w:tabs>
          <w:tab w:val="left" w:pos="2268"/>
        </w:tabs>
        <w:spacing w:line="24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que, sur cette période, la seule transaction directe que nous avons eue avec ce service a été d’une durée de 30 minutes;</w:t>
      </w:r>
    </w:p>
    <w:p w:rsidR="002B62A0" w:rsidRDefault="002B62A0" w:rsidP="00680D2E">
      <w:pPr>
        <w:pStyle w:val="Sansinterligne"/>
        <w:spacing w:line="242" w:lineRule="auto"/>
        <w:jc w:val="both"/>
        <w:rPr>
          <w:rFonts w:eastAsia="Times New Roman" w:cs="Arial"/>
          <w:color w:val="000000"/>
          <w:lang w:eastAsia="fr-CA"/>
        </w:rPr>
      </w:pPr>
    </w:p>
    <w:p w:rsidR="002B62A0" w:rsidRPr="0035265D" w:rsidRDefault="002B62A0" w:rsidP="00680D2E">
      <w:pPr>
        <w:pStyle w:val="Sansinterligne"/>
        <w:tabs>
          <w:tab w:val="left" w:pos="2268"/>
        </w:tabs>
        <w:spacing w:line="24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 xml:space="preserve">que la municipalité n’arrive pas à percevoir le retour sur son investissement en ce qui a trait au financement du </w:t>
      </w:r>
      <w:r w:rsidRPr="000E68DA">
        <w:rPr>
          <w:rFonts w:eastAsia="Times New Roman" w:cs="Arial"/>
          <w:color w:val="000000"/>
          <w:lang w:eastAsia="fr-CA"/>
        </w:rPr>
        <w:t>service de développement économique régional</w:t>
      </w:r>
      <w:r>
        <w:rPr>
          <w:rFonts w:eastAsia="Times New Roman" w:cs="Arial"/>
          <w:color w:val="000000"/>
          <w:lang w:eastAsia="fr-CA"/>
        </w:rPr>
        <w:t>;</w:t>
      </w:r>
    </w:p>
    <w:p w:rsidR="002B62A0" w:rsidRDefault="002B62A0" w:rsidP="00680D2E">
      <w:pPr>
        <w:pStyle w:val="Sansinterligne"/>
        <w:spacing w:line="242" w:lineRule="auto"/>
        <w:jc w:val="both"/>
        <w:rPr>
          <w:rFonts w:eastAsia="Times New Roman" w:cs="Arial"/>
          <w:color w:val="000000"/>
          <w:lang w:eastAsia="fr-CA"/>
        </w:rPr>
      </w:pPr>
    </w:p>
    <w:p w:rsidR="002B62A0" w:rsidRPr="0035265D" w:rsidRDefault="002B62A0" w:rsidP="00680D2E">
      <w:pPr>
        <w:pStyle w:val="Sansinterligne"/>
        <w:tabs>
          <w:tab w:val="left" w:pos="2268"/>
        </w:tabs>
        <w:spacing w:line="24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que la municipalité considère demander un remboursement de cette quote-part rétroactivement à janvier 2018;</w:t>
      </w:r>
    </w:p>
    <w:p w:rsidR="002B62A0" w:rsidRDefault="002B62A0" w:rsidP="00680D2E">
      <w:pPr>
        <w:pStyle w:val="Sansinterligne"/>
        <w:spacing w:line="242" w:lineRule="auto"/>
        <w:jc w:val="both"/>
        <w:rPr>
          <w:rFonts w:eastAsia="Times New Roman" w:cs="Arial"/>
          <w:color w:val="000000"/>
          <w:lang w:eastAsia="fr-CA"/>
        </w:rPr>
      </w:pPr>
    </w:p>
    <w:p w:rsidR="002B62A0" w:rsidRPr="0035265D" w:rsidRDefault="002B62A0" w:rsidP="00680D2E">
      <w:pPr>
        <w:pStyle w:val="Sansinterligne"/>
        <w:tabs>
          <w:tab w:val="left" w:pos="2268"/>
        </w:tabs>
        <w:spacing w:line="24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 xml:space="preserve">que la municipalité considère se retirer du financement du </w:t>
      </w:r>
      <w:r w:rsidRPr="009D7381">
        <w:rPr>
          <w:rFonts w:eastAsia="Times New Roman" w:cs="Arial"/>
          <w:color w:val="000000"/>
          <w:lang w:eastAsia="fr-CA"/>
        </w:rPr>
        <w:t>service de développement économique régional</w:t>
      </w:r>
      <w:r>
        <w:rPr>
          <w:rFonts w:eastAsia="Times New Roman" w:cs="Arial"/>
          <w:color w:val="000000"/>
          <w:lang w:eastAsia="fr-CA"/>
        </w:rPr>
        <w:t xml:space="preserve"> de la MRC d’Argenteuil;</w:t>
      </w:r>
    </w:p>
    <w:p w:rsidR="002B62A0" w:rsidRDefault="002B62A0" w:rsidP="00680D2E">
      <w:pPr>
        <w:pStyle w:val="Sansinterligne"/>
        <w:spacing w:line="242" w:lineRule="auto"/>
        <w:jc w:val="both"/>
        <w:rPr>
          <w:rFonts w:eastAsia="Times New Roman" w:cs="Arial"/>
          <w:color w:val="000000"/>
          <w:lang w:eastAsia="fr-CA"/>
        </w:rPr>
      </w:pPr>
    </w:p>
    <w:p w:rsidR="002B62A0" w:rsidRDefault="002B62A0" w:rsidP="00680D2E">
      <w:pPr>
        <w:pStyle w:val="Sansinterligne"/>
        <w:tabs>
          <w:tab w:val="left" w:pos="2268"/>
        </w:tabs>
        <w:spacing w:line="242" w:lineRule="auto"/>
        <w:jc w:val="both"/>
        <w:rPr>
          <w:rFonts w:eastAsia="Times New Roman" w:cs="Arial"/>
          <w:color w:val="000000"/>
          <w:lang w:eastAsia="fr-CA"/>
        </w:rPr>
      </w:pPr>
      <w:r>
        <w:rPr>
          <w:rFonts w:eastAsia="Times New Roman" w:cs="Arial"/>
          <w:color w:val="000000"/>
          <w:lang w:eastAsia="fr-CA"/>
        </w:rPr>
        <w:t>EN CONSÉQUENCE</w:t>
      </w:r>
      <w:r>
        <w:rPr>
          <w:rFonts w:eastAsia="Times New Roman" w:cs="Arial"/>
          <w:color w:val="000000"/>
          <w:lang w:eastAsia="fr-CA"/>
        </w:rPr>
        <w:tab/>
        <w:t>il est proposé par la conseillère Natalia Czarnecka et résolu que :</w:t>
      </w:r>
    </w:p>
    <w:p w:rsidR="002B62A0" w:rsidRDefault="002B62A0" w:rsidP="00680D2E">
      <w:pPr>
        <w:pStyle w:val="Sansinterligne"/>
        <w:spacing w:line="242" w:lineRule="auto"/>
        <w:jc w:val="both"/>
        <w:rPr>
          <w:rFonts w:eastAsia="Times New Roman" w:cs="Arial"/>
          <w:color w:val="000000"/>
          <w:lang w:eastAsia="fr-CA"/>
        </w:rPr>
      </w:pPr>
    </w:p>
    <w:p w:rsidR="002B62A0" w:rsidRDefault="002B62A0" w:rsidP="00680D2E">
      <w:pPr>
        <w:pStyle w:val="Sansinterligne"/>
        <w:numPr>
          <w:ilvl w:val="0"/>
          <w:numId w:val="38"/>
        </w:numPr>
        <w:spacing w:line="242" w:lineRule="auto"/>
        <w:ind w:left="2268" w:hanging="283"/>
        <w:jc w:val="both"/>
        <w:rPr>
          <w:rFonts w:eastAsia="Times New Roman" w:cs="Arial"/>
          <w:color w:val="000000"/>
          <w:lang w:eastAsia="fr-CA"/>
        </w:rPr>
      </w:pPr>
      <w:r>
        <w:rPr>
          <w:rFonts w:eastAsia="Times New Roman" w:cs="Arial"/>
          <w:color w:val="000000"/>
          <w:lang w:eastAsia="fr-CA"/>
        </w:rPr>
        <w:t>le conseil municipal informe la MRC d’Argenteuil de son intention de réclamer le remboursement de sa quote-part depuis janvier 2018;</w:t>
      </w:r>
    </w:p>
    <w:p w:rsidR="002B62A0" w:rsidRDefault="002B62A0" w:rsidP="00680D2E">
      <w:pPr>
        <w:pStyle w:val="Sansinterligne"/>
        <w:spacing w:line="242" w:lineRule="auto"/>
        <w:ind w:left="2268"/>
        <w:jc w:val="both"/>
        <w:rPr>
          <w:rFonts w:eastAsia="Times New Roman" w:cs="Arial"/>
          <w:color w:val="000000"/>
          <w:lang w:eastAsia="fr-CA"/>
        </w:rPr>
      </w:pPr>
    </w:p>
    <w:p w:rsidR="002B62A0" w:rsidRPr="00584791" w:rsidRDefault="002B62A0" w:rsidP="00680D2E">
      <w:pPr>
        <w:pStyle w:val="Sansinterligne"/>
        <w:numPr>
          <w:ilvl w:val="0"/>
          <w:numId w:val="38"/>
        </w:numPr>
        <w:spacing w:line="242" w:lineRule="auto"/>
        <w:ind w:left="2268" w:hanging="283"/>
        <w:jc w:val="both"/>
        <w:rPr>
          <w:rFonts w:eastAsia="Times New Roman" w:cs="Arial"/>
          <w:color w:val="000000"/>
          <w:lang w:eastAsia="fr-CA"/>
        </w:rPr>
      </w:pPr>
      <w:r w:rsidRPr="00584791">
        <w:rPr>
          <w:rFonts w:eastAsia="Times New Roman" w:cs="Arial"/>
          <w:color w:val="000000"/>
          <w:lang w:eastAsia="fr-CA"/>
        </w:rPr>
        <w:t xml:space="preserve">la municipalité avise le directeur général de la MRC d’Argenteuil </w:t>
      </w:r>
      <w:r>
        <w:rPr>
          <w:rFonts w:eastAsia="Times New Roman" w:cs="Arial"/>
          <w:color w:val="000000"/>
          <w:lang w:eastAsia="fr-CA"/>
        </w:rPr>
        <w:t>qu’elle n’a plus l’intention de payer pour ce service.</w:t>
      </w:r>
    </w:p>
    <w:p w:rsidR="002B62A0" w:rsidRDefault="002B62A0" w:rsidP="00680D2E">
      <w:pPr>
        <w:pStyle w:val="Sansinterligne"/>
        <w:spacing w:line="242" w:lineRule="auto"/>
        <w:jc w:val="both"/>
        <w:rPr>
          <w:rFonts w:eastAsia="Times New Roman" w:cs="Arial"/>
          <w:color w:val="000000"/>
          <w:lang w:eastAsia="fr-CA"/>
        </w:rPr>
      </w:pPr>
    </w:p>
    <w:p w:rsidR="002B62A0" w:rsidRDefault="002B62A0" w:rsidP="00680D2E">
      <w:pPr>
        <w:pStyle w:val="Sansinterligne"/>
        <w:spacing w:line="242" w:lineRule="auto"/>
        <w:jc w:val="both"/>
        <w:rPr>
          <w:rFonts w:eastAsia="Times New Roman" w:cs="Arial"/>
          <w:color w:val="000000"/>
          <w:lang w:eastAsia="fr-CA"/>
        </w:rPr>
      </w:pPr>
      <w:r>
        <w:rPr>
          <w:rFonts w:eastAsia="Times New Roman" w:cs="Arial"/>
          <w:color w:val="000000"/>
          <w:lang w:eastAsia="fr-CA"/>
        </w:rPr>
        <w:t>Le Maire quitte la salle du conseil à 19h25 et revient à 19h26.</w:t>
      </w:r>
    </w:p>
    <w:p w:rsidR="002B62A0" w:rsidRDefault="002B62A0" w:rsidP="00680D2E">
      <w:pPr>
        <w:pStyle w:val="Sansinterligne"/>
        <w:spacing w:line="242" w:lineRule="auto"/>
        <w:jc w:val="both"/>
        <w:rPr>
          <w:rFonts w:eastAsia="Times New Roman" w:cs="Arial"/>
          <w:i/>
          <w:color w:val="000000"/>
          <w:lang w:val="en-CA" w:eastAsia="fr-CA"/>
        </w:rPr>
      </w:pPr>
      <w:r w:rsidRPr="00C164EF">
        <w:rPr>
          <w:rFonts w:eastAsia="Times New Roman" w:cs="Arial"/>
          <w:i/>
          <w:color w:val="000000"/>
          <w:lang w:val="en-CA" w:eastAsia="fr-CA"/>
        </w:rPr>
        <w:t>The mayor leaves the council room at 7:25 pm and returns at 7:26 pm.</w:t>
      </w:r>
    </w:p>
    <w:p w:rsidR="002B62A0" w:rsidRPr="00C164EF" w:rsidRDefault="002B62A0" w:rsidP="00680D2E">
      <w:pPr>
        <w:pStyle w:val="Sansinterligne"/>
        <w:spacing w:line="242" w:lineRule="auto"/>
        <w:jc w:val="both"/>
        <w:rPr>
          <w:rFonts w:eastAsia="Times New Roman" w:cs="Arial"/>
          <w:i/>
          <w:color w:val="000000"/>
          <w:lang w:val="en-CA" w:eastAsia="fr-CA"/>
        </w:rPr>
      </w:pPr>
    </w:p>
    <w:p w:rsidR="002B62A0" w:rsidRDefault="002B62A0" w:rsidP="00680D2E">
      <w:pPr>
        <w:pStyle w:val="Sansinterligne"/>
        <w:spacing w:line="242" w:lineRule="auto"/>
        <w:jc w:val="both"/>
        <w:rPr>
          <w:rFonts w:eastAsia="Times New Roman" w:cs="Arial"/>
          <w:color w:val="000000"/>
          <w:lang w:eastAsia="fr-CA"/>
        </w:rPr>
      </w:pPr>
      <w:r>
        <w:rPr>
          <w:rFonts w:eastAsia="Times New Roman" w:cs="Arial"/>
          <w:color w:val="000000"/>
          <w:lang w:eastAsia="fr-CA"/>
        </w:rPr>
        <w:t>Le conseiller Marc-André Le Gris s’abstient de voter dû à son intérêt.</w:t>
      </w:r>
    </w:p>
    <w:p w:rsidR="002B62A0" w:rsidRPr="00A976B5" w:rsidRDefault="002B62A0" w:rsidP="00680D2E">
      <w:pPr>
        <w:pStyle w:val="Sansinterligne"/>
        <w:spacing w:line="242" w:lineRule="auto"/>
        <w:jc w:val="both"/>
        <w:rPr>
          <w:rFonts w:eastAsia="Times New Roman" w:cs="Arial"/>
          <w:i/>
          <w:color w:val="000000"/>
          <w:lang w:val="en-CA" w:eastAsia="fr-CA"/>
        </w:rPr>
      </w:pPr>
      <w:r w:rsidRPr="00A976B5">
        <w:rPr>
          <w:rFonts w:eastAsia="Times New Roman" w:cs="Arial"/>
          <w:i/>
          <w:color w:val="000000"/>
          <w:lang w:val="en-CA" w:eastAsia="fr-CA"/>
        </w:rPr>
        <w:t>Council</w:t>
      </w:r>
      <w:r>
        <w:rPr>
          <w:rFonts w:eastAsia="Times New Roman" w:cs="Arial"/>
          <w:i/>
          <w:color w:val="000000"/>
          <w:lang w:val="en-CA" w:eastAsia="fr-CA"/>
        </w:rPr>
        <w:t>l</w:t>
      </w:r>
      <w:r w:rsidRPr="00A976B5">
        <w:rPr>
          <w:rFonts w:eastAsia="Times New Roman" w:cs="Arial"/>
          <w:i/>
          <w:color w:val="000000"/>
          <w:lang w:val="en-CA" w:eastAsia="fr-CA"/>
        </w:rPr>
        <w:t>or Marc-André Le Gris abstains from voting due to his interest.</w:t>
      </w:r>
    </w:p>
    <w:p w:rsidR="002B62A0" w:rsidRPr="00A976B5" w:rsidRDefault="002B62A0" w:rsidP="00680D2E">
      <w:pPr>
        <w:pStyle w:val="Sansinterligne"/>
        <w:spacing w:line="242" w:lineRule="auto"/>
        <w:jc w:val="both"/>
        <w:rPr>
          <w:rFonts w:eastAsia="Times New Roman" w:cs="Arial"/>
          <w:color w:val="000000"/>
          <w:lang w:val="en-CA" w:eastAsia="fr-CA"/>
        </w:rPr>
      </w:pPr>
    </w:p>
    <w:p w:rsidR="002B62A0" w:rsidRPr="0035265D" w:rsidRDefault="002B62A0" w:rsidP="00680D2E">
      <w:pPr>
        <w:pStyle w:val="Sansinterligne"/>
        <w:spacing w:line="242" w:lineRule="auto"/>
        <w:jc w:val="right"/>
        <w:rPr>
          <w:rFonts w:eastAsia="Times New Roman" w:cs="Arial"/>
          <w:color w:val="000000"/>
          <w:lang w:eastAsia="fr-CA"/>
        </w:rPr>
      </w:pPr>
      <w:r>
        <w:rPr>
          <w:rFonts w:eastAsia="Times New Roman" w:cs="Arial"/>
          <w:color w:val="000000"/>
          <w:lang w:eastAsia="fr-CA"/>
        </w:rPr>
        <w:t>Adopté à la majorité</w:t>
      </w:r>
    </w:p>
    <w:p w:rsidR="002B62A0" w:rsidRPr="0035265D" w:rsidRDefault="002B62A0" w:rsidP="00680D2E">
      <w:pPr>
        <w:pStyle w:val="Sansinterligne"/>
        <w:spacing w:line="242" w:lineRule="auto"/>
        <w:jc w:val="right"/>
        <w:rPr>
          <w:rFonts w:eastAsia="Times New Roman" w:cs="Arial"/>
          <w:i/>
          <w:color w:val="000000"/>
          <w:lang w:eastAsia="fr-CA"/>
        </w:rPr>
      </w:pPr>
      <w:proofErr w:type="spellStart"/>
      <w:r>
        <w:rPr>
          <w:rFonts w:eastAsia="Times New Roman" w:cs="Arial"/>
          <w:i/>
          <w:color w:val="000000"/>
          <w:lang w:eastAsia="fr-CA"/>
        </w:rPr>
        <w:t>Adopted</w:t>
      </w:r>
      <w:proofErr w:type="spellEnd"/>
      <w:r>
        <w:rPr>
          <w:rFonts w:eastAsia="Times New Roman" w:cs="Arial"/>
          <w:i/>
          <w:color w:val="000000"/>
          <w:lang w:eastAsia="fr-CA"/>
        </w:rPr>
        <w:t xml:space="preserve"> by </w:t>
      </w:r>
      <w:proofErr w:type="spellStart"/>
      <w:r>
        <w:rPr>
          <w:rFonts w:eastAsia="Times New Roman" w:cs="Arial"/>
          <w:i/>
          <w:color w:val="000000"/>
          <w:lang w:eastAsia="fr-CA"/>
        </w:rPr>
        <w:t>majority</w:t>
      </w:r>
      <w:proofErr w:type="spellEnd"/>
    </w:p>
    <w:p w:rsidR="002B62A0" w:rsidRDefault="002B62A0" w:rsidP="00680D2E">
      <w:pPr>
        <w:pStyle w:val="Sansinterligne"/>
        <w:spacing w:line="242" w:lineRule="auto"/>
        <w:jc w:val="both"/>
        <w:rPr>
          <w:rFonts w:eastAsia="Times New Roman" w:cs="Arial"/>
          <w:i/>
          <w:color w:val="000000"/>
          <w:lang w:eastAsia="fr-CA"/>
        </w:rPr>
      </w:pPr>
    </w:p>
    <w:p w:rsidR="00BD11A8" w:rsidRDefault="00BD11A8" w:rsidP="00680D2E">
      <w:pPr>
        <w:spacing w:after="0" w:line="242" w:lineRule="auto"/>
        <w:jc w:val="both"/>
        <w:rPr>
          <w:b/>
          <w:u w:val="single"/>
        </w:rPr>
      </w:pPr>
      <w:r>
        <w:rPr>
          <w:b/>
          <w:u w:val="single"/>
        </w:rPr>
        <w:t>2020-10-337</w:t>
      </w:r>
      <w:r>
        <w:rPr>
          <w:b/>
          <w:u w:val="single"/>
        </w:rPr>
        <w:tab/>
        <w:t>Résolution – Ratification d’un contrat octroyé pour l’entretien de certains chemins privés</w:t>
      </w:r>
    </w:p>
    <w:p w:rsidR="00BD11A8" w:rsidRDefault="00BD11A8" w:rsidP="00680D2E">
      <w:pPr>
        <w:spacing w:after="0" w:line="242" w:lineRule="auto"/>
        <w:jc w:val="both"/>
        <w:rPr>
          <w:b/>
          <w:u w:val="single"/>
        </w:rPr>
      </w:pPr>
    </w:p>
    <w:p w:rsidR="00BD11A8" w:rsidRDefault="00BD11A8" w:rsidP="00680D2E">
      <w:pPr>
        <w:spacing w:after="0" w:line="242" w:lineRule="auto"/>
        <w:jc w:val="both"/>
        <w:rPr>
          <w:rFonts w:cstheme="minorHAnsi"/>
          <w:b/>
          <w:i/>
          <w:u w:val="single"/>
          <w:lang w:val="en"/>
        </w:rPr>
      </w:pPr>
      <w:r>
        <w:rPr>
          <w:rFonts w:cstheme="minorHAnsi"/>
          <w:b/>
          <w:i/>
          <w:u w:val="single"/>
          <w:lang w:val="en-CA"/>
        </w:rPr>
        <w:t>2020-10-337</w:t>
      </w:r>
      <w:r>
        <w:rPr>
          <w:rFonts w:cstheme="minorHAnsi"/>
          <w:b/>
          <w:i/>
          <w:u w:val="single"/>
          <w:lang w:val="en-CA"/>
        </w:rPr>
        <w:tab/>
      </w:r>
      <w:r w:rsidRPr="00E6517B">
        <w:rPr>
          <w:rFonts w:cstheme="minorHAnsi"/>
          <w:b/>
          <w:i/>
          <w:u w:val="single"/>
          <w:lang w:val="en"/>
        </w:rPr>
        <w:t>Resolu</w:t>
      </w:r>
      <w:r>
        <w:rPr>
          <w:rFonts w:cstheme="minorHAnsi"/>
          <w:b/>
          <w:i/>
          <w:u w:val="single"/>
          <w:lang w:val="en"/>
        </w:rPr>
        <w:t>tion - Ratification of contract</w:t>
      </w:r>
      <w:r w:rsidRPr="00E6517B">
        <w:rPr>
          <w:rFonts w:cstheme="minorHAnsi"/>
          <w:b/>
          <w:i/>
          <w:u w:val="single"/>
          <w:lang w:val="en"/>
        </w:rPr>
        <w:t xml:space="preserve"> awarded </w:t>
      </w:r>
      <w:r w:rsidRPr="0012088D">
        <w:rPr>
          <w:rFonts w:cstheme="minorHAnsi"/>
          <w:b/>
          <w:i/>
          <w:u w:val="single"/>
          <w:lang w:val="en"/>
        </w:rPr>
        <w:t>for the maintenance of certain private roads</w:t>
      </w:r>
    </w:p>
    <w:p w:rsidR="00BD11A8" w:rsidRDefault="00BD11A8" w:rsidP="00680D2E">
      <w:pPr>
        <w:spacing w:after="0" w:line="242" w:lineRule="auto"/>
        <w:jc w:val="both"/>
        <w:rPr>
          <w:rFonts w:cstheme="minorHAnsi"/>
          <w:b/>
          <w:i/>
          <w:u w:val="single"/>
          <w:lang w:val="en"/>
        </w:rPr>
      </w:pPr>
    </w:p>
    <w:p w:rsidR="00BD11A8" w:rsidRDefault="00BD11A8" w:rsidP="00680D2E">
      <w:pPr>
        <w:spacing w:line="242" w:lineRule="auto"/>
        <w:ind w:left="2268" w:hanging="2268"/>
        <w:jc w:val="both"/>
        <w:rPr>
          <w:color w:val="000000"/>
          <w:lang w:val="fr-FR"/>
        </w:rPr>
      </w:pPr>
      <w:r>
        <w:rPr>
          <w:color w:val="000000"/>
          <w:lang w:val="fr-FR"/>
        </w:rPr>
        <w:t xml:space="preserve">ATTENDU </w:t>
      </w:r>
      <w:r>
        <w:rPr>
          <w:color w:val="000000"/>
          <w:lang w:val="fr-FR"/>
        </w:rPr>
        <w:tab/>
        <w:t>la teneur du règlement numéro RA-25-1-15 concernant l’entretien des chemins privés ;</w:t>
      </w:r>
    </w:p>
    <w:p w:rsidR="00BD11A8" w:rsidRPr="00EF0203" w:rsidRDefault="00BD11A8" w:rsidP="00680D2E">
      <w:pPr>
        <w:pStyle w:val="PrformatHTML"/>
        <w:tabs>
          <w:tab w:val="clear" w:pos="2748"/>
          <w:tab w:val="left" w:pos="2268"/>
        </w:tabs>
        <w:spacing w:line="242" w:lineRule="auto"/>
        <w:ind w:left="2268" w:hanging="2268"/>
        <w:jc w:val="both"/>
        <w:rPr>
          <w:rFonts w:asciiTheme="minorHAnsi" w:hAnsiTheme="minorHAnsi" w:cstheme="minorHAnsi"/>
          <w:i/>
          <w:sz w:val="22"/>
          <w:szCs w:val="22"/>
          <w:lang w:val="en-CA"/>
        </w:rPr>
      </w:pPr>
      <w:r>
        <w:rPr>
          <w:rFonts w:asciiTheme="minorHAnsi" w:hAnsiTheme="minorHAnsi" w:cstheme="minorHAnsi"/>
          <w:i/>
          <w:color w:val="000000"/>
          <w:sz w:val="22"/>
          <w:szCs w:val="22"/>
          <w:lang w:val="en-CA"/>
        </w:rPr>
        <w:t>WHEREAS</w:t>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sz w:val="22"/>
          <w:szCs w:val="22"/>
          <w:lang w:val="en"/>
        </w:rPr>
        <w:t>the content of by-law number</w:t>
      </w:r>
      <w:r w:rsidRPr="00EF0203">
        <w:rPr>
          <w:rFonts w:asciiTheme="minorHAnsi" w:hAnsiTheme="minorHAnsi" w:cstheme="minorHAnsi"/>
          <w:i/>
          <w:sz w:val="22"/>
          <w:szCs w:val="22"/>
          <w:lang w:val="en"/>
        </w:rPr>
        <w:t xml:space="preserve"> RA-25-1-15 concerning the maintenance of private roads;</w:t>
      </w:r>
    </w:p>
    <w:p w:rsidR="00BD11A8" w:rsidRPr="00EF0203" w:rsidRDefault="00BD11A8" w:rsidP="00680D2E">
      <w:pPr>
        <w:spacing w:after="0" w:line="242" w:lineRule="auto"/>
        <w:ind w:left="2268" w:hanging="2268"/>
        <w:jc w:val="both"/>
        <w:rPr>
          <w:color w:val="000000"/>
          <w:lang w:val="en-CA"/>
        </w:rPr>
      </w:pPr>
    </w:p>
    <w:p w:rsidR="00BD11A8" w:rsidRDefault="00BD11A8" w:rsidP="00680D2E">
      <w:pPr>
        <w:spacing w:line="242" w:lineRule="auto"/>
        <w:ind w:left="2268" w:hanging="2268"/>
        <w:jc w:val="both"/>
        <w:rPr>
          <w:color w:val="000000"/>
          <w:lang w:val="fr-FR"/>
        </w:rPr>
      </w:pPr>
      <w:r>
        <w:rPr>
          <w:color w:val="000000"/>
          <w:lang w:val="fr-FR"/>
        </w:rPr>
        <w:t xml:space="preserve">ATTENDU </w:t>
      </w:r>
      <w:r>
        <w:rPr>
          <w:color w:val="000000"/>
          <w:lang w:val="fr-FR"/>
        </w:rPr>
        <w:tab/>
        <w:t>que pour chacun des chemins faisant l’objet d’un contrat d’entretien, une majorité de propriétaires et d’occupants de lots riverains ont désigné à la Municipalité, l’entrepreneur retenu pour effectuer les travaux d’entretien souhaités ;</w:t>
      </w:r>
    </w:p>
    <w:p w:rsidR="00BD11A8" w:rsidRDefault="00BD11A8" w:rsidP="0020495D">
      <w:pPr>
        <w:pStyle w:val="PrformatHTML"/>
        <w:spacing w:line="252" w:lineRule="auto"/>
        <w:ind w:left="2268" w:hanging="2268"/>
        <w:jc w:val="both"/>
        <w:rPr>
          <w:rFonts w:asciiTheme="minorHAnsi" w:hAnsiTheme="minorHAnsi" w:cstheme="minorHAnsi"/>
          <w:i/>
          <w:sz w:val="22"/>
          <w:szCs w:val="22"/>
          <w:lang w:val="en"/>
        </w:rPr>
      </w:pPr>
      <w:r>
        <w:rPr>
          <w:rFonts w:asciiTheme="minorHAnsi" w:hAnsiTheme="minorHAnsi" w:cstheme="minorHAnsi"/>
          <w:i/>
          <w:color w:val="000000"/>
          <w:sz w:val="22"/>
          <w:szCs w:val="22"/>
          <w:lang w:val="en-CA"/>
        </w:rPr>
        <w:lastRenderedPageBreak/>
        <w:t>WHEREAS</w:t>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sidRPr="00EF0203">
        <w:rPr>
          <w:rFonts w:asciiTheme="minorHAnsi" w:hAnsiTheme="minorHAnsi" w:cstheme="minorHAnsi"/>
          <w:i/>
          <w:sz w:val="22"/>
          <w:szCs w:val="22"/>
          <w:lang w:val="en"/>
        </w:rPr>
        <w:t xml:space="preserve">that for each roads covered by a </w:t>
      </w:r>
      <w:r>
        <w:rPr>
          <w:rFonts w:asciiTheme="minorHAnsi" w:hAnsiTheme="minorHAnsi" w:cstheme="minorHAnsi"/>
          <w:i/>
          <w:sz w:val="22"/>
          <w:szCs w:val="22"/>
          <w:lang w:val="en"/>
        </w:rPr>
        <w:t>maintenance</w:t>
      </w:r>
      <w:r w:rsidRPr="00EF0203">
        <w:rPr>
          <w:rFonts w:asciiTheme="minorHAnsi" w:hAnsiTheme="minorHAnsi" w:cstheme="minorHAnsi"/>
          <w:i/>
          <w:sz w:val="22"/>
          <w:szCs w:val="22"/>
          <w:lang w:val="en"/>
        </w:rPr>
        <w:t xml:space="preserve"> contract, a majority of owners and occupants of shoreline lots have designated to the Municipality, the contractor selected to carry out the desired maintenance work;</w:t>
      </w:r>
    </w:p>
    <w:p w:rsidR="00BD11A8" w:rsidRPr="00EF0203" w:rsidRDefault="00BD11A8" w:rsidP="0020495D">
      <w:pPr>
        <w:pStyle w:val="PrformatHTML"/>
        <w:spacing w:line="252" w:lineRule="auto"/>
        <w:ind w:left="2268" w:hanging="2268"/>
        <w:jc w:val="both"/>
        <w:rPr>
          <w:rFonts w:asciiTheme="minorHAnsi" w:hAnsiTheme="minorHAnsi"/>
          <w:color w:val="000000"/>
          <w:szCs w:val="22"/>
          <w:lang w:val="en-CA"/>
        </w:rPr>
      </w:pPr>
    </w:p>
    <w:p w:rsidR="00BD11A8" w:rsidRPr="00EF0203" w:rsidRDefault="00BD11A8" w:rsidP="0020495D">
      <w:pPr>
        <w:pStyle w:val="PrformatHTML"/>
        <w:spacing w:line="252" w:lineRule="auto"/>
        <w:ind w:left="2268" w:hanging="2268"/>
        <w:jc w:val="both"/>
        <w:rPr>
          <w:rFonts w:asciiTheme="minorHAnsi" w:hAnsiTheme="minorHAnsi" w:cstheme="minorHAnsi"/>
          <w:b/>
          <w:i/>
          <w:sz w:val="24"/>
          <w:szCs w:val="22"/>
          <w:u w:val="single"/>
        </w:rPr>
      </w:pPr>
      <w:r w:rsidRPr="00EF0203">
        <w:rPr>
          <w:rFonts w:asciiTheme="minorHAnsi" w:hAnsiTheme="minorHAnsi"/>
          <w:color w:val="000000"/>
          <w:sz w:val="22"/>
          <w:szCs w:val="22"/>
          <w:lang w:val="fr-FR"/>
        </w:rPr>
        <w:t xml:space="preserve">ATTENDU </w:t>
      </w:r>
      <w:r>
        <w:rPr>
          <w:rFonts w:asciiTheme="minorHAnsi" w:hAnsiTheme="minorHAnsi"/>
          <w:color w:val="000000"/>
          <w:sz w:val="22"/>
          <w:szCs w:val="22"/>
          <w:lang w:val="fr-FR"/>
        </w:rPr>
        <w:tab/>
      </w:r>
      <w:r>
        <w:rPr>
          <w:rFonts w:asciiTheme="minorHAnsi" w:hAnsiTheme="minorHAnsi"/>
          <w:color w:val="000000"/>
          <w:sz w:val="22"/>
          <w:szCs w:val="22"/>
          <w:lang w:val="fr-FR"/>
        </w:rPr>
        <w:tab/>
      </w:r>
      <w:r w:rsidRPr="00EF0203">
        <w:rPr>
          <w:rFonts w:asciiTheme="minorHAnsi" w:hAnsiTheme="minorHAnsi"/>
          <w:color w:val="000000"/>
          <w:sz w:val="22"/>
          <w:szCs w:val="22"/>
          <w:lang w:val="fr-FR"/>
        </w:rPr>
        <w:t xml:space="preserve">que la Municipalité a conclu avec </w:t>
      </w:r>
      <w:r>
        <w:rPr>
          <w:rFonts w:asciiTheme="minorHAnsi" w:hAnsiTheme="minorHAnsi"/>
          <w:color w:val="000000"/>
          <w:sz w:val="22"/>
          <w:szCs w:val="22"/>
          <w:lang w:val="fr-FR"/>
        </w:rPr>
        <w:t>Excavation Kelly Inc.</w:t>
      </w:r>
      <w:r w:rsidRPr="00EF0203">
        <w:rPr>
          <w:rFonts w:asciiTheme="minorHAnsi" w:hAnsiTheme="minorHAnsi"/>
          <w:color w:val="000000"/>
          <w:sz w:val="22"/>
          <w:szCs w:val="22"/>
          <w:lang w:val="fr-FR"/>
        </w:rPr>
        <w:t>, un contrat d’entretien selon les conditions négociées et acceptées par une majorité des propriétaires et occupants des lots riverains de chacun des chemins concernés ;</w:t>
      </w:r>
    </w:p>
    <w:p w:rsidR="00BD11A8" w:rsidRPr="003A11E1" w:rsidRDefault="00BD11A8" w:rsidP="0020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lang w:eastAsia="fr-CA"/>
        </w:rPr>
      </w:pPr>
    </w:p>
    <w:p w:rsidR="00BD11A8" w:rsidRPr="003A11E1" w:rsidRDefault="00BD11A8" w:rsidP="0020495D">
      <w:pPr>
        <w:pStyle w:val="PrformatHTML"/>
        <w:spacing w:line="252" w:lineRule="auto"/>
        <w:ind w:left="2268" w:hanging="2268"/>
        <w:jc w:val="both"/>
        <w:rPr>
          <w:rFonts w:asciiTheme="minorHAnsi" w:hAnsiTheme="minorHAnsi" w:cstheme="minorHAnsi"/>
          <w:i/>
          <w:sz w:val="22"/>
          <w:szCs w:val="22"/>
          <w:lang w:val="en-CA"/>
        </w:rPr>
      </w:pPr>
      <w:r w:rsidRPr="003A11E1">
        <w:rPr>
          <w:rFonts w:asciiTheme="minorHAnsi" w:hAnsiTheme="minorHAnsi" w:cstheme="minorHAnsi"/>
          <w:i/>
          <w:sz w:val="22"/>
          <w:szCs w:val="22"/>
          <w:lang w:val="en-CA"/>
        </w:rPr>
        <w:t>WHEREAS</w:t>
      </w:r>
      <w:r w:rsidRPr="003A11E1">
        <w:rPr>
          <w:rFonts w:asciiTheme="minorHAnsi" w:hAnsiTheme="minorHAnsi" w:cstheme="minorHAnsi"/>
          <w:i/>
          <w:sz w:val="22"/>
          <w:szCs w:val="22"/>
          <w:lang w:val="en-CA"/>
        </w:rPr>
        <w:tab/>
      </w:r>
      <w:r w:rsidRPr="003A11E1">
        <w:rPr>
          <w:rFonts w:asciiTheme="minorHAnsi" w:hAnsiTheme="minorHAnsi" w:cstheme="minorHAnsi"/>
          <w:i/>
          <w:sz w:val="22"/>
          <w:szCs w:val="22"/>
          <w:lang w:val="en-CA"/>
        </w:rPr>
        <w:tab/>
      </w:r>
      <w:r w:rsidRPr="003A11E1">
        <w:rPr>
          <w:rFonts w:asciiTheme="minorHAnsi" w:hAnsiTheme="minorHAnsi" w:cstheme="minorHAnsi"/>
          <w:i/>
          <w:sz w:val="22"/>
          <w:szCs w:val="22"/>
          <w:lang w:val="en-CA"/>
        </w:rPr>
        <w:tab/>
      </w:r>
      <w:r w:rsidRPr="003A11E1">
        <w:rPr>
          <w:rFonts w:asciiTheme="minorHAnsi" w:hAnsiTheme="minorHAnsi" w:cstheme="minorHAnsi"/>
          <w:i/>
          <w:sz w:val="22"/>
          <w:szCs w:val="22"/>
          <w:lang w:val="en"/>
        </w:rPr>
        <w:t>that the Municipality has entered into a maintenance contract with Excavation Kelly Inc. in accordance with the conditions negotiated and accepted by a majority of the owners and occupants of the lots bordering each of the roads concerned;</w:t>
      </w:r>
    </w:p>
    <w:p w:rsidR="00BD11A8" w:rsidRPr="00EF0203" w:rsidRDefault="00BD11A8" w:rsidP="0020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i/>
          <w:szCs w:val="20"/>
          <w:lang w:val="en-CA" w:eastAsia="fr-CA"/>
        </w:rPr>
      </w:pPr>
    </w:p>
    <w:p w:rsidR="00BD11A8" w:rsidRDefault="00BD11A8" w:rsidP="0020495D">
      <w:pPr>
        <w:spacing w:line="252" w:lineRule="auto"/>
        <w:ind w:left="2268" w:hanging="2268"/>
        <w:jc w:val="both"/>
        <w:rPr>
          <w:color w:val="000000"/>
        </w:rPr>
      </w:pPr>
      <w:r w:rsidRPr="001917D9">
        <w:rPr>
          <w:rFonts w:cs="Arial"/>
          <w:color w:val="000000"/>
        </w:rPr>
        <w:t>EN CONSÉQUENCE</w:t>
      </w:r>
      <w:r>
        <w:rPr>
          <w:rFonts w:cs="Arial"/>
          <w:color w:val="000000"/>
        </w:rPr>
        <w:tab/>
      </w:r>
      <w:r w:rsidRPr="001917D9">
        <w:rPr>
          <w:rFonts w:cs="Arial"/>
          <w:color w:val="000000"/>
        </w:rPr>
        <w:t xml:space="preserve">il est proposé par </w:t>
      </w:r>
      <w:r>
        <w:rPr>
          <w:rFonts w:cs="Arial"/>
          <w:color w:val="000000"/>
        </w:rPr>
        <w:t>le conseiller Ron Moran</w:t>
      </w:r>
      <w:r w:rsidRPr="001917D9">
        <w:rPr>
          <w:rFonts w:cs="Arial"/>
          <w:color w:val="000000"/>
        </w:rPr>
        <w:t xml:space="preserve"> et résolu</w:t>
      </w:r>
      <w:r>
        <w:rPr>
          <w:color w:val="000000"/>
        </w:rPr>
        <w:t xml:space="preserve"> que le conseil autorise le maire et la direction générale à confirmer et autoriser le contrat octroyé à Excavation Kelly Inc. pour l’entretien de certains chemins privés, soit :</w:t>
      </w:r>
    </w:p>
    <w:p w:rsidR="00BD11A8" w:rsidRPr="005D26EB" w:rsidRDefault="00BD11A8" w:rsidP="0020495D">
      <w:pPr>
        <w:pStyle w:val="PrformatHTML"/>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i/>
          <w:color w:val="000000"/>
          <w:sz w:val="22"/>
          <w:szCs w:val="22"/>
          <w:lang w:val="en-CA"/>
        </w:rPr>
        <w:t>THEREFORE</w:t>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sidRPr="005D26EB">
        <w:rPr>
          <w:rFonts w:asciiTheme="minorHAnsi" w:hAnsiTheme="minorHAnsi" w:cstheme="minorHAnsi"/>
          <w:i/>
          <w:sz w:val="22"/>
          <w:szCs w:val="22"/>
          <w:lang w:val="en"/>
        </w:rPr>
        <w:t xml:space="preserve">it is </w:t>
      </w:r>
      <w:r>
        <w:rPr>
          <w:rFonts w:asciiTheme="minorHAnsi" w:hAnsiTheme="minorHAnsi" w:cstheme="minorHAnsi"/>
          <w:i/>
          <w:sz w:val="22"/>
          <w:szCs w:val="22"/>
          <w:lang w:val="en"/>
        </w:rPr>
        <w:t>proposed</w:t>
      </w:r>
      <w:r w:rsidRPr="005D26EB">
        <w:rPr>
          <w:rFonts w:asciiTheme="minorHAnsi" w:hAnsiTheme="minorHAnsi" w:cstheme="minorHAnsi"/>
          <w:i/>
          <w:sz w:val="22"/>
          <w:szCs w:val="22"/>
          <w:lang w:val="en"/>
        </w:rPr>
        <w:t xml:space="preserve"> by </w:t>
      </w:r>
      <w:proofErr w:type="spellStart"/>
      <w:r>
        <w:rPr>
          <w:rFonts w:asciiTheme="minorHAnsi" w:hAnsiTheme="minorHAnsi" w:cstheme="minorHAnsi"/>
          <w:i/>
          <w:sz w:val="22"/>
          <w:szCs w:val="22"/>
          <w:lang w:val="en"/>
        </w:rPr>
        <w:t>Councillor</w:t>
      </w:r>
      <w:proofErr w:type="spellEnd"/>
      <w:r>
        <w:rPr>
          <w:rFonts w:asciiTheme="minorHAnsi" w:hAnsiTheme="minorHAnsi" w:cstheme="minorHAnsi"/>
          <w:i/>
          <w:sz w:val="22"/>
          <w:szCs w:val="22"/>
          <w:lang w:val="en"/>
        </w:rPr>
        <w:t xml:space="preserve"> Ron Moran</w:t>
      </w:r>
      <w:r w:rsidRPr="005D26EB">
        <w:rPr>
          <w:rFonts w:asciiTheme="minorHAnsi" w:hAnsiTheme="minorHAnsi" w:cstheme="minorHAnsi"/>
          <w:i/>
          <w:sz w:val="22"/>
          <w:szCs w:val="22"/>
          <w:lang w:val="en"/>
        </w:rPr>
        <w:t xml:space="preserve"> and resolved that the council authorize the mayor and the general management to confirm and a</w:t>
      </w:r>
      <w:r>
        <w:rPr>
          <w:rFonts w:asciiTheme="minorHAnsi" w:hAnsiTheme="minorHAnsi" w:cstheme="minorHAnsi"/>
          <w:i/>
          <w:sz w:val="22"/>
          <w:szCs w:val="22"/>
          <w:lang w:val="en"/>
        </w:rPr>
        <w:t>uthorize the contract</w:t>
      </w:r>
      <w:r w:rsidRPr="005D26EB">
        <w:rPr>
          <w:rFonts w:asciiTheme="minorHAnsi" w:hAnsiTheme="minorHAnsi" w:cstheme="minorHAnsi"/>
          <w:i/>
          <w:sz w:val="22"/>
          <w:szCs w:val="22"/>
          <w:lang w:val="en"/>
        </w:rPr>
        <w:t xml:space="preserve"> awarded</w:t>
      </w:r>
      <w:r>
        <w:rPr>
          <w:rFonts w:asciiTheme="minorHAnsi" w:hAnsiTheme="minorHAnsi" w:cstheme="minorHAnsi"/>
          <w:i/>
          <w:sz w:val="22"/>
          <w:szCs w:val="22"/>
          <w:lang w:val="en"/>
        </w:rPr>
        <w:t xml:space="preserve"> to Excavation Kelly Inc.</w:t>
      </w:r>
      <w:r w:rsidRPr="005D26EB">
        <w:rPr>
          <w:rFonts w:asciiTheme="minorHAnsi" w:hAnsiTheme="minorHAnsi" w:cstheme="minorHAnsi"/>
          <w:i/>
          <w:sz w:val="22"/>
          <w:szCs w:val="22"/>
          <w:lang w:val="en"/>
        </w:rPr>
        <w:t xml:space="preserve"> for the </w:t>
      </w:r>
      <w:r>
        <w:rPr>
          <w:rFonts w:asciiTheme="minorHAnsi" w:hAnsiTheme="minorHAnsi" w:cstheme="minorHAnsi"/>
          <w:i/>
          <w:sz w:val="22"/>
          <w:szCs w:val="22"/>
          <w:lang w:val="en"/>
        </w:rPr>
        <w:t xml:space="preserve">maintenance </w:t>
      </w:r>
      <w:r w:rsidRPr="005D26EB">
        <w:rPr>
          <w:rFonts w:asciiTheme="minorHAnsi" w:hAnsiTheme="minorHAnsi" w:cstheme="minorHAnsi"/>
          <w:i/>
          <w:sz w:val="22"/>
          <w:szCs w:val="22"/>
          <w:lang w:val="en"/>
        </w:rPr>
        <w:t xml:space="preserve">of certain private roads, </w:t>
      </w:r>
      <w:r>
        <w:rPr>
          <w:rFonts w:asciiTheme="minorHAnsi" w:hAnsiTheme="minorHAnsi" w:cstheme="minorHAnsi"/>
          <w:i/>
          <w:sz w:val="22"/>
          <w:szCs w:val="22"/>
          <w:lang w:val="en"/>
        </w:rPr>
        <w:t>namely:</w:t>
      </w:r>
    </w:p>
    <w:p w:rsidR="00BD11A8" w:rsidRPr="005D26EB" w:rsidRDefault="00BD11A8" w:rsidP="00680D2E">
      <w:pPr>
        <w:spacing w:after="0" w:line="252" w:lineRule="auto"/>
        <w:jc w:val="both"/>
        <w:rPr>
          <w:color w:val="000000"/>
          <w:lang w:val="en-CA"/>
        </w:rPr>
      </w:pPr>
    </w:p>
    <w:tbl>
      <w:tblPr>
        <w:tblStyle w:val="Grilledutableau"/>
        <w:tblW w:w="0" w:type="auto"/>
        <w:tblLook w:val="04A0" w:firstRow="1" w:lastRow="0" w:firstColumn="1" w:lastColumn="0" w:noHBand="0" w:noVBand="1"/>
      </w:tblPr>
      <w:tblGrid>
        <w:gridCol w:w="2481"/>
        <w:gridCol w:w="2832"/>
        <w:gridCol w:w="2323"/>
      </w:tblGrid>
      <w:tr w:rsidR="00BD11A8" w:rsidTr="00360B71">
        <w:tc>
          <w:tcPr>
            <w:tcW w:w="2802" w:type="dxa"/>
          </w:tcPr>
          <w:p w:rsidR="00BD11A8" w:rsidRPr="003A5444" w:rsidRDefault="00BD11A8" w:rsidP="0020495D">
            <w:pPr>
              <w:spacing w:before="60" w:after="60" w:line="252" w:lineRule="auto"/>
              <w:jc w:val="center"/>
              <w:rPr>
                <w:b/>
                <w:color w:val="000000"/>
              </w:rPr>
            </w:pPr>
            <w:r>
              <w:rPr>
                <w:b/>
                <w:color w:val="000000"/>
              </w:rPr>
              <w:t>ANNÉE/YEAR</w:t>
            </w:r>
          </w:p>
        </w:tc>
        <w:tc>
          <w:tcPr>
            <w:tcW w:w="3260" w:type="dxa"/>
          </w:tcPr>
          <w:p w:rsidR="00BD11A8" w:rsidRPr="003A5444" w:rsidRDefault="00BD11A8" w:rsidP="0020495D">
            <w:pPr>
              <w:spacing w:before="60" w:after="60" w:line="252" w:lineRule="auto"/>
              <w:jc w:val="center"/>
              <w:rPr>
                <w:b/>
                <w:color w:val="000000"/>
              </w:rPr>
            </w:pPr>
            <w:r>
              <w:rPr>
                <w:b/>
                <w:color w:val="000000"/>
              </w:rPr>
              <w:t>CHEMIN/ROAD</w:t>
            </w:r>
          </w:p>
        </w:tc>
        <w:tc>
          <w:tcPr>
            <w:tcW w:w="2718" w:type="dxa"/>
          </w:tcPr>
          <w:p w:rsidR="00BD11A8" w:rsidRDefault="00BD11A8" w:rsidP="0020495D">
            <w:pPr>
              <w:spacing w:before="60" w:after="60" w:line="252" w:lineRule="auto"/>
              <w:jc w:val="center"/>
              <w:rPr>
                <w:b/>
                <w:color w:val="000000"/>
              </w:rPr>
            </w:pPr>
            <w:r>
              <w:rPr>
                <w:b/>
                <w:color w:val="000000"/>
              </w:rPr>
              <w:t>MONTANT AVANT TAXES</w:t>
            </w:r>
          </w:p>
          <w:p w:rsidR="00BD11A8" w:rsidRPr="003A5444" w:rsidRDefault="00BD11A8" w:rsidP="0020495D">
            <w:pPr>
              <w:spacing w:before="60" w:after="60" w:line="252" w:lineRule="auto"/>
              <w:jc w:val="center"/>
              <w:rPr>
                <w:b/>
                <w:color w:val="000000"/>
              </w:rPr>
            </w:pPr>
            <w:r>
              <w:rPr>
                <w:b/>
                <w:color w:val="000000"/>
              </w:rPr>
              <w:t>AMOUNT BEFOER TAXES</w:t>
            </w:r>
          </w:p>
        </w:tc>
      </w:tr>
      <w:tr w:rsidR="00BD11A8" w:rsidTr="00360B71">
        <w:tc>
          <w:tcPr>
            <w:tcW w:w="2802" w:type="dxa"/>
          </w:tcPr>
          <w:p w:rsidR="00BD11A8" w:rsidRDefault="00BD11A8" w:rsidP="0020495D">
            <w:pPr>
              <w:spacing w:before="60" w:after="60" w:line="252" w:lineRule="auto"/>
              <w:jc w:val="both"/>
              <w:rPr>
                <w:color w:val="000000"/>
              </w:rPr>
            </w:pPr>
            <w:r>
              <w:rPr>
                <w:color w:val="000000"/>
              </w:rPr>
              <w:t>Hivers/</w:t>
            </w:r>
            <w:proofErr w:type="spellStart"/>
            <w:r>
              <w:rPr>
                <w:color w:val="000000"/>
              </w:rPr>
              <w:t>Winters</w:t>
            </w:r>
            <w:proofErr w:type="spellEnd"/>
          </w:p>
          <w:p w:rsidR="00BD11A8" w:rsidRDefault="00BD11A8" w:rsidP="0020495D">
            <w:pPr>
              <w:spacing w:before="60" w:after="60" w:line="252" w:lineRule="auto"/>
              <w:jc w:val="both"/>
              <w:rPr>
                <w:color w:val="000000"/>
              </w:rPr>
            </w:pPr>
            <w:r>
              <w:rPr>
                <w:color w:val="000000"/>
              </w:rPr>
              <w:t>2020-2021 &amp; 2021-2022</w:t>
            </w:r>
          </w:p>
        </w:tc>
        <w:tc>
          <w:tcPr>
            <w:tcW w:w="3260" w:type="dxa"/>
          </w:tcPr>
          <w:p w:rsidR="00BD11A8" w:rsidRDefault="00BD11A8" w:rsidP="0020495D">
            <w:pPr>
              <w:spacing w:before="60" w:after="60" w:line="252" w:lineRule="auto"/>
              <w:jc w:val="both"/>
              <w:rPr>
                <w:color w:val="000000"/>
              </w:rPr>
            </w:pPr>
            <w:r>
              <w:rPr>
                <w:color w:val="000000"/>
              </w:rPr>
              <w:t>Domaine du Lac Grenville</w:t>
            </w:r>
          </w:p>
          <w:p w:rsidR="00BD11A8" w:rsidRDefault="00BD11A8" w:rsidP="0020495D">
            <w:pPr>
              <w:spacing w:before="60" w:after="60" w:line="252" w:lineRule="auto"/>
              <w:jc w:val="both"/>
              <w:rPr>
                <w:color w:val="000000"/>
              </w:rPr>
            </w:pPr>
            <w:r>
              <w:rPr>
                <w:color w:val="000000"/>
              </w:rPr>
              <w:t>Saint-Pierre Ouest</w:t>
            </w:r>
          </w:p>
        </w:tc>
        <w:tc>
          <w:tcPr>
            <w:tcW w:w="2718" w:type="dxa"/>
          </w:tcPr>
          <w:p w:rsidR="00BD11A8" w:rsidRDefault="00BD11A8" w:rsidP="0020495D">
            <w:pPr>
              <w:spacing w:before="60" w:after="60" w:line="252" w:lineRule="auto"/>
              <w:jc w:val="right"/>
              <w:rPr>
                <w:color w:val="000000"/>
              </w:rPr>
            </w:pPr>
            <w:r>
              <w:rPr>
                <w:color w:val="000000"/>
              </w:rPr>
              <w:t>5,600$</w:t>
            </w:r>
          </w:p>
          <w:p w:rsidR="00BD11A8" w:rsidRDefault="00BD11A8" w:rsidP="0020495D">
            <w:pPr>
              <w:spacing w:before="60" w:after="60" w:line="252" w:lineRule="auto"/>
              <w:jc w:val="right"/>
              <w:rPr>
                <w:color w:val="000000"/>
              </w:rPr>
            </w:pPr>
            <w:r>
              <w:rPr>
                <w:color w:val="000000"/>
              </w:rPr>
              <w:t>1,050$</w:t>
            </w:r>
          </w:p>
        </w:tc>
      </w:tr>
      <w:tr w:rsidR="00BD11A8" w:rsidTr="00360B71">
        <w:tc>
          <w:tcPr>
            <w:tcW w:w="2802" w:type="dxa"/>
          </w:tcPr>
          <w:p w:rsidR="00BD11A8" w:rsidRDefault="00BD11A8" w:rsidP="0020495D">
            <w:pPr>
              <w:spacing w:before="60" w:after="60" w:line="252" w:lineRule="auto"/>
              <w:jc w:val="both"/>
              <w:rPr>
                <w:color w:val="000000"/>
              </w:rPr>
            </w:pPr>
            <w:r>
              <w:rPr>
                <w:color w:val="000000"/>
              </w:rPr>
              <w:t>Hivers/</w:t>
            </w:r>
            <w:proofErr w:type="spellStart"/>
            <w:r>
              <w:rPr>
                <w:color w:val="000000"/>
              </w:rPr>
              <w:t>Winters</w:t>
            </w:r>
            <w:proofErr w:type="spellEnd"/>
          </w:p>
          <w:p w:rsidR="00BD11A8" w:rsidRDefault="00BD11A8" w:rsidP="0020495D">
            <w:pPr>
              <w:spacing w:before="60" w:after="60" w:line="252" w:lineRule="auto"/>
              <w:jc w:val="both"/>
              <w:rPr>
                <w:color w:val="000000"/>
              </w:rPr>
            </w:pPr>
            <w:r>
              <w:rPr>
                <w:color w:val="000000"/>
              </w:rPr>
              <w:t>2022-2023 &amp; 2023-2024</w:t>
            </w:r>
          </w:p>
        </w:tc>
        <w:tc>
          <w:tcPr>
            <w:tcW w:w="3260" w:type="dxa"/>
          </w:tcPr>
          <w:p w:rsidR="00BD11A8" w:rsidRDefault="00BD11A8" w:rsidP="0020495D">
            <w:pPr>
              <w:spacing w:before="60" w:after="60" w:line="252" w:lineRule="auto"/>
              <w:jc w:val="both"/>
              <w:rPr>
                <w:color w:val="000000"/>
              </w:rPr>
            </w:pPr>
            <w:r>
              <w:rPr>
                <w:color w:val="000000"/>
              </w:rPr>
              <w:t>Domaine du Lac Grenville</w:t>
            </w:r>
          </w:p>
          <w:p w:rsidR="00BD11A8" w:rsidRDefault="00BD11A8" w:rsidP="0020495D">
            <w:pPr>
              <w:spacing w:before="60" w:after="60" w:line="252" w:lineRule="auto"/>
              <w:jc w:val="both"/>
              <w:rPr>
                <w:color w:val="000000"/>
              </w:rPr>
            </w:pPr>
            <w:r>
              <w:rPr>
                <w:color w:val="000000"/>
              </w:rPr>
              <w:t>Saint-Pierre Ouest</w:t>
            </w:r>
          </w:p>
        </w:tc>
        <w:tc>
          <w:tcPr>
            <w:tcW w:w="2718" w:type="dxa"/>
          </w:tcPr>
          <w:p w:rsidR="00BD11A8" w:rsidRDefault="00BD11A8" w:rsidP="0020495D">
            <w:pPr>
              <w:tabs>
                <w:tab w:val="center" w:pos="1251"/>
                <w:tab w:val="right" w:pos="2502"/>
              </w:tabs>
              <w:spacing w:before="60" w:after="60" w:line="252" w:lineRule="auto"/>
              <w:jc w:val="right"/>
              <w:rPr>
                <w:color w:val="000000"/>
              </w:rPr>
            </w:pPr>
            <w:r>
              <w:rPr>
                <w:color w:val="000000"/>
              </w:rPr>
              <w:t>6,080$</w:t>
            </w:r>
          </w:p>
          <w:p w:rsidR="00BD11A8" w:rsidRDefault="00BD11A8" w:rsidP="0020495D">
            <w:pPr>
              <w:tabs>
                <w:tab w:val="center" w:pos="1251"/>
                <w:tab w:val="right" w:pos="2502"/>
              </w:tabs>
              <w:spacing w:before="60" w:after="60" w:line="252" w:lineRule="auto"/>
              <w:jc w:val="right"/>
              <w:rPr>
                <w:color w:val="000000"/>
              </w:rPr>
            </w:pPr>
            <w:r>
              <w:rPr>
                <w:color w:val="000000"/>
              </w:rPr>
              <w:t>1,140$</w:t>
            </w:r>
          </w:p>
        </w:tc>
      </w:tr>
      <w:tr w:rsidR="00BD11A8" w:rsidTr="00360B71">
        <w:tc>
          <w:tcPr>
            <w:tcW w:w="2802" w:type="dxa"/>
          </w:tcPr>
          <w:p w:rsidR="00BD11A8" w:rsidRDefault="00BD11A8" w:rsidP="0020495D">
            <w:pPr>
              <w:spacing w:before="60" w:after="60" w:line="252" w:lineRule="auto"/>
              <w:jc w:val="both"/>
              <w:rPr>
                <w:color w:val="000000"/>
              </w:rPr>
            </w:pPr>
            <w:r>
              <w:rPr>
                <w:color w:val="000000"/>
              </w:rPr>
              <w:t>Étés/</w:t>
            </w:r>
            <w:proofErr w:type="spellStart"/>
            <w:r>
              <w:rPr>
                <w:color w:val="000000"/>
              </w:rPr>
              <w:t>Summers</w:t>
            </w:r>
            <w:proofErr w:type="spellEnd"/>
          </w:p>
          <w:p w:rsidR="00BD11A8" w:rsidRDefault="00BD11A8" w:rsidP="0020495D">
            <w:pPr>
              <w:spacing w:before="60" w:after="60" w:line="252" w:lineRule="auto"/>
              <w:jc w:val="both"/>
              <w:rPr>
                <w:color w:val="000000"/>
              </w:rPr>
            </w:pPr>
            <w:r>
              <w:rPr>
                <w:color w:val="000000"/>
              </w:rPr>
              <w:t>2021-2022</w:t>
            </w:r>
          </w:p>
        </w:tc>
        <w:tc>
          <w:tcPr>
            <w:tcW w:w="3260" w:type="dxa"/>
          </w:tcPr>
          <w:p w:rsidR="00BD11A8" w:rsidRDefault="00BD11A8" w:rsidP="0020495D">
            <w:pPr>
              <w:spacing w:before="60" w:after="60" w:line="252" w:lineRule="auto"/>
              <w:jc w:val="both"/>
              <w:rPr>
                <w:color w:val="000000"/>
              </w:rPr>
            </w:pPr>
            <w:r>
              <w:rPr>
                <w:color w:val="000000"/>
              </w:rPr>
              <w:t>Domaine du Lac Grenville</w:t>
            </w:r>
          </w:p>
          <w:p w:rsidR="00BD11A8" w:rsidRDefault="00BD11A8" w:rsidP="0020495D">
            <w:pPr>
              <w:spacing w:before="60" w:after="60" w:line="252" w:lineRule="auto"/>
              <w:jc w:val="both"/>
              <w:rPr>
                <w:color w:val="000000"/>
              </w:rPr>
            </w:pPr>
            <w:r>
              <w:rPr>
                <w:color w:val="000000"/>
              </w:rPr>
              <w:t>Saint-Pierre Ouest</w:t>
            </w:r>
          </w:p>
        </w:tc>
        <w:tc>
          <w:tcPr>
            <w:tcW w:w="2718" w:type="dxa"/>
          </w:tcPr>
          <w:p w:rsidR="00BD11A8" w:rsidRDefault="00BD11A8" w:rsidP="0020495D">
            <w:pPr>
              <w:spacing w:before="60" w:after="60" w:line="252" w:lineRule="auto"/>
              <w:jc w:val="right"/>
              <w:rPr>
                <w:color w:val="000000"/>
              </w:rPr>
            </w:pPr>
            <w:r>
              <w:rPr>
                <w:color w:val="000000"/>
              </w:rPr>
              <w:t>480$</w:t>
            </w:r>
          </w:p>
          <w:p w:rsidR="00BD11A8" w:rsidRDefault="00BD11A8" w:rsidP="0020495D">
            <w:pPr>
              <w:spacing w:before="60" w:after="60" w:line="252" w:lineRule="auto"/>
              <w:jc w:val="right"/>
              <w:rPr>
                <w:color w:val="000000"/>
              </w:rPr>
            </w:pPr>
            <w:r>
              <w:rPr>
                <w:color w:val="000000"/>
              </w:rPr>
              <w:t>180$</w:t>
            </w:r>
          </w:p>
        </w:tc>
      </w:tr>
      <w:tr w:rsidR="00BD11A8" w:rsidTr="00360B71">
        <w:tc>
          <w:tcPr>
            <w:tcW w:w="2802" w:type="dxa"/>
          </w:tcPr>
          <w:p w:rsidR="00BD11A8" w:rsidRDefault="00BD11A8" w:rsidP="0020495D">
            <w:pPr>
              <w:spacing w:before="60" w:after="60" w:line="252" w:lineRule="auto"/>
              <w:jc w:val="both"/>
              <w:rPr>
                <w:color w:val="000000"/>
              </w:rPr>
            </w:pPr>
            <w:r>
              <w:rPr>
                <w:color w:val="000000"/>
              </w:rPr>
              <w:t>Étés/</w:t>
            </w:r>
            <w:proofErr w:type="spellStart"/>
            <w:r>
              <w:rPr>
                <w:color w:val="000000"/>
              </w:rPr>
              <w:t>Summers</w:t>
            </w:r>
            <w:proofErr w:type="spellEnd"/>
          </w:p>
          <w:p w:rsidR="00BD11A8" w:rsidRDefault="00BD11A8" w:rsidP="0020495D">
            <w:pPr>
              <w:spacing w:before="60" w:after="60" w:line="252" w:lineRule="auto"/>
              <w:jc w:val="both"/>
              <w:rPr>
                <w:color w:val="000000"/>
              </w:rPr>
            </w:pPr>
            <w:r>
              <w:rPr>
                <w:color w:val="000000"/>
              </w:rPr>
              <w:t>2023-2024</w:t>
            </w:r>
          </w:p>
        </w:tc>
        <w:tc>
          <w:tcPr>
            <w:tcW w:w="3260" w:type="dxa"/>
          </w:tcPr>
          <w:p w:rsidR="00BD11A8" w:rsidRDefault="00BD11A8" w:rsidP="0020495D">
            <w:pPr>
              <w:spacing w:before="60" w:after="60" w:line="252" w:lineRule="auto"/>
              <w:jc w:val="both"/>
              <w:rPr>
                <w:color w:val="000000"/>
              </w:rPr>
            </w:pPr>
            <w:r>
              <w:rPr>
                <w:color w:val="000000"/>
              </w:rPr>
              <w:t>Domaine du Lac Grenville</w:t>
            </w:r>
          </w:p>
          <w:p w:rsidR="00BD11A8" w:rsidRDefault="00BD11A8" w:rsidP="0020495D">
            <w:pPr>
              <w:spacing w:before="60" w:after="60" w:line="252" w:lineRule="auto"/>
              <w:jc w:val="both"/>
              <w:rPr>
                <w:color w:val="000000"/>
              </w:rPr>
            </w:pPr>
            <w:r>
              <w:rPr>
                <w:color w:val="000000"/>
              </w:rPr>
              <w:t>Saint-Pierre Ouest</w:t>
            </w:r>
          </w:p>
        </w:tc>
        <w:tc>
          <w:tcPr>
            <w:tcW w:w="2718" w:type="dxa"/>
          </w:tcPr>
          <w:p w:rsidR="00BD11A8" w:rsidRDefault="00BD11A8" w:rsidP="0020495D">
            <w:pPr>
              <w:spacing w:before="60" w:after="60" w:line="252" w:lineRule="auto"/>
              <w:jc w:val="right"/>
              <w:rPr>
                <w:color w:val="000000"/>
              </w:rPr>
            </w:pPr>
            <w:r>
              <w:rPr>
                <w:color w:val="000000"/>
              </w:rPr>
              <w:t>560$</w:t>
            </w:r>
          </w:p>
          <w:p w:rsidR="00BD11A8" w:rsidRDefault="00BD11A8" w:rsidP="0020495D">
            <w:pPr>
              <w:spacing w:before="60" w:after="60" w:line="252" w:lineRule="auto"/>
              <w:jc w:val="right"/>
              <w:rPr>
                <w:color w:val="000000"/>
              </w:rPr>
            </w:pPr>
            <w:r>
              <w:rPr>
                <w:color w:val="000000"/>
              </w:rPr>
              <w:t>210$</w:t>
            </w:r>
          </w:p>
        </w:tc>
      </w:tr>
    </w:tbl>
    <w:p w:rsidR="00BD11A8" w:rsidRDefault="00BD11A8" w:rsidP="00680D2E">
      <w:pPr>
        <w:spacing w:after="0" w:line="252" w:lineRule="auto"/>
        <w:jc w:val="both"/>
        <w:rPr>
          <w:color w:val="000000"/>
        </w:rPr>
      </w:pPr>
    </w:p>
    <w:p w:rsidR="008C3299" w:rsidRPr="00134A4A" w:rsidRDefault="008C3299" w:rsidP="0020495D">
      <w:pPr>
        <w:tabs>
          <w:tab w:val="left" w:pos="1418"/>
        </w:tabs>
        <w:spacing w:before="120" w:after="0" w:line="252" w:lineRule="auto"/>
        <w:jc w:val="right"/>
        <w:outlineLvl w:val="0"/>
        <w:rPr>
          <w:rFonts w:eastAsia="Times New Roman" w:cstheme="minorHAnsi"/>
          <w:lang w:val="en-CA" w:eastAsia="fr-CA"/>
        </w:rPr>
      </w:pPr>
      <w:proofErr w:type="spellStart"/>
      <w:r w:rsidRPr="00134A4A">
        <w:rPr>
          <w:rFonts w:eastAsia="Times New Roman" w:cstheme="minorHAnsi"/>
          <w:lang w:val="en-CA" w:eastAsia="fr-CA"/>
        </w:rPr>
        <w:t>Adopté</w:t>
      </w:r>
      <w:proofErr w:type="spellEnd"/>
      <w:r w:rsidRPr="00134A4A">
        <w:rPr>
          <w:rFonts w:eastAsia="Times New Roman" w:cstheme="minorHAnsi"/>
          <w:lang w:val="en-CA" w:eastAsia="fr-CA"/>
        </w:rPr>
        <w:t xml:space="preserve"> à </w:t>
      </w:r>
      <w:proofErr w:type="spellStart"/>
      <w:r w:rsidRPr="00134A4A">
        <w:rPr>
          <w:rFonts w:eastAsia="Times New Roman" w:cstheme="minorHAnsi"/>
          <w:lang w:val="en-CA" w:eastAsia="fr-CA"/>
        </w:rPr>
        <w:t>l’unanimité</w:t>
      </w:r>
      <w:proofErr w:type="spellEnd"/>
    </w:p>
    <w:p w:rsidR="008C3299" w:rsidRPr="00134A4A" w:rsidRDefault="008C3299" w:rsidP="0020495D">
      <w:pPr>
        <w:spacing w:after="0" w:line="252" w:lineRule="auto"/>
        <w:jc w:val="right"/>
        <w:rPr>
          <w:rFonts w:cstheme="minorHAnsi"/>
          <w:i/>
          <w:lang w:val="en-CA"/>
        </w:rPr>
      </w:pPr>
      <w:r w:rsidRPr="00134A4A">
        <w:rPr>
          <w:rFonts w:cstheme="minorHAnsi"/>
          <w:i/>
          <w:lang w:val="en-CA"/>
        </w:rPr>
        <w:t>Carried unanimously</w:t>
      </w:r>
    </w:p>
    <w:p w:rsidR="006C4DA3" w:rsidRPr="00134A4A" w:rsidRDefault="006C4DA3" w:rsidP="0020495D">
      <w:pPr>
        <w:tabs>
          <w:tab w:val="left" w:pos="1418"/>
        </w:tabs>
        <w:spacing w:before="120" w:after="0" w:line="252" w:lineRule="auto"/>
        <w:jc w:val="right"/>
        <w:outlineLvl w:val="0"/>
        <w:rPr>
          <w:rFonts w:eastAsia="Times New Roman" w:cstheme="minorHAnsi"/>
          <w:lang w:val="en-CA" w:eastAsia="fr-CA"/>
        </w:rPr>
      </w:pPr>
    </w:p>
    <w:p w:rsidR="008C3299" w:rsidRPr="0081330D" w:rsidRDefault="008C3299" w:rsidP="0020495D">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20495D">
      <w:pPr>
        <w:spacing w:after="0" w:line="252" w:lineRule="auto"/>
        <w:rPr>
          <w:rFonts w:eastAsia="Times New Roman" w:cstheme="minorHAnsi"/>
          <w:i/>
          <w:lang w:eastAsia="fr-CA"/>
        </w:rPr>
      </w:pPr>
    </w:p>
    <w:p w:rsidR="00BD11A8" w:rsidRDefault="00BD11A8" w:rsidP="0020495D">
      <w:pPr>
        <w:spacing w:line="252" w:lineRule="auto"/>
        <w:jc w:val="both"/>
        <w:rPr>
          <w:b/>
          <w:u w:val="single"/>
        </w:rPr>
      </w:pPr>
      <w:bookmarkStart w:id="2" w:name="OLE_LINK3"/>
      <w:r>
        <w:rPr>
          <w:b/>
          <w:u w:val="single"/>
        </w:rPr>
        <w:t>2020-10-338</w:t>
      </w:r>
      <w:r>
        <w:rPr>
          <w:b/>
          <w:u w:val="single"/>
        </w:rPr>
        <w:tab/>
      </w:r>
      <w:r w:rsidRPr="00491D80">
        <w:rPr>
          <w:b/>
          <w:u w:val="single"/>
        </w:rPr>
        <w:t>Contrat de fourniture d’abrasifs</w:t>
      </w:r>
    </w:p>
    <w:p w:rsidR="00BD11A8" w:rsidRDefault="00BD11A8" w:rsidP="0020495D">
      <w:pPr>
        <w:spacing w:line="252" w:lineRule="auto"/>
        <w:jc w:val="both"/>
        <w:rPr>
          <w:b/>
          <w:i/>
          <w:u w:val="single"/>
        </w:rPr>
      </w:pPr>
      <w:r w:rsidRPr="00404CBD">
        <w:rPr>
          <w:b/>
          <w:i/>
          <w:u w:val="single"/>
        </w:rPr>
        <w:t>2020-10-</w:t>
      </w:r>
      <w:r>
        <w:rPr>
          <w:b/>
          <w:i/>
          <w:u w:val="single"/>
        </w:rPr>
        <w:t>338</w:t>
      </w:r>
      <w:r w:rsidRPr="00404CBD">
        <w:rPr>
          <w:b/>
          <w:i/>
          <w:u w:val="single"/>
        </w:rPr>
        <w:tab/>
        <w:t xml:space="preserve">Abrasives </w:t>
      </w:r>
      <w:proofErr w:type="spellStart"/>
      <w:r w:rsidRPr="00404CBD">
        <w:rPr>
          <w:b/>
          <w:i/>
          <w:u w:val="single"/>
        </w:rPr>
        <w:t>supply</w:t>
      </w:r>
      <w:proofErr w:type="spellEnd"/>
      <w:r w:rsidRPr="00404CBD">
        <w:rPr>
          <w:b/>
          <w:i/>
          <w:u w:val="single"/>
        </w:rPr>
        <w:t xml:space="preserve"> </w:t>
      </w:r>
      <w:proofErr w:type="spellStart"/>
      <w:r w:rsidRPr="00404CBD">
        <w:rPr>
          <w:b/>
          <w:i/>
          <w:u w:val="single"/>
        </w:rPr>
        <w:t>contract</w:t>
      </w:r>
      <w:proofErr w:type="spellEnd"/>
    </w:p>
    <w:bookmarkEnd w:id="2"/>
    <w:p w:rsidR="00BD11A8" w:rsidRPr="002A6711" w:rsidRDefault="00BD11A8" w:rsidP="0020495D">
      <w:pPr>
        <w:spacing w:line="252" w:lineRule="auto"/>
        <w:ind w:left="2268" w:hanging="2268"/>
        <w:jc w:val="both"/>
        <w:rPr>
          <w:rFonts w:cstheme="minorHAnsi"/>
        </w:rPr>
      </w:pPr>
      <w:r w:rsidRPr="002A6711">
        <w:rPr>
          <w:rFonts w:cstheme="minorHAnsi"/>
        </w:rPr>
        <w:t>ATTENDU</w:t>
      </w:r>
      <w:r w:rsidRPr="002A6711">
        <w:rPr>
          <w:rFonts w:cstheme="minorHAnsi"/>
        </w:rPr>
        <w:tab/>
        <w:t>que des soumissions ont été sollicitées</w:t>
      </w:r>
      <w:r>
        <w:rPr>
          <w:rFonts w:cstheme="minorHAnsi"/>
        </w:rPr>
        <w:t xml:space="preserve"> sur invitation</w:t>
      </w:r>
      <w:r w:rsidRPr="002A6711">
        <w:rPr>
          <w:rFonts w:cstheme="minorHAnsi"/>
        </w:rPr>
        <w:t xml:space="preserve"> pour l’achat de </w:t>
      </w:r>
      <w:r>
        <w:rPr>
          <w:rFonts w:cstheme="minorHAnsi"/>
        </w:rPr>
        <w:t>6</w:t>
      </w:r>
      <w:r w:rsidRPr="002A6711">
        <w:rPr>
          <w:rFonts w:cstheme="minorHAnsi"/>
        </w:rPr>
        <w:t>,</w:t>
      </w:r>
      <w:r>
        <w:rPr>
          <w:rFonts w:cstheme="minorHAnsi"/>
        </w:rPr>
        <w:t>8</w:t>
      </w:r>
      <w:r w:rsidRPr="002A6711">
        <w:rPr>
          <w:rFonts w:cstheme="minorHAnsi"/>
        </w:rPr>
        <w:t xml:space="preserve">00 tonnes métriques d’abrasifs, incluant le matériel </w:t>
      </w:r>
      <w:r>
        <w:rPr>
          <w:rFonts w:cstheme="minorHAnsi"/>
        </w:rPr>
        <w:t>et la préparation;</w:t>
      </w:r>
    </w:p>
    <w:p w:rsidR="00BD11A8" w:rsidRDefault="00BD11A8" w:rsidP="0020495D">
      <w:pPr>
        <w:spacing w:line="252" w:lineRule="auto"/>
        <w:ind w:left="2268" w:hanging="2268"/>
        <w:jc w:val="both"/>
        <w:rPr>
          <w:rFonts w:cstheme="minorHAnsi"/>
          <w:i/>
          <w:lang w:val="en-CA"/>
        </w:rPr>
      </w:pPr>
      <w:r w:rsidRPr="002A6711">
        <w:rPr>
          <w:rFonts w:cstheme="minorHAnsi"/>
          <w:i/>
          <w:lang w:val="en-CA"/>
        </w:rPr>
        <w:lastRenderedPageBreak/>
        <w:t xml:space="preserve">WHEREAS </w:t>
      </w:r>
      <w:r w:rsidRPr="002A6711">
        <w:rPr>
          <w:rFonts w:cstheme="minorHAnsi"/>
          <w:i/>
          <w:lang w:val="en-CA"/>
        </w:rPr>
        <w:tab/>
        <w:t xml:space="preserve">tenders were solicited </w:t>
      </w:r>
      <w:r>
        <w:rPr>
          <w:rFonts w:cstheme="minorHAnsi"/>
          <w:i/>
          <w:lang w:val="en-CA"/>
        </w:rPr>
        <w:t>by invitation</w:t>
      </w:r>
      <w:r w:rsidRPr="009E00C3">
        <w:rPr>
          <w:rFonts w:cstheme="minorHAnsi"/>
          <w:i/>
          <w:lang w:val="en-CA"/>
        </w:rPr>
        <w:t xml:space="preserve"> for the purchase of </w:t>
      </w:r>
      <w:r>
        <w:rPr>
          <w:rFonts w:cstheme="minorHAnsi"/>
          <w:i/>
          <w:lang w:val="en-CA"/>
        </w:rPr>
        <w:t>6</w:t>
      </w:r>
      <w:r w:rsidRPr="009E00C3">
        <w:rPr>
          <w:rFonts w:cstheme="minorHAnsi"/>
          <w:i/>
          <w:lang w:val="en-CA"/>
        </w:rPr>
        <w:t>,</w:t>
      </w:r>
      <w:r>
        <w:rPr>
          <w:rFonts w:cstheme="minorHAnsi"/>
          <w:i/>
          <w:lang w:val="en-CA"/>
        </w:rPr>
        <w:t>8</w:t>
      </w:r>
      <w:r w:rsidRPr="009E00C3">
        <w:rPr>
          <w:rFonts w:cstheme="minorHAnsi"/>
          <w:i/>
          <w:lang w:val="en-CA"/>
        </w:rPr>
        <w:t>00 metric tons of abrasives, including material and preparation;</w:t>
      </w:r>
    </w:p>
    <w:p w:rsidR="00BD11A8" w:rsidRDefault="00BD11A8" w:rsidP="0020495D">
      <w:pPr>
        <w:spacing w:line="252" w:lineRule="auto"/>
        <w:ind w:left="2268" w:hanging="2268"/>
        <w:jc w:val="both"/>
        <w:rPr>
          <w:rFonts w:cstheme="minorHAnsi"/>
        </w:rPr>
      </w:pPr>
      <w:r w:rsidRPr="002A6711">
        <w:rPr>
          <w:rFonts w:cstheme="minorHAnsi"/>
        </w:rPr>
        <w:t>ATTENDU</w:t>
      </w:r>
      <w:r>
        <w:rPr>
          <w:rFonts w:cstheme="minorHAnsi"/>
        </w:rPr>
        <w:tab/>
        <w:t>que les frais de transport ont été établis lors d’appels d’offres antérieurs pour les sites d’</w:t>
      </w:r>
      <w:proofErr w:type="spellStart"/>
      <w:r>
        <w:rPr>
          <w:rFonts w:cstheme="minorHAnsi"/>
        </w:rPr>
        <w:t>Avoca</w:t>
      </w:r>
      <w:proofErr w:type="spellEnd"/>
      <w:r>
        <w:rPr>
          <w:rFonts w:cstheme="minorHAnsi"/>
        </w:rPr>
        <w:t>, 10</w:t>
      </w:r>
      <w:r w:rsidRPr="00244262">
        <w:rPr>
          <w:rFonts w:cstheme="minorHAnsi"/>
          <w:vertAlign w:val="superscript"/>
        </w:rPr>
        <w:t>e</w:t>
      </w:r>
      <w:r>
        <w:rPr>
          <w:rFonts w:cstheme="minorHAnsi"/>
        </w:rPr>
        <w:t xml:space="preserve"> Concession et le garage municipal;</w:t>
      </w:r>
    </w:p>
    <w:p w:rsidR="00BD11A8" w:rsidRPr="00160A83" w:rsidRDefault="00BD11A8" w:rsidP="0020495D">
      <w:pPr>
        <w:spacing w:line="252" w:lineRule="auto"/>
        <w:ind w:left="2268" w:hanging="2268"/>
        <w:jc w:val="both"/>
        <w:rPr>
          <w:rFonts w:cstheme="minorHAnsi"/>
          <w:i/>
          <w:lang w:val="en-CA"/>
        </w:rPr>
      </w:pPr>
      <w:r w:rsidRPr="00160A83">
        <w:rPr>
          <w:rFonts w:cstheme="minorHAnsi"/>
          <w:i/>
          <w:lang w:val="en-CA"/>
        </w:rPr>
        <w:t xml:space="preserve">WHEREAS </w:t>
      </w:r>
      <w:r w:rsidRPr="00160A83">
        <w:rPr>
          <w:rFonts w:cstheme="minorHAnsi"/>
          <w:i/>
          <w:lang w:val="en-CA"/>
        </w:rPr>
        <w:tab/>
      </w:r>
      <w:r>
        <w:rPr>
          <w:rFonts w:cstheme="minorHAnsi"/>
          <w:i/>
          <w:lang w:val="en-CA"/>
        </w:rPr>
        <w:t xml:space="preserve">that </w:t>
      </w:r>
      <w:r w:rsidRPr="00160A83">
        <w:rPr>
          <w:rFonts w:cstheme="minorHAnsi"/>
          <w:i/>
          <w:lang w:val="en-CA"/>
        </w:rPr>
        <w:t>transportation c</w:t>
      </w:r>
      <w:r>
        <w:rPr>
          <w:rFonts w:cstheme="minorHAnsi"/>
          <w:i/>
          <w:lang w:val="en-CA"/>
        </w:rPr>
        <w:t>ost</w:t>
      </w:r>
      <w:r w:rsidRPr="00160A83">
        <w:rPr>
          <w:rFonts w:cstheme="minorHAnsi"/>
          <w:i/>
          <w:lang w:val="en-CA"/>
        </w:rPr>
        <w:t xml:space="preserve"> </w:t>
      </w:r>
      <w:r>
        <w:rPr>
          <w:rFonts w:cstheme="minorHAnsi"/>
          <w:i/>
          <w:lang w:val="en-CA"/>
        </w:rPr>
        <w:t xml:space="preserve">were </w:t>
      </w:r>
      <w:r w:rsidRPr="00160A83">
        <w:rPr>
          <w:rFonts w:cstheme="minorHAnsi"/>
          <w:i/>
          <w:lang w:val="en-CA"/>
        </w:rPr>
        <w:t>established in previous tenders</w:t>
      </w:r>
      <w:r>
        <w:rPr>
          <w:rFonts w:cstheme="minorHAnsi"/>
          <w:i/>
          <w:lang w:val="en-CA"/>
        </w:rPr>
        <w:t xml:space="preserve"> for the Avoca, 10</w:t>
      </w:r>
      <w:r w:rsidRPr="00484F9D">
        <w:rPr>
          <w:rFonts w:cstheme="minorHAnsi"/>
          <w:i/>
          <w:vertAlign w:val="superscript"/>
          <w:lang w:val="en-CA"/>
        </w:rPr>
        <w:t>th</w:t>
      </w:r>
      <w:r>
        <w:rPr>
          <w:rFonts w:cstheme="minorHAnsi"/>
          <w:i/>
          <w:lang w:val="en-CA"/>
        </w:rPr>
        <w:t xml:space="preserve"> Concession and municipal garage site;</w:t>
      </w:r>
    </w:p>
    <w:p w:rsidR="00BD11A8" w:rsidRPr="002A6711" w:rsidRDefault="00BD11A8" w:rsidP="0020495D">
      <w:pPr>
        <w:spacing w:line="252" w:lineRule="auto"/>
        <w:ind w:left="2268" w:hanging="2268"/>
        <w:jc w:val="both"/>
        <w:rPr>
          <w:rFonts w:cstheme="minorHAnsi"/>
        </w:rPr>
      </w:pPr>
      <w:r>
        <w:rPr>
          <w:rFonts w:cstheme="minorHAnsi"/>
        </w:rPr>
        <w:t>ATTENDU</w:t>
      </w:r>
      <w:r w:rsidRPr="002A6711">
        <w:rPr>
          <w:rFonts w:cstheme="minorHAnsi"/>
        </w:rPr>
        <w:tab/>
        <w:t xml:space="preserve">que des soumissions </w:t>
      </w:r>
      <w:r>
        <w:rPr>
          <w:rFonts w:cstheme="minorHAnsi"/>
        </w:rPr>
        <w:t xml:space="preserve">de 2 différents fournisseurs </w:t>
      </w:r>
      <w:r w:rsidRPr="002A6711">
        <w:rPr>
          <w:rFonts w:cstheme="minorHAnsi"/>
        </w:rPr>
        <w:t>ont été reçues</w:t>
      </w:r>
      <w:r>
        <w:rPr>
          <w:rFonts w:cstheme="minorHAnsi"/>
        </w:rPr>
        <w:t>;</w:t>
      </w:r>
    </w:p>
    <w:p w:rsidR="00BD11A8" w:rsidRPr="002A6711" w:rsidRDefault="00BD11A8" w:rsidP="0020495D">
      <w:pPr>
        <w:tabs>
          <w:tab w:val="left" w:pos="2268"/>
        </w:tabs>
        <w:spacing w:line="252" w:lineRule="auto"/>
        <w:ind w:left="2268" w:hanging="2268"/>
        <w:jc w:val="both"/>
        <w:rPr>
          <w:rFonts w:cstheme="minorHAnsi"/>
          <w:i/>
          <w:lang w:val="en"/>
        </w:rPr>
      </w:pPr>
      <w:r w:rsidRPr="002A6711">
        <w:rPr>
          <w:rFonts w:cstheme="minorHAnsi"/>
          <w:i/>
          <w:lang w:val="en-CA"/>
        </w:rPr>
        <w:t>WHEREAS</w:t>
      </w:r>
      <w:r w:rsidRPr="002A6711">
        <w:rPr>
          <w:rFonts w:cstheme="minorHAnsi"/>
          <w:i/>
          <w:lang w:val="en-CA"/>
        </w:rPr>
        <w:tab/>
        <w:t>tender</w:t>
      </w:r>
      <w:r w:rsidRPr="002A6711">
        <w:rPr>
          <w:rFonts w:cstheme="minorHAnsi"/>
          <w:i/>
          <w:lang w:val="en"/>
        </w:rPr>
        <w:t>s were received from 2 different suppliers;</w:t>
      </w:r>
    </w:p>
    <w:p w:rsidR="00BD11A8" w:rsidRPr="002A6711" w:rsidRDefault="00BD11A8" w:rsidP="00680D2E">
      <w:pPr>
        <w:tabs>
          <w:tab w:val="left" w:pos="2268"/>
        </w:tabs>
        <w:spacing w:after="0" w:line="252" w:lineRule="auto"/>
        <w:jc w:val="both"/>
        <w:rPr>
          <w:rFonts w:cstheme="minorHAnsi"/>
          <w:lang w:val="en"/>
        </w:rPr>
      </w:pPr>
    </w:p>
    <w:tbl>
      <w:tblPr>
        <w:tblStyle w:val="Grilledutableau1"/>
        <w:tblW w:w="0" w:type="auto"/>
        <w:tblInd w:w="108" w:type="dxa"/>
        <w:tblLook w:val="04A0" w:firstRow="1" w:lastRow="0" w:firstColumn="1" w:lastColumn="0" w:noHBand="0" w:noVBand="1"/>
      </w:tblPr>
      <w:tblGrid>
        <w:gridCol w:w="3119"/>
        <w:gridCol w:w="1984"/>
        <w:gridCol w:w="2425"/>
      </w:tblGrid>
      <w:tr w:rsidR="00BD11A8" w:rsidRPr="00404CBD" w:rsidTr="00680D2E">
        <w:tc>
          <w:tcPr>
            <w:tcW w:w="3119" w:type="dxa"/>
          </w:tcPr>
          <w:p w:rsidR="00BD11A8" w:rsidRPr="006907F9" w:rsidRDefault="00BD11A8" w:rsidP="00680D2E">
            <w:pPr>
              <w:spacing w:before="80" w:after="80" w:line="252" w:lineRule="auto"/>
              <w:ind w:left="34"/>
              <w:jc w:val="center"/>
              <w:rPr>
                <w:rFonts w:asciiTheme="minorHAnsi" w:hAnsiTheme="minorHAnsi" w:cstheme="minorHAnsi"/>
                <w:b/>
                <w:sz w:val="22"/>
                <w:szCs w:val="22"/>
                <w:lang w:eastAsia="fr-FR"/>
              </w:rPr>
            </w:pPr>
            <w:r w:rsidRPr="006907F9">
              <w:rPr>
                <w:rFonts w:asciiTheme="minorHAnsi" w:hAnsiTheme="minorHAnsi" w:cstheme="minorHAnsi"/>
                <w:b/>
                <w:sz w:val="22"/>
                <w:szCs w:val="22"/>
                <w:lang w:eastAsia="fr-FR"/>
              </w:rPr>
              <w:t>SOUMISSIONNAIRES</w:t>
            </w:r>
          </w:p>
          <w:p w:rsidR="00BD11A8" w:rsidRPr="006907F9" w:rsidRDefault="00BD11A8" w:rsidP="00680D2E">
            <w:pPr>
              <w:spacing w:before="80" w:after="80" w:line="252" w:lineRule="auto"/>
              <w:ind w:left="34"/>
              <w:jc w:val="center"/>
              <w:rPr>
                <w:rFonts w:asciiTheme="minorHAnsi" w:hAnsiTheme="minorHAnsi" w:cstheme="minorHAnsi"/>
                <w:b/>
                <w:sz w:val="22"/>
                <w:szCs w:val="22"/>
                <w:lang w:eastAsia="fr-FR"/>
              </w:rPr>
            </w:pPr>
            <w:r w:rsidRPr="006907F9">
              <w:rPr>
                <w:rFonts w:asciiTheme="minorHAnsi" w:hAnsiTheme="minorHAnsi" w:cstheme="minorHAnsi"/>
                <w:b/>
                <w:sz w:val="22"/>
                <w:szCs w:val="22"/>
                <w:lang w:eastAsia="fr-FR"/>
              </w:rPr>
              <w:t>TENDERERS</w:t>
            </w:r>
          </w:p>
        </w:tc>
        <w:tc>
          <w:tcPr>
            <w:tcW w:w="1984" w:type="dxa"/>
          </w:tcPr>
          <w:p w:rsidR="00BD11A8" w:rsidRPr="006907F9" w:rsidRDefault="00BD11A8" w:rsidP="00680D2E">
            <w:pPr>
              <w:spacing w:before="80" w:after="80" w:line="252" w:lineRule="auto"/>
              <w:ind w:left="33"/>
              <w:jc w:val="center"/>
              <w:rPr>
                <w:rFonts w:asciiTheme="minorHAnsi" w:hAnsiTheme="minorHAnsi" w:cstheme="minorHAnsi"/>
                <w:b/>
                <w:sz w:val="22"/>
                <w:szCs w:val="22"/>
                <w:lang w:val="en-CA" w:eastAsia="fr-FR"/>
              </w:rPr>
            </w:pPr>
            <w:r w:rsidRPr="006907F9">
              <w:rPr>
                <w:rFonts w:asciiTheme="minorHAnsi" w:hAnsiTheme="minorHAnsi" w:cstheme="minorHAnsi"/>
                <w:b/>
                <w:sz w:val="22"/>
                <w:szCs w:val="22"/>
                <w:lang w:val="en-CA" w:eastAsia="fr-FR"/>
              </w:rPr>
              <w:t>TOTAL MATÉRIEL</w:t>
            </w:r>
          </w:p>
          <w:p w:rsidR="00BD11A8" w:rsidRPr="006907F9" w:rsidRDefault="00BD11A8" w:rsidP="00680D2E">
            <w:pPr>
              <w:spacing w:before="80" w:after="80" w:line="252" w:lineRule="auto"/>
              <w:ind w:left="33"/>
              <w:jc w:val="center"/>
              <w:rPr>
                <w:rFonts w:asciiTheme="minorHAnsi" w:hAnsiTheme="minorHAnsi" w:cstheme="minorHAnsi"/>
                <w:b/>
                <w:sz w:val="22"/>
                <w:szCs w:val="22"/>
                <w:lang w:val="en-CA" w:eastAsia="fr-FR"/>
              </w:rPr>
            </w:pPr>
            <w:r w:rsidRPr="006907F9">
              <w:rPr>
                <w:rFonts w:asciiTheme="minorHAnsi" w:hAnsiTheme="minorHAnsi" w:cstheme="minorHAnsi"/>
                <w:b/>
                <w:sz w:val="22"/>
                <w:szCs w:val="22"/>
                <w:lang w:val="en-CA" w:eastAsia="fr-FR"/>
              </w:rPr>
              <w:t>TOTAL MATERIAL</w:t>
            </w:r>
          </w:p>
        </w:tc>
        <w:tc>
          <w:tcPr>
            <w:tcW w:w="2425" w:type="dxa"/>
          </w:tcPr>
          <w:p w:rsidR="00BD11A8" w:rsidRPr="006907F9" w:rsidRDefault="00BD11A8" w:rsidP="00680D2E">
            <w:pPr>
              <w:spacing w:before="80" w:after="80" w:line="252" w:lineRule="auto"/>
              <w:jc w:val="center"/>
              <w:rPr>
                <w:rFonts w:asciiTheme="minorHAnsi" w:hAnsiTheme="minorHAnsi" w:cstheme="minorHAnsi"/>
                <w:b/>
                <w:sz w:val="22"/>
                <w:szCs w:val="22"/>
                <w:lang w:eastAsia="fr-FR"/>
              </w:rPr>
            </w:pPr>
            <w:r w:rsidRPr="006907F9">
              <w:rPr>
                <w:rFonts w:asciiTheme="minorHAnsi" w:hAnsiTheme="minorHAnsi" w:cstheme="minorHAnsi"/>
                <w:b/>
                <w:sz w:val="22"/>
                <w:szCs w:val="22"/>
                <w:lang w:eastAsia="fr-FR"/>
              </w:rPr>
              <w:t>TOTAL MATÉRIEL &amp; TRANSPORT</w:t>
            </w:r>
          </w:p>
          <w:p w:rsidR="00BD11A8" w:rsidRPr="006907F9" w:rsidRDefault="00BD11A8" w:rsidP="00680D2E">
            <w:pPr>
              <w:spacing w:before="80" w:after="80" w:line="252" w:lineRule="auto"/>
              <w:jc w:val="center"/>
              <w:rPr>
                <w:rFonts w:asciiTheme="minorHAnsi" w:hAnsiTheme="minorHAnsi" w:cstheme="minorHAnsi"/>
                <w:b/>
                <w:sz w:val="22"/>
                <w:szCs w:val="22"/>
                <w:lang w:eastAsia="fr-FR"/>
              </w:rPr>
            </w:pPr>
            <w:r w:rsidRPr="006907F9">
              <w:rPr>
                <w:rFonts w:asciiTheme="minorHAnsi" w:hAnsiTheme="minorHAnsi" w:cstheme="minorHAnsi"/>
                <w:b/>
                <w:sz w:val="22"/>
                <w:szCs w:val="22"/>
                <w:lang w:eastAsia="fr-FR"/>
              </w:rPr>
              <w:t>TOTAL MATERIAL &amp; TRANSPORT</w:t>
            </w:r>
          </w:p>
        </w:tc>
      </w:tr>
      <w:tr w:rsidR="00BD11A8" w:rsidRPr="002A6711" w:rsidTr="00680D2E">
        <w:tc>
          <w:tcPr>
            <w:tcW w:w="3119" w:type="dxa"/>
          </w:tcPr>
          <w:p w:rsidR="00BD11A8" w:rsidRPr="006907F9" w:rsidRDefault="00BD11A8" w:rsidP="0020495D">
            <w:pPr>
              <w:spacing w:before="80" w:after="80" w:line="252" w:lineRule="auto"/>
              <w:ind w:left="340"/>
              <w:rPr>
                <w:rFonts w:asciiTheme="minorHAnsi" w:hAnsiTheme="minorHAnsi" w:cstheme="minorHAnsi"/>
                <w:sz w:val="22"/>
                <w:szCs w:val="22"/>
                <w:lang w:val="en-CA" w:eastAsia="fr-FR"/>
              </w:rPr>
            </w:pPr>
            <w:proofErr w:type="spellStart"/>
            <w:r w:rsidRPr="006907F9">
              <w:rPr>
                <w:rFonts w:asciiTheme="minorHAnsi" w:hAnsiTheme="minorHAnsi" w:cstheme="minorHAnsi"/>
                <w:sz w:val="22"/>
                <w:szCs w:val="22"/>
                <w:lang w:val="en-CA" w:eastAsia="fr-FR"/>
              </w:rPr>
              <w:t>Pavage</w:t>
            </w:r>
            <w:proofErr w:type="spellEnd"/>
            <w:r w:rsidRPr="006907F9">
              <w:rPr>
                <w:rFonts w:asciiTheme="minorHAnsi" w:hAnsiTheme="minorHAnsi" w:cstheme="minorHAnsi"/>
                <w:sz w:val="22"/>
                <w:szCs w:val="22"/>
                <w:lang w:val="en-CA" w:eastAsia="fr-FR"/>
              </w:rPr>
              <w:t xml:space="preserve"> RF (Robert Foucault)</w:t>
            </w:r>
          </w:p>
        </w:tc>
        <w:tc>
          <w:tcPr>
            <w:tcW w:w="1984" w:type="dxa"/>
          </w:tcPr>
          <w:p w:rsidR="00BD11A8" w:rsidRPr="006907F9" w:rsidRDefault="00BD11A8" w:rsidP="0020495D">
            <w:pPr>
              <w:spacing w:before="80" w:after="80" w:line="252" w:lineRule="auto"/>
              <w:ind w:left="340"/>
              <w:jc w:val="right"/>
              <w:rPr>
                <w:rFonts w:asciiTheme="minorHAnsi" w:hAnsiTheme="minorHAnsi" w:cstheme="minorHAnsi"/>
                <w:sz w:val="22"/>
                <w:szCs w:val="22"/>
                <w:lang w:val="en-CA" w:eastAsia="fr-FR"/>
              </w:rPr>
            </w:pPr>
            <w:r w:rsidRPr="006907F9">
              <w:rPr>
                <w:rFonts w:asciiTheme="minorHAnsi" w:hAnsiTheme="minorHAnsi" w:cstheme="minorHAnsi"/>
                <w:sz w:val="22"/>
                <w:szCs w:val="22"/>
                <w:lang w:val="en-CA" w:eastAsia="fr-FR"/>
              </w:rPr>
              <w:t>94,000$</w:t>
            </w:r>
          </w:p>
        </w:tc>
        <w:tc>
          <w:tcPr>
            <w:tcW w:w="2425" w:type="dxa"/>
          </w:tcPr>
          <w:p w:rsidR="00BD11A8" w:rsidRPr="006907F9" w:rsidRDefault="00BD11A8" w:rsidP="0020495D">
            <w:pPr>
              <w:spacing w:before="80" w:after="80" w:line="252" w:lineRule="auto"/>
              <w:ind w:left="340"/>
              <w:jc w:val="right"/>
              <w:rPr>
                <w:rFonts w:asciiTheme="minorHAnsi" w:hAnsiTheme="minorHAnsi" w:cstheme="minorHAnsi"/>
                <w:sz w:val="22"/>
                <w:szCs w:val="22"/>
                <w:lang w:val="en-CA" w:eastAsia="fr-FR"/>
              </w:rPr>
            </w:pPr>
            <w:r w:rsidRPr="006907F9">
              <w:rPr>
                <w:rFonts w:asciiTheme="minorHAnsi" w:hAnsiTheme="minorHAnsi" w:cstheme="minorHAnsi"/>
                <w:sz w:val="22"/>
                <w:szCs w:val="22"/>
                <w:lang w:val="en-CA" w:eastAsia="fr-FR"/>
              </w:rPr>
              <w:t>100 635.00 $</w:t>
            </w:r>
          </w:p>
        </w:tc>
      </w:tr>
      <w:tr w:rsidR="00BD11A8" w:rsidRPr="002A6711" w:rsidTr="00680D2E">
        <w:tc>
          <w:tcPr>
            <w:tcW w:w="3119" w:type="dxa"/>
          </w:tcPr>
          <w:p w:rsidR="00BD11A8" w:rsidRPr="006907F9" w:rsidRDefault="00BD11A8" w:rsidP="0020495D">
            <w:pPr>
              <w:spacing w:before="80" w:after="80" w:line="252" w:lineRule="auto"/>
              <w:ind w:left="340"/>
              <w:rPr>
                <w:rFonts w:asciiTheme="minorHAnsi" w:hAnsiTheme="minorHAnsi" w:cstheme="minorHAnsi"/>
                <w:sz w:val="22"/>
                <w:szCs w:val="22"/>
                <w:lang w:val="en-CA" w:eastAsia="fr-FR"/>
              </w:rPr>
            </w:pPr>
            <w:r w:rsidRPr="006907F9">
              <w:rPr>
                <w:rFonts w:asciiTheme="minorHAnsi" w:hAnsiTheme="minorHAnsi" w:cstheme="minorHAnsi"/>
                <w:sz w:val="22"/>
                <w:szCs w:val="22"/>
                <w:lang w:val="en-CA" w:eastAsia="fr-FR"/>
              </w:rPr>
              <w:t>David Riddell</w:t>
            </w:r>
          </w:p>
        </w:tc>
        <w:tc>
          <w:tcPr>
            <w:tcW w:w="1984" w:type="dxa"/>
          </w:tcPr>
          <w:p w:rsidR="00BD11A8" w:rsidRPr="006907F9" w:rsidRDefault="00BD11A8" w:rsidP="0020495D">
            <w:pPr>
              <w:spacing w:before="80" w:after="80" w:line="252" w:lineRule="auto"/>
              <w:ind w:left="340"/>
              <w:jc w:val="right"/>
              <w:rPr>
                <w:rFonts w:asciiTheme="minorHAnsi" w:hAnsiTheme="minorHAnsi" w:cstheme="minorHAnsi"/>
                <w:sz w:val="22"/>
                <w:szCs w:val="22"/>
                <w:lang w:val="en-CA" w:eastAsia="fr-FR"/>
              </w:rPr>
            </w:pPr>
            <w:r w:rsidRPr="006907F9">
              <w:rPr>
                <w:rFonts w:asciiTheme="minorHAnsi" w:hAnsiTheme="minorHAnsi" w:cstheme="minorHAnsi"/>
                <w:sz w:val="22"/>
                <w:szCs w:val="22"/>
                <w:lang w:val="en-CA" w:eastAsia="fr-FR"/>
              </w:rPr>
              <w:t>92,720$</w:t>
            </w:r>
          </w:p>
        </w:tc>
        <w:tc>
          <w:tcPr>
            <w:tcW w:w="2425" w:type="dxa"/>
          </w:tcPr>
          <w:p w:rsidR="00BD11A8" w:rsidRPr="006907F9" w:rsidRDefault="00BD11A8" w:rsidP="0020495D">
            <w:pPr>
              <w:spacing w:before="80" w:after="80" w:line="252" w:lineRule="auto"/>
              <w:ind w:left="340"/>
              <w:jc w:val="right"/>
              <w:rPr>
                <w:rFonts w:asciiTheme="minorHAnsi" w:hAnsiTheme="minorHAnsi" w:cstheme="minorHAnsi"/>
                <w:sz w:val="22"/>
                <w:szCs w:val="22"/>
                <w:lang w:eastAsia="fr-FR"/>
              </w:rPr>
            </w:pPr>
            <w:r w:rsidRPr="006907F9">
              <w:rPr>
                <w:rFonts w:asciiTheme="minorHAnsi" w:hAnsiTheme="minorHAnsi" w:cstheme="minorHAnsi"/>
                <w:sz w:val="22"/>
                <w:szCs w:val="22"/>
                <w:lang w:eastAsia="fr-FR"/>
              </w:rPr>
              <w:t>128 062.50 $</w:t>
            </w:r>
          </w:p>
        </w:tc>
      </w:tr>
    </w:tbl>
    <w:p w:rsidR="00BD11A8" w:rsidRPr="00244262" w:rsidRDefault="00BD11A8" w:rsidP="00680D2E">
      <w:pPr>
        <w:tabs>
          <w:tab w:val="left" w:pos="2268"/>
        </w:tabs>
        <w:spacing w:after="0" w:line="252" w:lineRule="auto"/>
        <w:ind w:left="2268" w:hanging="2268"/>
        <w:jc w:val="both"/>
        <w:rPr>
          <w:rFonts w:cstheme="minorHAnsi"/>
          <w:color w:val="000000"/>
        </w:rPr>
      </w:pPr>
    </w:p>
    <w:p w:rsidR="00BD11A8" w:rsidRPr="002A6711" w:rsidRDefault="00BD11A8" w:rsidP="0020495D">
      <w:pPr>
        <w:tabs>
          <w:tab w:val="left" w:pos="2268"/>
        </w:tabs>
        <w:spacing w:line="252" w:lineRule="auto"/>
        <w:ind w:left="2268" w:hanging="2268"/>
        <w:jc w:val="both"/>
        <w:rPr>
          <w:rFonts w:cstheme="minorHAnsi"/>
        </w:rPr>
      </w:pPr>
      <w:r w:rsidRPr="002A6711">
        <w:rPr>
          <w:rFonts w:cstheme="minorHAnsi"/>
          <w:color w:val="000000"/>
        </w:rPr>
        <w:t>EN CONSÉQUENCE</w:t>
      </w:r>
      <w:r w:rsidRPr="002A6711">
        <w:rPr>
          <w:rFonts w:cstheme="minorHAnsi"/>
          <w:color w:val="000000"/>
        </w:rPr>
        <w:tab/>
        <w:t xml:space="preserve">il est proposé par </w:t>
      </w:r>
      <w:r>
        <w:rPr>
          <w:rFonts w:cstheme="minorHAnsi"/>
          <w:color w:val="000000"/>
        </w:rPr>
        <w:t>le conseiller Ron Moran</w:t>
      </w:r>
      <w:r w:rsidRPr="002A6711">
        <w:rPr>
          <w:rFonts w:cstheme="minorHAnsi"/>
          <w:color w:val="000000"/>
        </w:rPr>
        <w:t xml:space="preserve"> et résolu d’accepter la soumission de </w:t>
      </w:r>
      <w:r w:rsidRPr="002A6711">
        <w:t xml:space="preserve">Pavage RF </w:t>
      </w:r>
      <w:r w:rsidRPr="002A6711">
        <w:rPr>
          <w:rFonts w:cstheme="minorHAnsi"/>
        </w:rPr>
        <w:t>pour un montant de 1</w:t>
      </w:r>
      <w:r>
        <w:rPr>
          <w:rFonts w:cstheme="minorHAnsi"/>
        </w:rPr>
        <w:t xml:space="preserve">00 635.00 </w:t>
      </w:r>
      <w:r w:rsidRPr="002A6711">
        <w:rPr>
          <w:rFonts w:cstheme="minorHAnsi"/>
        </w:rPr>
        <w:t xml:space="preserve">$, excluant les taxes applicables, pour l’achat de </w:t>
      </w:r>
      <w:r>
        <w:rPr>
          <w:rFonts w:cstheme="minorHAnsi"/>
        </w:rPr>
        <w:t>6</w:t>
      </w:r>
      <w:r w:rsidRPr="002A6711">
        <w:rPr>
          <w:rFonts w:cstheme="minorHAnsi"/>
        </w:rPr>
        <w:t>,</w:t>
      </w:r>
      <w:r>
        <w:rPr>
          <w:rFonts w:cstheme="minorHAnsi"/>
        </w:rPr>
        <w:t>8</w:t>
      </w:r>
      <w:r w:rsidRPr="002A6711">
        <w:rPr>
          <w:rFonts w:cstheme="minorHAnsi"/>
        </w:rPr>
        <w:t xml:space="preserve">00 tonnes d’abrasifs, représentant le prix du plus bas soumissionnaire. </w:t>
      </w:r>
    </w:p>
    <w:p w:rsidR="00BD11A8" w:rsidRDefault="00BD11A8" w:rsidP="0020495D">
      <w:pPr>
        <w:tabs>
          <w:tab w:val="left" w:pos="2268"/>
        </w:tabs>
        <w:spacing w:line="252" w:lineRule="auto"/>
        <w:ind w:left="2268" w:hanging="2268"/>
        <w:jc w:val="both"/>
        <w:rPr>
          <w:rFonts w:cstheme="minorHAnsi"/>
        </w:rPr>
      </w:pPr>
      <w:r w:rsidRPr="002A6711">
        <w:rPr>
          <w:rFonts w:cstheme="minorHAnsi"/>
        </w:rPr>
        <w:tab/>
      </w:r>
      <w:r w:rsidRPr="00404CBD">
        <w:rPr>
          <w:rFonts w:cstheme="minorHAnsi"/>
        </w:rPr>
        <w:t xml:space="preserve">Les fonds nécessaires seront répartis aux années et aux </w:t>
      </w:r>
      <w:r>
        <w:rPr>
          <w:rFonts w:cstheme="minorHAnsi"/>
        </w:rPr>
        <w:t>postes budgétaires</w:t>
      </w:r>
      <w:r w:rsidRPr="00404CBD">
        <w:rPr>
          <w:rFonts w:cstheme="minorHAnsi"/>
        </w:rPr>
        <w:t xml:space="preserve"> suivants : </w:t>
      </w:r>
    </w:p>
    <w:p w:rsidR="00BD11A8" w:rsidRPr="00404CBD" w:rsidRDefault="00BD11A8" w:rsidP="0020495D">
      <w:pPr>
        <w:pStyle w:val="Paragraphedeliste"/>
        <w:numPr>
          <w:ilvl w:val="0"/>
          <w:numId w:val="39"/>
        </w:numPr>
        <w:tabs>
          <w:tab w:val="left" w:pos="2268"/>
        </w:tabs>
        <w:spacing w:line="252" w:lineRule="auto"/>
        <w:ind w:left="2268" w:hanging="283"/>
        <w:jc w:val="both"/>
        <w:rPr>
          <w:rFonts w:asciiTheme="minorHAnsi" w:hAnsiTheme="minorHAnsi" w:cstheme="minorHAnsi"/>
          <w:sz w:val="22"/>
          <w:szCs w:val="22"/>
        </w:rPr>
      </w:pPr>
      <w:r w:rsidRPr="00404CBD">
        <w:rPr>
          <w:rFonts w:asciiTheme="minorHAnsi" w:hAnsiTheme="minorHAnsi" w:cstheme="minorHAnsi"/>
          <w:sz w:val="22"/>
          <w:szCs w:val="22"/>
        </w:rPr>
        <w:t>pour l’année 2020, la somme de 3 000.00</w:t>
      </w:r>
      <w:r>
        <w:rPr>
          <w:rFonts w:asciiTheme="minorHAnsi" w:hAnsiTheme="minorHAnsi" w:cstheme="minorHAnsi"/>
          <w:sz w:val="22"/>
          <w:szCs w:val="22"/>
        </w:rPr>
        <w:t xml:space="preserve"> </w:t>
      </w:r>
      <w:r w:rsidRPr="00404CBD">
        <w:rPr>
          <w:rFonts w:asciiTheme="minorHAnsi" w:hAnsiTheme="minorHAnsi" w:cstheme="minorHAnsi"/>
          <w:sz w:val="22"/>
          <w:szCs w:val="22"/>
        </w:rPr>
        <w:t xml:space="preserve">$ au poste 02.330.00.621 et la somme de 40 </w:t>
      </w:r>
      <w:r>
        <w:rPr>
          <w:rFonts w:asciiTheme="minorHAnsi" w:hAnsiTheme="minorHAnsi" w:cstheme="minorHAnsi"/>
          <w:sz w:val="22"/>
          <w:szCs w:val="22"/>
        </w:rPr>
        <w:t>00</w:t>
      </w:r>
      <w:r w:rsidRPr="00404CBD">
        <w:rPr>
          <w:rFonts w:asciiTheme="minorHAnsi" w:hAnsiTheme="minorHAnsi" w:cstheme="minorHAnsi"/>
          <w:sz w:val="22"/>
          <w:szCs w:val="22"/>
        </w:rPr>
        <w:t>0.00</w:t>
      </w:r>
      <w:r>
        <w:rPr>
          <w:rFonts w:asciiTheme="minorHAnsi" w:hAnsiTheme="minorHAnsi" w:cstheme="minorHAnsi"/>
          <w:sz w:val="22"/>
          <w:szCs w:val="22"/>
        </w:rPr>
        <w:t xml:space="preserve"> </w:t>
      </w:r>
      <w:r w:rsidRPr="00404CBD">
        <w:rPr>
          <w:rFonts w:asciiTheme="minorHAnsi" w:hAnsiTheme="minorHAnsi" w:cstheme="minorHAnsi"/>
          <w:sz w:val="22"/>
          <w:szCs w:val="22"/>
        </w:rPr>
        <w:t>$ au poste 02.330.00.622;</w:t>
      </w:r>
    </w:p>
    <w:p w:rsidR="00BD11A8" w:rsidRDefault="00BD11A8" w:rsidP="0020495D">
      <w:pPr>
        <w:pStyle w:val="Paragraphedeliste"/>
        <w:tabs>
          <w:tab w:val="left" w:pos="2268"/>
        </w:tabs>
        <w:spacing w:line="252" w:lineRule="auto"/>
        <w:ind w:left="2268" w:hanging="283"/>
        <w:jc w:val="both"/>
        <w:rPr>
          <w:rFonts w:asciiTheme="minorHAnsi" w:hAnsiTheme="minorHAnsi" w:cstheme="minorHAnsi"/>
          <w:sz w:val="22"/>
          <w:szCs w:val="22"/>
        </w:rPr>
      </w:pPr>
    </w:p>
    <w:p w:rsidR="00BD11A8" w:rsidRPr="00404CBD" w:rsidRDefault="00BD11A8" w:rsidP="0020495D">
      <w:pPr>
        <w:pStyle w:val="Paragraphedeliste"/>
        <w:numPr>
          <w:ilvl w:val="0"/>
          <w:numId w:val="39"/>
        </w:numPr>
        <w:tabs>
          <w:tab w:val="left" w:pos="2268"/>
        </w:tabs>
        <w:spacing w:line="252" w:lineRule="auto"/>
        <w:ind w:left="2268" w:hanging="283"/>
        <w:jc w:val="both"/>
        <w:rPr>
          <w:rFonts w:asciiTheme="minorHAnsi" w:hAnsiTheme="minorHAnsi" w:cstheme="minorHAnsi"/>
          <w:i/>
          <w:sz w:val="22"/>
          <w:szCs w:val="22"/>
        </w:rPr>
      </w:pPr>
      <w:r w:rsidRPr="00404CBD">
        <w:rPr>
          <w:rFonts w:asciiTheme="minorHAnsi" w:hAnsiTheme="minorHAnsi" w:cstheme="minorHAnsi"/>
          <w:sz w:val="22"/>
          <w:szCs w:val="22"/>
        </w:rPr>
        <w:t>pour l’année 2021, la somme de 2 000.00</w:t>
      </w:r>
      <w:r>
        <w:rPr>
          <w:rFonts w:asciiTheme="minorHAnsi" w:hAnsiTheme="minorHAnsi" w:cstheme="minorHAnsi"/>
          <w:sz w:val="22"/>
          <w:szCs w:val="22"/>
        </w:rPr>
        <w:t xml:space="preserve"> </w:t>
      </w:r>
      <w:r w:rsidRPr="00404CBD">
        <w:rPr>
          <w:rFonts w:asciiTheme="minorHAnsi" w:hAnsiTheme="minorHAnsi" w:cstheme="minorHAnsi"/>
          <w:sz w:val="22"/>
          <w:szCs w:val="22"/>
        </w:rPr>
        <w:t xml:space="preserve">$ au poste 02.330.00.621 et la somme de </w:t>
      </w:r>
      <w:r>
        <w:rPr>
          <w:rFonts w:asciiTheme="minorHAnsi" w:hAnsiTheme="minorHAnsi" w:cstheme="minorHAnsi"/>
          <w:sz w:val="22"/>
          <w:szCs w:val="22"/>
        </w:rPr>
        <w:t xml:space="preserve">55 635.00 </w:t>
      </w:r>
      <w:r w:rsidRPr="00404CBD">
        <w:rPr>
          <w:rFonts w:asciiTheme="minorHAnsi" w:hAnsiTheme="minorHAnsi" w:cstheme="minorHAnsi"/>
          <w:sz w:val="22"/>
          <w:szCs w:val="22"/>
        </w:rPr>
        <w:t>$ au poste 02.330.00.622.</w:t>
      </w:r>
    </w:p>
    <w:p w:rsidR="00BD11A8" w:rsidRPr="00404CBD" w:rsidRDefault="00BD11A8" w:rsidP="0020495D">
      <w:pPr>
        <w:pStyle w:val="Paragraphedeliste"/>
        <w:tabs>
          <w:tab w:val="left" w:pos="2268"/>
        </w:tabs>
        <w:spacing w:line="252" w:lineRule="auto"/>
        <w:ind w:left="2268"/>
        <w:jc w:val="both"/>
        <w:rPr>
          <w:rFonts w:asciiTheme="minorHAnsi" w:hAnsiTheme="minorHAnsi" w:cstheme="minorHAnsi"/>
          <w:i/>
          <w:sz w:val="22"/>
          <w:szCs w:val="22"/>
        </w:rPr>
      </w:pPr>
    </w:p>
    <w:p w:rsidR="00BD11A8" w:rsidRPr="002A6711" w:rsidRDefault="00BD11A8" w:rsidP="0020495D">
      <w:pPr>
        <w:tabs>
          <w:tab w:val="left" w:pos="2268"/>
        </w:tabs>
        <w:spacing w:line="252" w:lineRule="auto"/>
        <w:ind w:left="2268" w:hanging="2268"/>
        <w:jc w:val="both"/>
        <w:rPr>
          <w:rFonts w:cstheme="minorHAnsi"/>
          <w:i/>
          <w:lang w:val="en-CA"/>
        </w:rPr>
      </w:pPr>
      <w:r w:rsidRPr="002A6711">
        <w:rPr>
          <w:rFonts w:cstheme="minorHAnsi"/>
          <w:i/>
          <w:lang w:val="en-CA"/>
        </w:rPr>
        <w:t>THEREFORE</w:t>
      </w:r>
      <w:r w:rsidRPr="002A6711">
        <w:rPr>
          <w:rFonts w:cstheme="minorHAnsi"/>
          <w:i/>
          <w:lang w:val="en-CA"/>
        </w:rPr>
        <w:tab/>
        <w:t xml:space="preserve">it is proposed by Councillor </w:t>
      </w:r>
      <w:r>
        <w:rPr>
          <w:rFonts w:cstheme="minorHAnsi"/>
          <w:i/>
          <w:lang w:val="en-CA"/>
        </w:rPr>
        <w:t>Ron Moran</w:t>
      </w:r>
      <w:r w:rsidRPr="002A6711">
        <w:rPr>
          <w:rFonts w:cstheme="minorHAnsi"/>
          <w:i/>
          <w:lang w:val="en-CA"/>
        </w:rPr>
        <w:t xml:space="preserve"> and resolved to accept the submission of </w:t>
      </w:r>
      <w:proofErr w:type="spellStart"/>
      <w:r w:rsidRPr="002A6711">
        <w:rPr>
          <w:rFonts w:cstheme="minorHAnsi"/>
          <w:i/>
          <w:lang w:val="en-CA"/>
        </w:rPr>
        <w:t>Pavage</w:t>
      </w:r>
      <w:proofErr w:type="spellEnd"/>
      <w:r w:rsidRPr="002A6711">
        <w:rPr>
          <w:rFonts w:cstheme="minorHAnsi"/>
          <w:i/>
          <w:lang w:val="en-CA"/>
        </w:rPr>
        <w:t xml:space="preserve"> RF for an amount of $1</w:t>
      </w:r>
      <w:r>
        <w:rPr>
          <w:rFonts w:cstheme="minorHAnsi"/>
          <w:i/>
          <w:lang w:val="en-CA"/>
        </w:rPr>
        <w:t>00 635,00</w:t>
      </w:r>
      <w:r w:rsidRPr="002A6711">
        <w:rPr>
          <w:rFonts w:cstheme="minorHAnsi"/>
          <w:i/>
          <w:lang w:val="en-CA"/>
        </w:rPr>
        <w:t xml:space="preserve"> excluding applicable taxes, for the purchase of </w:t>
      </w:r>
      <w:r>
        <w:rPr>
          <w:rFonts w:cstheme="minorHAnsi"/>
          <w:i/>
          <w:lang w:val="en-CA"/>
        </w:rPr>
        <w:t>6</w:t>
      </w:r>
      <w:r w:rsidRPr="002A6711">
        <w:rPr>
          <w:rFonts w:cstheme="minorHAnsi"/>
          <w:i/>
          <w:lang w:val="en-CA"/>
        </w:rPr>
        <w:t>,</w:t>
      </w:r>
      <w:r>
        <w:rPr>
          <w:rFonts w:cstheme="minorHAnsi"/>
          <w:i/>
          <w:lang w:val="en-CA"/>
        </w:rPr>
        <w:t>8</w:t>
      </w:r>
      <w:r w:rsidRPr="002A6711">
        <w:rPr>
          <w:rFonts w:cstheme="minorHAnsi"/>
          <w:i/>
          <w:lang w:val="en-CA"/>
        </w:rPr>
        <w:t>00 tons of abrasives, representing the price of the lowest bidder.</w:t>
      </w:r>
    </w:p>
    <w:p w:rsidR="00BD11A8" w:rsidRPr="00CF79B9" w:rsidRDefault="00BD11A8" w:rsidP="0020495D">
      <w:pPr>
        <w:tabs>
          <w:tab w:val="left" w:pos="2268"/>
        </w:tabs>
        <w:spacing w:line="252" w:lineRule="auto"/>
        <w:ind w:left="2268"/>
        <w:jc w:val="both"/>
        <w:rPr>
          <w:rFonts w:cstheme="minorHAnsi"/>
          <w:i/>
          <w:lang w:val="en-CA"/>
        </w:rPr>
      </w:pPr>
      <w:r w:rsidRPr="00CE2472">
        <w:rPr>
          <w:rFonts w:cstheme="minorHAnsi"/>
          <w:i/>
          <w:lang w:val="en-CA"/>
        </w:rPr>
        <w:t xml:space="preserve">The necessary funds will be distributed to the following years and </w:t>
      </w:r>
      <w:r w:rsidRPr="00CF79B9">
        <w:rPr>
          <w:rFonts w:cstheme="minorHAnsi"/>
          <w:i/>
          <w:lang w:val="en-CA"/>
        </w:rPr>
        <w:t>budget items:</w:t>
      </w:r>
    </w:p>
    <w:p w:rsidR="00BD11A8" w:rsidRPr="00CF79B9" w:rsidRDefault="00BD11A8" w:rsidP="0020495D">
      <w:pPr>
        <w:pStyle w:val="Paragraphedeliste"/>
        <w:numPr>
          <w:ilvl w:val="0"/>
          <w:numId w:val="39"/>
        </w:numPr>
        <w:spacing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for the year 2020, the sum of $</w:t>
      </w:r>
      <w:r w:rsidRPr="00CF79B9">
        <w:rPr>
          <w:rFonts w:asciiTheme="minorHAnsi" w:hAnsiTheme="minorHAnsi" w:cstheme="minorHAnsi"/>
          <w:i/>
          <w:sz w:val="22"/>
          <w:szCs w:val="22"/>
          <w:lang w:val="en-CA"/>
        </w:rPr>
        <w:t>3,000.00 at item</w:t>
      </w:r>
      <w:r>
        <w:rPr>
          <w:rFonts w:asciiTheme="minorHAnsi" w:hAnsiTheme="minorHAnsi" w:cstheme="minorHAnsi"/>
          <w:i/>
          <w:sz w:val="22"/>
          <w:szCs w:val="22"/>
          <w:lang w:val="en-CA"/>
        </w:rPr>
        <w:t xml:space="preserve"> 02.330.00.621 and the sum of $</w:t>
      </w:r>
      <w:r w:rsidRPr="00CF79B9">
        <w:rPr>
          <w:rFonts w:asciiTheme="minorHAnsi" w:hAnsiTheme="minorHAnsi" w:cstheme="minorHAnsi"/>
          <w:i/>
          <w:sz w:val="22"/>
          <w:szCs w:val="22"/>
          <w:lang w:val="en-CA"/>
        </w:rPr>
        <w:t>40,</w:t>
      </w:r>
      <w:r>
        <w:rPr>
          <w:rFonts w:asciiTheme="minorHAnsi" w:hAnsiTheme="minorHAnsi" w:cstheme="minorHAnsi"/>
          <w:i/>
          <w:sz w:val="22"/>
          <w:szCs w:val="22"/>
          <w:lang w:val="en-CA"/>
        </w:rPr>
        <w:t>00</w:t>
      </w:r>
      <w:r w:rsidRPr="00CF79B9">
        <w:rPr>
          <w:rFonts w:asciiTheme="minorHAnsi" w:hAnsiTheme="minorHAnsi" w:cstheme="minorHAnsi"/>
          <w:i/>
          <w:sz w:val="22"/>
          <w:szCs w:val="22"/>
          <w:lang w:val="en-CA"/>
        </w:rPr>
        <w:t>.00 at item 02.330.00.622;</w:t>
      </w:r>
    </w:p>
    <w:p w:rsidR="00BD11A8" w:rsidRPr="00CF79B9" w:rsidRDefault="00BD11A8" w:rsidP="0020495D">
      <w:pPr>
        <w:pStyle w:val="Paragraphedeliste"/>
        <w:spacing w:line="252" w:lineRule="auto"/>
        <w:ind w:left="2268" w:hanging="283"/>
        <w:jc w:val="both"/>
        <w:rPr>
          <w:rFonts w:asciiTheme="minorHAnsi" w:hAnsiTheme="minorHAnsi" w:cstheme="minorHAnsi"/>
          <w:i/>
          <w:sz w:val="22"/>
          <w:szCs w:val="22"/>
          <w:lang w:val="en-CA"/>
        </w:rPr>
      </w:pPr>
    </w:p>
    <w:p w:rsidR="00BD11A8" w:rsidRPr="00CF79B9" w:rsidRDefault="00BD11A8" w:rsidP="0020495D">
      <w:pPr>
        <w:pStyle w:val="Paragraphedeliste"/>
        <w:numPr>
          <w:ilvl w:val="0"/>
          <w:numId w:val="39"/>
        </w:numPr>
        <w:spacing w:line="252" w:lineRule="auto"/>
        <w:ind w:left="2268" w:hanging="283"/>
        <w:jc w:val="both"/>
        <w:rPr>
          <w:rFonts w:asciiTheme="minorHAnsi" w:hAnsiTheme="minorHAnsi" w:cstheme="minorHAnsi"/>
          <w:i/>
          <w:sz w:val="22"/>
          <w:szCs w:val="22"/>
          <w:lang w:val="en-CA"/>
        </w:rPr>
      </w:pPr>
      <w:proofErr w:type="gramStart"/>
      <w:r w:rsidRPr="00CF79B9">
        <w:rPr>
          <w:rFonts w:asciiTheme="minorHAnsi" w:hAnsiTheme="minorHAnsi" w:cstheme="minorHAnsi"/>
          <w:i/>
          <w:sz w:val="22"/>
          <w:szCs w:val="22"/>
          <w:lang w:val="en-CA"/>
        </w:rPr>
        <w:t>f</w:t>
      </w:r>
      <w:r>
        <w:rPr>
          <w:rFonts w:asciiTheme="minorHAnsi" w:hAnsiTheme="minorHAnsi" w:cstheme="minorHAnsi"/>
          <w:i/>
          <w:sz w:val="22"/>
          <w:szCs w:val="22"/>
          <w:lang w:val="en-CA"/>
        </w:rPr>
        <w:t>or</w:t>
      </w:r>
      <w:proofErr w:type="gramEnd"/>
      <w:r>
        <w:rPr>
          <w:rFonts w:asciiTheme="minorHAnsi" w:hAnsiTheme="minorHAnsi" w:cstheme="minorHAnsi"/>
          <w:i/>
          <w:sz w:val="22"/>
          <w:szCs w:val="22"/>
          <w:lang w:val="en-CA"/>
        </w:rPr>
        <w:t xml:space="preserve"> the year 2021, the sum of $</w:t>
      </w:r>
      <w:r w:rsidRPr="00CF79B9">
        <w:rPr>
          <w:rFonts w:asciiTheme="minorHAnsi" w:hAnsiTheme="minorHAnsi" w:cstheme="minorHAnsi"/>
          <w:i/>
          <w:sz w:val="22"/>
          <w:szCs w:val="22"/>
          <w:lang w:val="en-CA"/>
        </w:rPr>
        <w:t>2,000.00 at item 02.</w:t>
      </w:r>
      <w:r>
        <w:rPr>
          <w:rFonts w:asciiTheme="minorHAnsi" w:hAnsiTheme="minorHAnsi" w:cstheme="minorHAnsi"/>
          <w:i/>
          <w:sz w:val="22"/>
          <w:szCs w:val="22"/>
          <w:lang w:val="en-CA"/>
        </w:rPr>
        <w:t>330.00.621 and the sum of $55</w:t>
      </w:r>
      <w:r w:rsidRPr="00CF79B9">
        <w:rPr>
          <w:rFonts w:asciiTheme="minorHAnsi" w:hAnsiTheme="minorHAnsi" w:cstheme="minorHAnsi"/>
          <w:i/>
          <w:sz w:val="22"/>
          <w:szCs w:val="22"/>
          <w:lang w:val="en-CA"/>
        </w:rPr>
        <w:t>,</w:t>
      </w:r>
      <w:r>
        <w:rPr>
          <w:rFonts w:asciiTheme="minorHAnsi" w:hAnsiTheme="minorHAnsi" w:cstheme="minorHAnsi"/>
          <w:i/>
          <w:sz w:val="22"/>
          <w:szCs w:val="22"/>
          <w:lang w:val="en-CA"/>
        </w:rPr>
        <w:t>630</w:t>
      </w:r>
      <w:r w:rsidRPr="00CF79B9">
        <w:rPr>
          <w:rFonts w:asciiTheme="minorHAnsi" w:hAnsiTheme="minorHAnsi" w:cstheme="minorHAnsi"/>
          <w:i/>
          <w:sz w:val="22"/>
          <w:szCs w:val="22"/>
          <w:lang w:val="en-CA"/>
        </w:rPr>
        <w:t>.00 at item 02.330.00.622.</w:t>
      </w:r>
    </w:p>
    <w:p w:rsidR="008C3299" w:rsidRPr="00B40ABD" w:rsidRDefault="008C3299" w:rsidP="0020495D">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81330D" w:rsidRDefault="008C3299" w:rsidP="0020495D">
      <w:pPr>
        <w:spacing w:after="0" w:line="252" w:lineRule="auto"/>
        <w:jc w:val="right"/>
        <w:rPr>
          <w:rFonts w:cstheme="minorHAnsi"/>
          <w:i/>
          <w:lang w:val="en-CA"/>
        </w:rPr>
      </w:pPr>
      <w:r w:rsidRPr="0081330D">
        <w:rPr>
          <w:rFonts w:cstheme="minorHAnsi"/>
          <w:i/>
          <w:lang w:val="en-CA"/>
        </w:rPr>
        <w:t>Carried unanimously</w:t>
      </w:r>
    </w:p>
    <w:p w:rsidR="00851C4D" w:rsidRDefault="00851C4D" w:rsidP="0020495D">
      <w:pPr>
        <w:spacing w:after="0" w:line="252" w:lineRule="auto"/>
        <w:jc w:val="both"/>
        <w:rPr>
          <w:b/>
          <w:u w:val="single"/>
        </w:rPr>
      </w:pPr>
      <w:r>
        <w:rPr>
          <w:b/>
          <w:u w:val="single"/>
        </w:rPr>
        <w:lastRenderedPageBreak/>
        <w:t>2020-10-339</w:t>
      </w:r>
      <w:r>
        <w:rPr>
          <w:b/>
          <w:u w:val="single"/>
        </w:rPr>
        <w:tab/>
        <w:t>Contrat de</w:t>
      </w:r>
      <w:r w:rsidRPr="001048EE">
        <w:rPr>
          <w:b/>
          <w:u w:val="single"/>
        </w:rPr>
        <w:t xml:space="preserve"> </w:t>
      </w:r>
      <w:r>
        <w:rPr>
          <w:b/>
          <w:u w:val="single"/>
        </w:rPr>
        <w:t>marquage routier</w:t>
      </w:r>
    </w:p>
    <w:p w:rsidR="00851C4D" w:rsidRPr="003A7758" w:rsidRDefault="00851C4D" w:rsidP="0020495D">
      <w:pPr>
        <w:spacing w:after="0" w:line="252" w:lineRule="auto"/>
        <w:jc w:val="both"/>
        <w:rPr>
          <w:b/>
          <w:u w:val="single"/>
        </w:rPr>
      </w:pPr>
    </w:p>
    <w:p w:rsidR="00851C4D" w:rsidRPr="00351214" w:rsidRDefault="00851C4D" w:rsidP="0020495D">
      <w:pPr>
        <w:spacing w:line="252" w:lineRule="auto"/>
        <w:rPr>
          <w:rFonts w:cstheme="minorHAnsi"/>
          <w:b/>
          <w:i/>
          <w:sz w:val="24"/>
        </w:rPr>
      </w:pPr>
      <w:r w:rsidRPr="00351214">
        <w:rPr>
          <w:b/>
          <w:i/>
          <w:u w:val="single"/>
        </w:rPr>
        <w:t>2020-10-</w:t>
      </w:r>
      <w:r>
        <w:rPr>
          <w:b/>
          <w:i/>
          <w:u w:val="single"/>
        </w:rPr>
        <w:t>339</w:t>
      </w:r>
      <w:r w:rsidRPr="00351214">
        <w:rPr>
          <w:b/>
          <w:i/>
          <w:u w:val="single"/>
        </w:rPr>
        <w:tab/>
        <w:t xml:space="preserve">Road </w:t>
      </w:r>
      <w:proofErr w:type="spellStart"/>
      <w:r w:rsidRPr="00351214">
        <w:rPr>
          <w:b/>
          <w:i/>
          <w:u w:val="single"/>
        </w:rPr>
        <w:t>marking</w:t>
      </w:r>
      <w:proofErr w:type="spellEnd"/>
      <w:r w:rsidRPr="00351214">
        <w:rPr>
          <w:b/>
          <w:i/>
          <w:u w:val="single"/>
        </w:rPr>
        <w:t xml:space="preserve"> </w:t>
      </w:r>
      <w:proofErr w:type="spellStart"/>
      <w:r w:rsidRPr="00351214">
        <w:rPr>
          <w:b/>
          <w:i/>
          <w:u w:val="single"/>
        </w:rPr>
        <w:t>contract</w:t>
      </w:r>
      <w:proofErr w:type="spellEnd"/>
    </w:p>
    <w:p w:rsidR="00851C4D" w:rsidRPr="008D605F" w:rsidRDefault="00851C4D" w:rsidP="0020495D">
      <w:pPr>
        <w:spacing w:line="252" w:lineRule="auto"/>
        <w:ind w:left="2268" w:hanging="2268"/>
        <w:jc w:val="both"/>
        <w:rPr>
          <w:rFonts w:cstheme="minorHAnsi"/>
        </w:rPr>
      </w:pPr>
      <w:r w:rsidRPr="008D605F">
        <w:rPr>
          <w:rFonts w:cstheme="minorHAnsi"/>
        </w:rPr>
        <w:t xml:space="preserve">ATTENDU  </w:t>
      </w:r>
      <w:r w:rsidRPr="008D605F">
        <w:rPr>
          <w:rFonts w:cstheme="minorHAnsi"/>
        </w:rPr>
        <w:tab/>
        <w:t xml:space="preserve">que des travaux </w:t>
      </w:r>
      <w:r>
        <w:rPr>
          <w:rFonts w:cstheme="minorHAnsi"/>
        </w:rPr>
        <w:t>de marquage routier</w:t>
      </w:r>
      <w:r w:rsidRPr="008D605F">
        <w:rPr>
          <w:rFonts w:cstheme="minorHAnsi"/>
        </w:rPr>
        <w:t xml:space="preserve"> sont nécessaires sur </w:t>
      </w:r>
      <w:r>
        <w:rPr>
          <w:rFonts w:cstheme="minorHAnsi"/>
        </w:rPr>
        <w:t>plusieurs chemins de la municipalité;</w:t>
      </w:r>
    </w:p>
    <w:p w:rsidR="00851C4D" w:rsidRPr="00F41680" w:rsidRDefault="00851C4D" w:rsidP="0020495D">
      <w:pPr>
        <w:spacing w:line="252" w:lineRule="auto"/>
        <w:ind w:left="2268" w:hanging="2268"/>
        <w:jc w:val="both"/>
        <w:rPr>
          <w:rFonts w:cstheme="minorHAnsi"/>
          <w:i/>
          <w:lang w:val="en-CA"/>
        </w:rPr>
      </w:pPr>
      <w:r w:rsidRPr="00F41680">
        <w:rPr>
          <w:rFonts w:cstheme="minorHAnsi"/>
          <w:i/>
          <w:lang w:val="en-CA"/>
        </w:rPr>
        <w:t>WHEREAS</w:t>
      </w:r>
      <w:r w:rsidRPr="00F41680">
        <w:rPr>
          <w:rFonts w:cstheme="minorHAnsi"/>
          <w:i/>
          <w:lang w:val="en-CA"/>
        </w:rPr>
        <w:tab/>
      </w:r>
      <w:r w:rsidRPr="006E5F44">
        <w:rPr>
          <w:rFonts w:cstheme="minorHAnsi"/>
          <w:i/>
          <w:lang w:val="en-CA"/>
        </w:rPr>
        <w:t>road marking is required on several municipal roads;</w:t>
      </w:r>
    </w:p>
    <w:p w:rsidR="00851C4D" w:rsidRPr="008D605F" w:rsidRDefault="00851C4D" w:rsidP="0020495D">
      <w:pPr>
        <w:tabs>
          <w:tab w:val="left" w:pos="2268"/>
        </w:tabs>
        <w:spacing w:line="252" w:lineRule="auto"/>
        <w:ind w:left="2268" w:hanging="2268"/>
        <w:jc w:val="both"/>
        <w:rPr>
          <w:rFonts w:cstheme="minorHAnsi"/>
        </w:rPr>
      </w:pPr>
      <w:r w:rsidRPr="008D605F">
        <w:rPr>
          <w:rFonts w:cstheme="minorHAnsi"/>
        </w:rPr>
        <w:t>ATTENDU</w:t>
      </w:r>
      <w:r w:rsidRPr="008D605F">
        <w:rPr>
          <w:rFonts w:cstheme="minorHAnsi"/>
        </w:rPr>
        <w:tab/>
        <w:t xml:space="preserve">que des soumissions ont été sollicitées auprès de contracteurs </w:t>
      </w:r>
      <w:r>
        <w:rPr>
          <w:rFonts w:cstheme="minorHAnsi"/>
        </w:rPr>
        <w:t xml:space="preserve">et </w:t>
      </w:r>
      <w:r w:rsidRPr="008D605F">
        <w:rPr>
          <w:rFonts w:cstheme="minorHAnsi"/>
        </w:rPr>
        <w:t>qu’un seul a répondu à l’appel;</w:t>
      </w:r>
    </w:p>
    <w:p w:rsidR="00851C4D" w:rsidRPr="008D605F" w:rsidRDefault="00851C4D" w:rsidP="0020495D">
      <w:pPr>
        <w:pStyle w:val="Sansinterligne"/>
        <w:tabs>
          <w:tab w:val="left" w:pos="2268"/>
        </w:tabs>
        <w:spacing w:line="252" w:lineRule="auto"/>
        <w:jc w:val="both"/>
        <w:rPr>
          <w:rFonts w:cstheme="minorHAnsi"/>
          <w:i/>
          <w:lang w:val="en-CA"/>
        </w:rPr>
      </w:pPr>
      <w:r w:rsidRPr="008D605F">
        <w:rPr>
          <w:rFonts w:cstheme="minorHAnsi"/>
          <w:i/>
          <w:lang w:val="en-CA"/>
        </w:rPr>
        <w:t>WHEREAS</w:t>
      </w:r>
      <w:r w:rsidRPr="008D605F">
        <w:rPr>
          <w:rFonts w:cstheme="minorHAnsi"/>
          <w:i/>
          <w:lang w:val="en-CA"/>
        </w:rPr>
        <w:tab/>
      </w:r>
      <w:r w:rsidRPr="00E17E7E">
        <w:rPr>
          <w:rFonts w:cstheme="minorHAnsi"/>
          <w:i/>
          <w:lang w:val="en-CA"/>
        </w:rPr>
        <w:t>bids were solicited from contractors and only one answered the call;</w:t>
      </w:r>
    </w:p>
    <w:p w:rsidR="00851C4D" w:rsidRDefault="00851C4D" w:rsidP="0020495D">
      <w:pPr>
        <w:pStyle w:val="Sansinterligne"/>
        <w:tabs>
          <w:tab w:val="left" w:pos="2268"/>
        </w:tabs>
        <w:spacing w:line="252" w:lineRule="auto"/>
        <w:ind w:left="2268" w:hanging="2268"/>
        <w:jc w:val="both"/>
        <w:rPr>
          <w:rFonts w:cstheme="minorHAnsi"/>
          <w:b/>
          <w:lang w:val="en"/>
        </w:rPr>
      </w:pPr>
    </w:p>
    <w:p w:rsidR="00851C4D" w:rsidRPr="006473EB" w:rsidRDefault="00851C4D" w:rsidP="0020495D">
      <w:pPr>
        <w:pStyle w:val="Sansinterligne"/>
        <w:tabs>
          <w:tab w:val="left" w:pos="2268"/>
        </w:tabs>
        <w:spacing w:line="252" w:lineRule="auto"/>
        <w:ind w:left="2268" w:hanging="2268"/>
        <w:jc w:val="both"/>
        <w:rPr>
          <w:rFonts w:cstheme="minorHAnsi"/>
          <w:lang w:val="en-CA"/>
        </w:rPr>
      </w:pPr>
      <w:r w:rsidRPr="008D605F">
        <w:rPr>
          <w:rFonts w:cstheme="minorHAnsi"/>
          <w:color w:val="000000"/>
        </w:rPr>
        <w:t>EN CONSÉQUENCE</w:t>
      </w:r>
      <w:r w:rsidRPr="008D605F">
        <w:rPr>
          <w:rFonts w:cstheme="minorHAnsi"/>
          <w:color w:val="000000"/>
        </w:rPr>
        <w:tab/>
        <w:t xml:space="preserve">il est proposé par </w:t>
      </w:r>
      <w:r>
        <w:rPr>
          <w:rFonts w:cstheme="minorHAnsi"/>
          <w:color w:val="000000"/>
        </w:rPr>
        <w:t>la conseillère Manon Jutras</w:t>
      </w:r>
      <w:r w:rsidRPr="008D605F">
        <w:rPr>
          <w:rFonts w:cstheme="minorHAnsi"/>
          <w:color w:val="000000"/>
        </w:rPr>
        <w:t xml:space="preserve"> et rés</w:t>
      </w:r>
      <w:r>
        <w:rPr>
          <w:rFonts w:cstheme="minorHAnsi"/>
          <w:color w:val="000000"/>
        </w:rPr>
        <w:t xml:space="preserve">olu d’accepter la soumission de Marquage </w:t>
      </w:r>
      <w:proofErr w:type="spellStart"/>
      <w:r>
        <w:rPr>
          <w:rFonts w:cstheme="minorHAnsi"/>
          <w:color w:val="000000"/>
        </w:rPr>
        <w:t>Lignax</w:t>
      </w:r>
      <w:proofErr w:type="spellEnd"/>
      <w:r>
        <w:rPr>
          <w:rFonts w:cstheme="minorHAnsi"/>
          <w:color w:val="000000"/>
        </w:rPr>
        <w:t xml:space="preserve"> </w:t>
      </w:r>
      <w:r w:rsidRPr="008D605F">
        <w:rPr>
          <w:rFonts w:cstheme="minorHAnsi"/>
        </w:rPr>
        <w:t xml:space="preserve">pour un montant de </w:t>
      </w:r>
      <w:r>
        <w:rPr>
          <w:rFonts w:cstheme="minorHAnsi"/>
        </w:rPr>
        <w:t>6 362,72$ incluant les taxes</w:t>
      </w:r>
      <w:r w:rsidRPr="008D605F">
        <w:rPr>
          <w:rFonts w:cstheme="minorHAnsi"/>
        </w:rPr>
        <w:t xml:space="preserve">.  </w:t>
      </w:r>
      <w:proofErr w:type="gramStart"/>
      <w:r w:rsidRPr="006473EB">
        <w:rPr>
          <w:rFonts w:cstheme="minorHAnsi"/>
          <w:lang w:val="en-CA"/>
        </w:rPr>
        <w:t xml:space="preserve">Les </w:t>
      </w:r>
      <w:proofErr w:type="spellStart"/>
      <w:r w:rsidRPr="006473EB">
        <w:rPr>
          <w:rFonts w:cstheme="minorHAnsi"/>
          <w:lang w:val="en-CA"/>
        </w:rPr>
        <w:t>fonds</w:t>
      </w:r>
      <w:proofErr w:type="spellEnd"/>
      <w:r w:rsidRPr="006473EB">
        <w:rPr>
          <w:rFonts w:cstheme="minorHAnsi"/>
          <w:lang w:val="en-CA"/>
        </w:rPr>
        <w:t xml:space="preserve"> </w:t>
      </w:r>
      <w:proofErr w:type="spellStart"/>
      <w:r w:rsidRPr="006473EB">
        <w:rPr>
          <w:rFonts w:cstheme="minorHAnsi"/>
          <w:lang w:val="en-CA"/>
        </w:rPr>
        <w:t>nécessaires</w:t>
      </w:r>
      <w:proofErr w:type="spellEnd"/>
      <w:r w:rsidRPr="006473EB">
        <w:rPr>
          <w:rFonts w:cstheme="minorHAnsi"/>
          <w:lang w:val="en-CA"/>
        </w:rPr>
        <w:t xml:space="preserve"> </w:t>
      </w:r>
      <w:proofErr w:type="spellStart"/>
      <w:r w:rsidRPr="006473EB">
        <w:rPr>
          <w:rFonts w:cstheme="minorHAnsi"/>
          <w:lang w:val="en-CA"/>
        </w:rPr>
        <w:t>seront</w:t>
      </w:r>
      <w:proofErr w:type="spellEnd"/>
      <w:r w:rsidRPr="006473EB">
        <w:rPr>
          <w:rFonts w:cstheme="minorHAnsi"/>
          <w:lang w:val="en-CA"/>
        </w:rPr>
        <w:t xml:space="preserve"> </w:t>
      </w:r>
      <w:proofErr w:type="spellStart"/>
      <w:r w:rsidRPr="006473EB">
        <w:rPr>
          <w:rFonts w:cstheme="minorHAnsi"/>
          <w:lang w:val="en-CA"/>
        </w:rPr>
        <w:t>prélevés</w:t>
      </w:r>
      <w:proofErr w:type="spellEnd"/>
      <w:r w:rsidRPr="006473EB">
        <w:rPr>
          <w:rFonts w:cstheme="minorHAnsi"/>
          <w:lang w:val="en-CA"/>
        </w:rPr>
        <w:t xml:space="preserve"> à </w:t>
      </w:r>
      <w:proofErr w:type="spellStart"/>
      <w:r w:rsidRPr="006473EB">
        <w:rPr>
          <w:rFonts w:cstheme="minorHAnsi"/>
          <w:lang w:val="en-CA"/>
        </w:rPr>
        <w:t>même</w:t>
      </w:r>
      <w:proofErr w:type="spellEnd"/>
      <w:r w:rsidRPr="006473EB">
        <w:rPr>
          <w:rFonts w:cstheme="minorHAnsi"/>
          <w:lang w:val="en-CA"/>
        </w:rPr>
        <w:t xml:space="preserve"> le </w:t>
      </w:r>
      <w:proofErr w:type="spellStart"/>
      <w:r w:rsidRPr="006473EB">
        <w:rPr>
          <w:rFonts w:cstheme="minorHAnsi"/>
          <w:lang w:val="en-CA"/>
        </w:rPr>
        <w:t>compte</w:t>
      </w:r>
      <w:proofErr w:type="spellEnd"/>
      <w:r w:rsidRPr="006473EB">
        <w:rPr>
          <w:rFonts w:cstheme="minorHAnsi"/>
          <w:lang w:val="en-CA"/>
        </w:rPr>
        <w:t xml:space="preserve"> </w:t>
      </w:r>
      <w:r w:rsidRPr="005A47E6">
        <w:rPr>
          <w:rFonts w:cstheme="minorHAnsi"/>
          <w:lang w:val="en-CA"/>
        </w:rPr>
        <w:t>02.320.01.459</w:t>
      </w:r>
      <w:r>
        <w:rPr>
          <w:rFonts w:cstheme="minorHAnsi"/>
          <w:lang w:val="en-CA"/>
        </w:rPr>
        <w:t>.</w:t>
      </w:r>
      <w:proofErr w:type="gramEnd"/>
    </w:p>
    <w:p w:rsidR="00851C4D" w:rsidRPr="006473EB" w:rsidRDefault="00851C4D" w:rsidP="0020495D">
      <w:pPr>
        <w:pStyle w:val="Sansinterligne"/>
        <w:tabs>
          <w:tab w:val="left" w:pos="2268"/>
        </w:tabs>
        <w:spacing w:line="252" w:lineRule="auto"/>
        <w:jc w:val="both"/>
        <w:rPr>
          <w:rFonts w:cstheme="minorHAnsi"/>
          <w:i/>
          <w:lang w:val="en-CA"/>
        </w:rPr>
      </w:pPr>
    </w:p>
    <w:p w:rsidR="00851C4D" w:rsidRPr="008D605F" w:rsidRDefault="00851C4D" w:rsidP="0020495D">
      <w:pPr>
        <w:pStyle w:val="Sansinterligne"/>
        <w:tabs>
          <w:tab w:val="left" w:pos="2268"/>
        </w:tabs>
        <w:spacing w:line="252" w:lineRule="auto"/>
        <w:ind w:left="2268" w:hanging="2268"/>
        <w:jc w:val="both"/>
        <w:rPr>
          <w:rFonts w:cstheme="minorHAnsi"/>
          <w:i/>
          <w:lang w:val="en"/>
        </w:rPr>
      </w:pPr>
      <w:r w:rsidRPr="008D605F">
        <w:rPr>
          <w:rFonts w:cstheme="minorHAnsi"/>
          <w:i/>
          <w:lang w:val="en-CA"/>
        </w:rPr>
        <w:t>THEREFORE</w:t>
      </w:r>
      <w:r w:rsidRPr="008D605F">
        <w:rPr>
          <w:rFonts w:cstheme="minorHAnsi"/>
          <w:i/>
          <w:lang w:val="en-CA"/>
        </w:rPr>
        <w:tab/>
        <w:t xml:space="preserve">it is proposed by Councillor </w:t>
      </w:r>
      <w:r>
        <w:rPr>
          <w:rFonts w:cstheme="minorHAnsi"/>
          <w:i/>
          <w:lang w:val="en-CA"/>
        </w:rPr>
        <w:t>Manon Jutras</w:t>
      </w:r>
      <w:r w:rsidRPr="008D605F">
        <w:rPr>
          <w:rFonts w:cstheme="minorHAnsi"/>
          <w:i/>
          <w:lang w:val="en-CA"/>
        </w:rPr>
        <w:t xml:space="preserve"> and resolved to accept the </w:t>
      </w:r>
      <w:r>
        <w:rPr>
          <w:rFonts w:cstheme="minorHAnsi"/>
          <w:i/>
          <w:lang w:val="en-CA"/>
        </w:rPr>
        <w:t>tender</w:t>
      </w:r>
      <w:r w:rsidRPr="008D605F">
        <w:rPr>
          <w:rFonts w:cstheme="minorHAnsi"/>
          <w:i/>
          <w:lang w:val="en-CA"/>
        </w:rPr>
        <w:t xml:space="preserve"> of </w:t>
      </w:r>
      <w:proofErr w:type="spellStart"/>
      <w:r>
        <w:rPr>
          <w:rFonts w:cstheme="minorHAnsi"/>
          <w:i/>
          <w:lang w:val="en-CA"/>
        </w:rPr>
        <w:t>Marquage</w:t>
      </w:r>
      <w:proofErr w:type="spellEnd"/>
      <w:r>
        <w:rPr>
          <w:rFonts w:cstheme="minorHAnsi"/>
          <w:i/>
          <w:lang w:val="en-CA"/>
        </w:rPr>
        <w:t xml:space="preserve"> </w:t>
      </w:r>
      <w:proofErr w:type="spellStart"/>
      <w:r>
        <w:rPr>
          <w:rFonts w:cstheme="minorHAnsi"/>
          <w:i/>
          <w:lang w:val="en-CA"/>
        </w:rPr>
        <w:t>Lignax</w:t>
      </w:r>
      <w:proofErr w:type="spellEnd"/>
      <w:r w:rsidRPr="008D605F">
        <w:rPr>
          <w:rFonts w:cstheme="minorHAnsi"/>
          <w:lang w:val="en-CA"/>
        </w:rPr>
        <w:t xml:space="preserve"> </w:t>
      </w:r>
      <w:r w:rsidRPr="008D605F">
        <w:rPr>
          <w:rFonts w:cstheme="minorHAnsi"/>
          <w:i/>
          <w:lang w:val="en"/>
        </w:rPr>
        <w:t xml:space="preserve">for </w:t>
      </w:r>
      <w:r>
        <w:rPr>
          <w:rFonts w:cstheme="minorHAnsi"/>
          <w:i/>
          <w:lang w:val="en"/>
        </w:rPr>
        <w:t>$6 362.72 including taxes</w:t>
      </w:r>
      <w:r w:rsidRPr="008D605F">
        <w:rPr>
          <w:rFonts w:cstheme="minorHAnsi"/>
          <w:i/>
          <w:lang w:val="en"/>
        </w:rPr>
        <w:t xml:space="preserve">. The necessary funds will be taken from account </w:t>
      </w:r>
      <w:r w:rsidRPr="005A47E6">
        <w:rPr>
          <w:rFonts w:cstheme="minorHAnsi"/>
          <w:i/>
          <w:lang w:val="en"/>
        </w:rPr>
        <w:t>02.320.01.459</w:t>
      </w:r>
      <w:r>
        <w:rPr>
          <w:rFonts w:cstheme="minorHAnsi"/>
          <w:i/>
          <w:lang w:val="en"/>
        </w:rPr>
        <w:t>.</w:t>
      </w:r>
    </w:p>
    <w:p w:rsidR="008C3299" w:rsidRPr="0081330D" w:rsidRDefault="008C3299" w:rsidP="0020495D">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8C3299" w:rsidRPr="0081330D" w:rsidRDefault="008C3299" w:rsidP="0020495D">
      <w:pPr>
        <w:spacing w:after="0" w:line="252" w:lineRule="auto"/>
        <w:jc w:val="right"/>
        <w:rPr>
          <w:rFonts w:cstheme="minorHAnsi"/>
          <w:i/>
          <w:lang w:val="en-CA"/>
        </w:rPr>
      </w:pPr>
      <w:r w:rsidRPr="0081330D">
        <w:rPr>
          <w:rFonts w:cstheme="minorHAnsi"/>
          <w:i/>
          <w:lang w:val="en-CA"/>
        </w:rPr>
        <w:t>Carried unanimously</w:t>
      </w:r>
    </w:p>
    <w:p w:rsidR="008C3299" w:rsidRPr="0081330D" w:rsidRDefault="008C3299" w:rsidP="0020495D">
      <w:pPr>
        <w:spacing w:after="0" w:line="252" w:lineRule="auto"/>
        <w:jc w:val="right"/>
        <w:rPr>
          <w:rFonts w:eastAsia="Times New Roman" w:cstheme="minorHAnsi"/>
          <w:i/>
          <w:lang w:val="en-CA" w:eastAsia="fr-CA"/>
        </w:rPr>
      </w:pPr>
    </w:p>
    <w:p w:rsidR="00AD4D50" w:rsidRDefault="00AD4D50" w:rsidP="0020495D">
      <w:pPr>
        <w:pStyle w:val="Sansinterligne"/>
        <w:spacing w:line="252" w:lineRule="auto"/>
        <w:jc w:val="both"/>
        <w:rPr>
          <w:rFonts w:cs="Arial"/>
          <w:b/>
          <w:color w:val="000000"/>
          <w:u w:val="single"/>
        </w:rPr>
      </w:pPr>
      <w:r>
        <w:rPr>
          <w:rFonts w:cstheme="minorHAnsi"/>
          <w:b/>
          <w:u w:val="single"/>
        </w:rPr>
        <w:t>2020-10-340</w:t>
      </w:r>
      <w:r w:rsidRPr="007E2FDC">
        <w:rPr>
          <w:rFonts w:cstheme="minorHAnsi"/>
          <w:b/>
          <w:u w:val="single"/>
        </w:rPr>
        <w:tab/>
      </w:r>
      <w:r>
        <w:rPr>
          <w:rFonts w:cs="Arial"/>
          <w:b/>
          <w:color w:val="000000"/>
          <w:u w:val="single"/>
        </w:rPr>
        <w:t>Vente de biens</w:t>
      </w:r>
      <w:r w:rsidRPr="007E2FDC">
        <w:rPr>
          <w:rFonts w:cs="Arial"/>
          <w:b/>
          <w:color w:val="000000"/>
          <w:u w:val="single"/>
        </w:rPr>
        <w:t xml:space="preserve"> excédentaire</w:t>
      </w:r>
      <w:r>
        <w:rPr>
          <w:rFonts w:cs="Arial"/>
          <w:b/>
          <w:color w:val="000000"/>
          <w:u w:val="single"/>
        </w:rPr>
        <w:t>s</w:t>
      </w:r>
    </w:p>
    <w:p w:rsidR="00AD4D50" w:rsidRDefault="00AD4D50" w:rsidP="0020495D">
      <w:pPr>
        <w:pStyle w:val="Sansinterligne"/>
        <w:spacing w:line="252" w:lineRule="auto"/>
        <w:jc w:val="both"/>
        <w:rPr>
          <w:rFonts w:cs="Arial"/>
          <w:b/>
          <w:color w:val="000000"/>
          <w:u w:val="single"/>
        </w:rPr>
      </w:pPr>
    </w:p>
    <w:p w:rsidR="00AD4D50" w:rsidRPr="00A3510C" w:rsidRDefault="00AD4D50" w:rsidP="0020495D">
      <w:pPr>
        <w:pStyle w:val="Sansinterligne"/>
        <w:spacing w:line="252" w:lineRule="auto"/>
        <w:jc w:val="both"/>
        <w:rPr>
          <w:rFonts w:cstheme="minorHAnsi"/>
          <w:b/>
          <w:i/>
          <w:color w:val="000000"/>
          <w:u w:val="single"/>
        </w:rPr>
      </w:pPr>
      <w:r w:rsidRPr="00A3510C">
        <w:rPr>
          <w:rFonts w:cs="Arial"/>
          <w:b/>
          <w:i/>
          <w:color w:val="000000"/>
          <w:u w:val="single"/>
        </w:rPr>
        <w:t>2020-10-</w:t>
      </w:r>
      <w:r>
        <w:rPr>
          <w:rFonts w:cs="Arial"/>
          <w:b/>
          <w:i/>
          <w:color w:val="000000"/>
          <w:u w:val="single"/>
        </w:rPr>
        <w:t>340</w:t>
      </w:r>
      <w:r w:rsidRPr="00A3510C">
        <w:rPr>
          <w:rFonts w:cs="Arial"/>
          <w:b/>
          <w:i/>
          <w:color w:val="000000"/>
          <w:u w:val="single"/>
        </w:rPr>
        <w:tab/>
        <w:t xml:space="preserve">Sale of surplus </w:t>
      </w:r>
      <w:proofErr w:type="spellStart"/>
      <w:r w:rsidRPr="00A3510C">
        <w:rPr>
          <w:rFonts w:cs="Arial"/>
          <w:b/>
          <w:i/>
          <w:color w:val="000000"/>
          <w:u w:val="single"/>
        </w:rPr>
        <w:t>goods</w:t>
      </w:r>
      <w:proofErr w:type="spellEnd"/>
    </w:p>
    <w:p w:rsidR="00AD4D50" w:rsidRPr="007E2FDC" w:rsidRDefault="00AD4D50" w:rsidP="0020495D">
      <w:pPr>
        <w:pStyle w:val="Sansinterligne"/>
        <w:spacing w:line="252" w:lineRule="auto"/>
        <w:jc w:val="both"/>
        <w:rPr>
          <w:rFonts w:cstheme="minorHAnsi"/>
          <w:b/>
          <w:color w:val="000000"/>
          <w:u w:val="single"/>
        </w:rPr>
      </w:pPr>
    </w:p>
    <w:p w:rsidR="00AD4D50" w:rsidRDefault="00AD4D50" w:rsidP="0020495D">
      <w:pPr>
        <w:spacing w:line="252" w:lineRule="auto"/>
        <w:ind w:left="2268" w:hanging="2268"/>
        <w:jc w:val="both"/>
        <w:rPr>
          <w:color w:val="000000"/>
          <w:lang w:val="fr-FR"/>
        </w:rPr>
      </w:pPr>
      <w:r w:rsidRPr="007E2FDC">
        <w:rPr>
          <w:rFonts w:cstheme="minorHAnsi"/>
          <w:color w:val="000000"/>
        </w:rPr>
        <w:t xml:space="preserve">CONSIDÉRANT </w:t>
      </w:r>
      <w:r w:rsidRPr="007E2FDC">
        <w:rPr>
          <w:rFonts w:cstheme="minorHAnsi"/>
          <w:color w:val="000000"/>
        </w:rPr>
        <w:tab/>
      </w:r>
      <w:r w:rsidRPr="007E2FDC">
        <w:rPr>
          <w:color w:val="000000"/>
          <w:lang w:val="fr-FR"/>
        </w:rPr>
        <w:t xml:space="preserve">que le conseil désire disposer </w:t>
      </w:r>
      <w:r>
        <w:rPr>
          <w:color w:val="000000"/>
        </w:rPr>
        <w:t xml:space="preserve">de biens </w:t>
      </w:r>
      <w:r w:rsidRPr="007E2FDC">
        <w:rPr>
          <w:color w:val="000000"/>
          <w:lang w:val="fr-FR"/>
        </w:rPr>
        <w:t>devenus désuets;</w:t>
      </w:r>
    </w:p>
    <w:p w:rsidR="00AD4D50" w:rsidRPr="003510A4" w:rsidRDefault="00AD4D50" w:rsidP="0020495D">
      <w:pPr>
        <w:spacing w:line="252" w:lineRule="auto"/>
        <w:ind w:left="2268" w:hanging="2268"/>
        <w:jc w:val="both"/>
        <w:rPr>
          <w:i/>
          <w:color w:val="000000"/>
          <w:lang w:val="en-CA"/>
        </w:rPr>
      </w:pPr>
      <w:r w:rsidRPr="003510A4">
        <w:rPr>
          <w:i/>
          <w:color w:val="000000"/>
          <w:lang w:val="en-CA"/>
        </w:rPr>
        <w:t xml:space="preserve">WHEREAS </w:t>
      </w:r>
      <w:r w:rsidRPr="003510A4">
        <w:rPr>
          <w:i/>
          <w:color w:val="000000"/>
          <w:lang w:val="en-CA"/>
        </w:rPr>
        <w:tab/>
        <w:t>the Council wishes to dispose of assets that have become obsolete;</w:t>
      </w:r>
    </w:p>
    <w:p w:rsidR="00AD4D50" w:rsidRDefault="00AD4D50" w:rsidP="0020495D">
      <w:pPr>
        <w:spacing w:line="252" w:lineRule="auto"/>
        <w:ind w:left="2268" w:hanging="2268"/>
        <w:jc w:val="both"/>
        <w:rPr>
          <w:rFonts w:cstheme="minorHAnsi"/>
          <w:color w:val="000000"/>
          <w:lang w:val="fr-FR"/>
        </w:rPr>
      </w:pPr>
      <w:r>
        <w:rPr>
          <w:rFonts w:cstheme="minorHAnsi"/>
          <w:color w:val="000000"/>
          <w:lang w:val="fr-FR"/>
        </w:rPr>
        <w:t xml:space="preserve">CONSIDERANT </w:t>
      </w:r>
      <w:r>
        <w:rPr>
          <w:rFonts w:cstheme="minorHAnsi"/>
          <w:color w:val="000000"/>
          <w:lang w:val="fr-FR"/>
        </w:rPr>
        <w:tab/>
        <w:t xml:space="preserve">que la municipalité souhaite procéder de la façon la plus économique et la plus transparente possible; </w:t>
      </w:r>
    </w:p>
    <w:p w:rsidR="00AD4D50" w:rsidRPr="003510A4" w:rsidRDefault="00AD4D50" w:rsidP="0020495D">
      <w:pPr>
        <w:spacing w:line="252" w:lineRule="auto"/>
        <w:ind w:left="2268" w:hanging="2268"/>
        <w:jc w:val="both"/>
        <w:rPr>
          <w:rFonts w:cstheme="minorHAnsi"/>
          <w:i/>
          <w:color w:val="000000"/>
          <w:lang w:val="en-CA"/>
        </w:rPr>
      </w:pPr>
      <w:r w:rsidRPr="003510A4">
        <w:rPr>
          <w:rFonts w:cstheme="minorHAnsi"/>
          <w:i/>
          <w:color w:val="000000"/>
          <w:lang w:val="en-CA"/>
        </w:rPr>
        <w:t xml:space="preserve">CONSIDERING </w:t>
      </w:r>
      <w:r w:rsidRPr="003510A4">
        <w:rPr>
          <w:rFonts w:cstheme="minorHAnsi"/>
          <w:i/>
          <w:color w:val="000000"/>
          <w:lang w:val="en-CA"/>
        </w:rPr>
        <w:tab/>
        <w:t>that the municipality wishes to proceed in the most economical and transparent manner possible;</w:t>
      </w:r>
    </w:p>
    <w:p w:rsidR="00AD4D50" w:rsidRDefault="00AD4D50" w:rsidP="0020495D">
      <w:pPr>
        <w:tabs>
          <w:tab w:val="left" w:pos="2268"/>
        </w:tabs>
        <w:spacing w:line="252" w:lineRule="auto"/>
        <w:ind w:left="2268" w:hanging="2268"/>
        <w:jc w:val="both"/>
        <w:rPr>
          <w:color w:val="000000"/>
          <w:lang w:val="fr-FR"/>
        </w:rPr>
      </w:pPr>
      <w:r>
        <w:rPr>
          <w:rFonts w:cstheme="minorHAnsi"/>
        </w:rPr>
        <w:t>EN CONSÉQUENCE</w:t>
      </w:r>
      <w:r>
        <w:rPr>
          <w:rFonts w:cstheme="minorHAnsi"/>
        </w:rPr>
        <w:tab/>
        <w:t>i</w:t>
      </w:r>
      <w:r w:rsidRPr="007E2FDC">
        <w:rPr>
          <w:rFonts w:cstheme="minorHAnsi"/>
        </w:rPr>
        <w:t xml:space="preserve">l est proposé par </w:t>
      </w:r>
      <w:r>
        <w:rPr>
          <w:rFonts w:cstheme="minorHAnsi"/>
        </w:rPr>
        <w:t xml:space="preserve">le conseiller Ron Moran </w:t>
      </w:r>
      <w:r w:rsidRPr="007E2FDC">
        <w:rPr>
          <w:rFonts w:cstheme="minorHAnsi"/>
        </w:rPr>
        <w:t>et résolu</w:t>
      </w:r>
      <w:r w:rsidRPr="007E2FDC">
        <w:rPr>
          <w:rFonts w:cstheme="minorHAnsi"/>
          <w:color w:val="000000"/>
        </w:rPr>
        <w:t xml:space="preserve"> </w:t>
      </w:r>
      <w:r w:rsidRPr="007E2FDC">
        <w:rPr>
          <w:rFonts w:cs="Arial"/>
          <w:color w:val="000000"/>
        </w:rPr>
        <w:t>d’</w:t>
      </w:r>
      <w:r w:rsidRPr="007E2FDC">
        <w:rPr>
          <w:color w:val="000000"/>
        </w:rPr>
        <w:t xml:space="preserve">autoriser la direction </w:t>
      </w:r>
      <w:r>
        <w:rPr>
          <w:color w:val="000000"/>
        </w:rPr>
        <w:t xml:space="preserve">générale </w:t>
      </w:r>
      <w:r w:rsidRPr="007E2FDC">
        <w:rPr>
          <w:color w:val="000000"/>
        </w:rPr>
        <w:t xml:space="preserve">à procéder à la mise en vente </w:t>
      </w:r>
      <w:r>
        <w:rPr>
          <w:color w:val="000000"/>
        </w:rPr>
        <w:t>des biens suivants</w:t>
      </w:r>
      <w:r w:rsidRPr="007E2FDC">
        <w:rPr>
          <w:color w:val="000000"/>
        </w:rPr>
        <w:t xml:space="preserve"> sur le site internet « Centre de services partagés du gouvernement du Québec » </w:t>
      </w:r>
      <w:r>
        <w:rPr>
          <w:color w:val="000000"/>
          <w:lang w:val="fr-FR"/>
        </w:rPr>
        <w:t>et de disposer d</w:t>
      </w:r>
      <w:r w:rsidRPr="007E2FDC">
        <w:rPr>
          <w:color w:val="000000"/>
          <w:lang w:val="fr-FR"/>
        </w:rPr>
        <w:t xml:space="preserve">esdits </w:t>
      </w:r>
      <w:r>
        <w:rPr>
          <w:color w:val="000000"/>
          <w:lang w:val="fr-FR"/>
        </w:rPr>
        <w:t>bien</w:t>
      </w:r>
      <w:r w:rsidRPr="007E2FDC">
        <w:rPr>
          <w:color w:val="000000"/>
          <w:lang w:val="fr-FR"/>
        </w:rPr>
        <w:t>s en f</w:t>
      </w:r>
      <w:r>
        <w:rPr>
          <w:color w:val="000000"/>
          <w:lang w:val="fr-FR"/>
        </w:rPr>
        <w:t>onction du meilleur prix offert :</w:t>
      </w:r>
    </w:p>
    <w:p w:rsidR="00AD4D50" w:rsidRPr="00966E94"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rPr>
      </w:pPr>
      <w:r w:rsidRPr="00966E94">
        <w:rPr>
          <w:rFonts w:asciiTheme="minorHAnsi" w:hAnsiTheme="minorHAnsi" w:cstheme="minorHAnsi"/>
          <w:sz w:val="22"/>
          <w:szCs w:val="22"/>
        </w:rPr>
        <w:t>Épandeur à sable de 8 pieds en plastique</w:t>
      </w:r>
    </w:p>
    <w:p w:rsidR="00AD4D50" w:rsidRPr="00966E94"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rPr>
      </w:pPr>
      <w:r w:rsidRPr="00966E94">
        <w:rPr>
          <w:rFonts w:asciiTheme="minorHAnsi" w:hAnsiTheme="minorHAnsi" w:cstheme="minorHAnsi"/>
          <w:sz w:val="22"/>
          <w:szCs w:val="22"/>
        </w:rPr>
        <w:t>Pelle à neige Curtis (7 pieds)</w:t>
      </w:r>
    </w:p>
    <w:p w:rsidR="00AD4D50" w:rsidRPr="00EA2897"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rPr>
      </w:pPr>
      <w:r w:rsidRPr="00EA2897">
        <w:rPr>
          <w:rFonts w:asciiTheme="minorHAnsi" w:hAnsiTheme="minorHAnsi" w:cstheme="minorHAnsi"/>
          <w:sz w:val="22"/>
          <w:szCs w:val="22"/>
        </w:rPr>
        <w:t xml:space="preserve">Pelle à neige Curtis modèle </w:t>
      </w:r>
      <w:proofErr w:type="spellStart"/>
      <w:r w:rsidRPr="00EA2897">
        <w:rPr>
          <w:rFonts w:asciiTheme="minorHAnsi" w:hAnsiTheme="minorHAnsi" w:cstheme="minorHAnsi"/>
          <w:sz w:val="22"/>
          <w:szCs w:val="22"/>
        </w:rPr>
        <w:t>snow</w:t>
      </w:r>
      <w:proofErr w:type="spellEnd"/>
      <w:r w:rsidRPr="00EA2897">
        <w:rPr>
          <w:rFonts w:asciiTheme="minorHAnsi" w:hAnsiTheme="minorHAnsi" w:cstheme="minorHAnsi"/>
          <w:sz w:val="22"/>
          <w:szCs w:val="22"/>
        </w:rPr>
        <w:t>-pro (8 pieds)</w:t>
      </w:r>
    </w:p>
    <w:p w:rsidR="00AD4D50" w:rsidRPr="00301949"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lang w:val="en-CA"/>
        </w:rPr>
      </w:pPr>
      <w:r>
        <w:rPr>
          <w:rFonts w:asciiTheme="minorHAnsi" w:hAnsiTheme="minorHAnsi" w:cstheme="minorHAnsi"/>
          <w:sz w:val="22"/>
          <w:szCs w:val="22"/>
          <w:lang w:val="en-CA"/>
        </w:rPr>
        <w:t xml:space="preserve">Rouleau 1959 </w:t>
      </w:r>
      <w:proofErr w:type="spellStart"/>
      <w:r>
        <w:rPr>
          <w:rFonts w:asciiTheme="minorHAnsi" w:hAnsiTheme="minorHAnsi" w:cstheme="minorHAnsi"/>
          <w:sz w:val="22"/>
          <w:szCs w:val="22"/>
          <w:lang w:val="en-CA"/>
        </w:rPr>
        <w:t>Kchl</w:t>
      </w:r>
      <w:proofErr w:type="spellEnd"/>
      <w:r>
        <w:rPr>
          <w:rFonts w:asciiTheme="minorHAnsi" w:hAnsiTheme="minorHAnsi" w:cstheme="minorHAnsi"/>
          <w:sz w:val="22"/>
          <w:szCs w:val="22"/>
          <w:lang w:val="en-CA"/>
        </w:rPr>
        <w:t xml:space="preserve"> </w:t>
      </w:r>
      <w:proofErr w:type="spellStart"/>
      <w:r>
        <w:rPr>
          <w:rFonts w:asciiTheme="minorHAnsi" w:hAnsiTheme="minorHAnsi" w:cstheme="minorHAnsi"/>
          <w:sz w:val="22"/>
          <w:szCs w:val="22"/>
          <w:lang w:val="en-CA"/>
        </w:rPr>
        <w:t>stapa</w:t>
      </w:r>
      <w:proofErr w:type="spellEnd"/>
    </w:p>
    <w:p w:rsidR="00AD4D50" w:rsidRPr="00301949"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lang w:val="en-CA"/>
        </w:rPr>
      </w:pPr>
      <w:proofErr w:type="spellStart"/>
      <w:r>
        <w:rPr>
          <w:rFonts w:asciiTheme="minorHAnsi" w:hAnsiTheme="minorHAnsi" w:cstheme="minorHAnsi"/>
          <w:sz w:val="22"/>
          <w:szCs w:val="22"/>
          <w:lang w:val="en-CA"/>
        </w:rPr>
        <w:t>Fardier</w:t>
      </w:r>
      <w:proofErr w:type="spellEnd"/>
      <w:r w:rsidRPr="00301949">
        <w:rPr>
          <w:rFonts w:asciiTheme="minorHAnsi" w:hAnsiTheme="minorHAnsi" w:cstheme="minorHAnsi"/>
          <w:sz w:val="22"/>
          <w:szCs w:val="22"/>
          <w:lang w:val="en-CA"/>
        </w:rPr>
        <w:t xml:space="preserve"> 20 ton</w:t>
      </w:r>
      <w:r>
        <w:rPr>
          <w:rFonts w:asciiTheme="minorHAnsi" w:hAnsiTheme="minorHAnsi" w:cstheme="minorHAnsi"/>
          <w:sz w:val="22"/>
          <w:szCs w:val="22"/>
          <w:lang w:val="en-CA"/>
        </w:rPr>
        <w:t>nes</w:t>
      </w:r>
      <w:r w:rsidRPr="00301949">
        <w:rPr>
          <w:rFonts w:asciiTheme="minorHAnsi" w:hAnsiTheme="minorHAnsi" w:cstheme="minorHAnsi"/>
          <w:sz w:val="22"/>
          <w:szCs w:val="22"/>
          <w:lang w:val="en-CA"/>
        </w:rPr>
        <w:t xml:space="preserve"> / 1990</w:t>
      </w:r>
    </w:p>
    <w:p w:rsidR="00AD4D50" w:rsidRPr="00507EB9"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lang w:val="en-CA"/>
        </w:rPr>
      </w:pPr>
      <w:proofErr w:type="spellStart"/>
      <w:r w:rsidRPr="00507EB9">
        <w:rPr>
          <w:rFonts w:asciiTheme="minorHAnsi" w:hAnsiTheme="minorHAnsi" w:cstheme="minorHAnsi"/>
          <w:sz w:val="22"/>
          <w:szCs w:val="22"/>
          <w:lang w:val="en-CA"/>
        </w:rPr>
        <w:t>Fardier</w:t>
      </w:r>
      <w:proofErr w:type="spellEnd"/>
      <w:r w:rsidRPr="00507EB9">
        <w:rPr>
          <w:rFonts w:asciiTheme="minorHAnsi" w:hAnsiTheme="minorHAnsi" w:cstheme="minorHAnsi"/>
          <w:sz w:val="22"/>
          <w:szCs w:val="22"/>
          <w:lang w:val="en-CA"/>
        </w:rPr>
        <w:t xml:space="preserve"> Felling 25 tonnes / 2000</w:t>
      </w:r>
    </w:p>
    <w:p w:rsidR="00AD4D50" w:rsidRPr="00301949"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lang w:val="en-CA"/>
        </w:rPr>
      </w:pPr>
      <w:r>
        <w:rPr>
          <w:rFonts w:asciiTheme="minorHAnsi" w:hAnsiTheme="minorHAnsi" w:cstheme="minorHAnsi"/>
          <w:sz w:val="22"/>
          <w:szCs w:val="22"/>
        </w:rPr>
        <w:t xml:space="preserve">Soudeuse au gaz </w:t>
      </w:r>
      <w:proofErr w:type="spellStart"/>
      <w:r>
        <w:rPr>
          <w:rFonts w:asciiTheme="minorHAnsi" w:hAnsiTheme="minorHAnsi" w:cstheme="minorHAnsi"/>
          <w:sz w:val="22"/>
          <w:szCs w:val="22"/>
        </w:rPr>
        <w:t>Cannox</w:t>
      </w:r>
      <w:proofErr w:type="spellEnd"/>
    </w:p>
    <w:p w:rsidR="00AD4D50" w:rsidRPr="00301949"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lang w:val="en-CA"/>
        </w:rPr>
      </w:pPr>
      <w:proofErr w:type="spellStart"/>
      <w:r>
        <w:rPr>
          <w:rFonts w:asciiTheme="minorHAnsi" w:hAnsiTheme="minorHAnsi" w:cstheme="minorHAnsi"/>
          <w:sz w:val="22"/>
          <w:szCs w:val="22"/>
          <w:lang w:val="en-CA"/>
        </w:rPr>
        <w:t>Débroussailleuse</w:t>
      </w:r>
      <w:proofErr w:type="spellEnd"/>
      <w:r>
        <w:rPr>
          <w:rFonts w:asciiTheme="minorHAnsi" w:hAnsiTheme="minorHAnsi" w:cstheme="minorHAnsi"/>
          <w:sz w:val="22"/>
          <w:szCs w:val="22"/>
          <w:lang w:val="en-CA"/>
        </w:rPr>
        <w:t xml:space="preserve"> sur pdf</w:t>
      </w:r>
    </w:p>
    <w:p w:rsidR="00AD4D50" w:rsidRPr="00507EB9"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lang w:val="en-CA"/>
        </w:rPr>
      </w:pPr>
      <w:r w:rsidRPr="00507EB9">
        <w:rPr>
          <w:rFonts w:asciiTheme="minorHAnsi" w:hAnsiTheme="minorHAnsi" w:cstheme="minorHAnsi"/>
          <w:sz w:val="22"/>
          <w:szCs w:val="22"/>
          <w:lang w:val="en-CA"/>
        </w:rPr>
        <w:t xml:space="preserve">15 </w:t>
      </w:r>
      <w:proofErr w:type="spellStart"/>
      <w:r w:rsidRPr="00507EB9">
        <w:rPr>
          <w:rFonts w:asciiTheme="minorHAnsi" w:hAnsiTheme="minorHAnsi" w:cstheme="minorHAnsi"/>
          <w:sz w:val="22"/>
          <w:szCs w:val="22"/>
          <w:lang w:val="en-CA"/>
        </w:rPr>
        <w:t>pneus</w:t>
      </w:r>
      <w:proofErr w:type="spellEnd"/>
      <w:r>
        <w:rPr>
          <w:rFonts w:asciiTheme="minorHAnsi" w:hAnsiTheme="minorHAnsi" w:cstheme="minorHAnsi"/>
          <w:sz w:val="22"/>
          <w:szCs w:val="22"/>
          <w:lang w:val="en-CA"/>
        </w:rPr>
        <w:t xml:space="preserve"> </w:t>
      </w:r>
      <w:r w:rsidRPr="00507EB9">
        <w:rPr>
          <w:rFonts w:asciiTheme="minorHAnsi" w:hAnsiTheme="minorHAnsi" w:cstheme="minorHAnsi"/>
          <w:sz w:val="22"/>
          <w:szCs w:val="22"/>
          <w:lang w:val="en-CA"/>
        </w:rPr>
        <w:t>315- 80R- 22.5</w:t>
      </w:r>
    </w:p>
    <w:p w:rsidR="00AD4D50" w:rsidRPr="00301949"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lang w:val="en-CA"/>
        </w:rPr>
      </w:pPr>
      <w:r w:rsidRPr="00301949">
        <w:rPr>
          <w:rFonts w:asciiTheme="minorHAnsi" w:hAnsiTheme="minorHAnsi" w:cstheme="minorHAnsi"/>
          <w:sz w:val="22"/>
          <w:szCs w:val="22"/>
          <w:lang w:val="en-CA"/>
        </w:rPr>
        <w:t xml:space="preserve">4 </w:t>
      </w:r>
      <w:proofErr w:type="spellStart"/>
      <w:r>
        <w:rPr>
          <w:rFonts w:asciiTheme="minorHAnsi" w:hAnsiTheme="minorHAnsi" w:cstheme="minorHAnsi"/>
          <w:sz w:val="22"/>
          <w:szCs w:val="22"/>
          <w:lang w:val="en-CA"/>
        </w:rPr>
        <w:t>pneus</w:t>
      </w:r>
      <w:proofErr w:type="spellEnd"/>
      <w:r w:rsidRPr="00301949">
        <w:rPr>
          <w:rFonts w:asciiTheme="minorHAnsi" w:hAnsiTheme="minorHAnsi" w:cstheme="minorHAnsi"/>
          <w:sz w:val="22"/>
          <w:szCs w:val="22"/>
          <w:lang w:val="en-CA"/>
        </w:rPr>
        <w:t xml:space="preserve"> – 245 – 70-19.5</w:t>
      </w:r>
    </w:p>
    <w:p w:rsidR="00AD4D50" w:rsidRPr="00301949"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lang w:val="en-CA"/>
        </w:rPr>
      </w:pPr>
      <w:r w:rsidRPr="00301949">
        <w:rPr>
          <w:rFonts w:asciiTheme="minorHAnsi" w:hAnsiTheme="minorHAnsi" w:cstheme="minorHAnsi"/>
          <w:sz w:val="22"/>
          <w:szCs w:val="22"/>
          <w:lang w:val="en-CA"/>
        </w:rPr>
        <w:t xml:space="preserve">2 </w:t>
      </w:r>
      <w:proofErr w:type="spellStart"/>
      <w:r>
        <w:rPr>
          <w:rFonts w:asciiTheme="minorHAnsi" w:hAnsiTheme="minorHAnsi" w:cstheme="minorHAnsi"/>
          <w:sz w:val="22"/>
          <w:szCs w:val="22"/>
          <w:lang w:val="en-CA"/>
        </w:rPr>
        <w:t>pneus</w:t>
      </w:r>
      <w:proofErr w:type="spellEnd"/>
      <w:r w:rsidRPr="00301949">
        <w:rPr>
          <w:rFonts w:asciiTheme="minorHAnsi" w:hAnsiTheme="minorHAnsi" w:cstheme="minorHAnsi"/>
          <w:sz w:val="22"/>
          <w:szCs w:val="22"/>
          <w:lang w:val="en-CA"/>
        </w:rPr>
        <w:t xml:space="preserve"> – 12r – 22.5</w:t>
      </w:r>
    </w:p>
    <w:p w:rsidR="00AD4D50" w:rsidRPr="00301949" w:rsidRDefault="00AD4D50" w:rsidP="0020495D">
      <w:pPr>
        <w:pStyle w:val="Paragraphedeliste"/>
        <w:numPr>
          <w:ilvl w:val="0"/>
          <w:numId w:val="40"/>
        </w:numPr>
        <w:spacing w:after="200" w:line="252" w:lineRule="auto"/>
        <w:ind w:left="2268" w:hanging="283"/>
        <w:rPr>
          <w:rFonts w:asciiTheme="minorHAnsi" w:hAnsiTheme="minorHAnsi" w:cstheme="minorHAnsi"/>
          <w:sz w:val="22"/>
          <w:szCs w:val="22"/>
          <w:lang w:val="en-CA"/>
        </w:rPr>
      </w:pPr>
      <w:r w:rsidRPr="00301949">
        <w:rPr>
          <w:rFonts w:asciiTheme="minorHAnsi" w:hAnsiTheme="minorHAnsi" w:cstheme="minorHAnsi"/>
          <w:sz w:val="22"/>
          <w:szCs w:val="22"/>
          <w:lang w:val="en-CA"/>
        </w:rPr>
        <w:t xml:space="preserve">1 </w:t>
      </w:r>
      <w:proofErr w:type="spellStart"/>
      <w:r>
        <w:rPr>
          <w:rFonts w:asciiTheme="minorHAnsi" w:hAnsiTheme="minorHAnsi" w:cstheme="minorHAnsi"/>
          <w:sz w:val="22"/>
          <w:szCs w:val="22"/>
          <w:lang w:val="en-CA"/>
        </w:rPr>
        <w:t>pneu</w:t>
      </w:r>
      <w:proofErr w:type="spellEnd"/>
      <w:r w:rsidRPr="00301949">
        <w:rPr>
          <w:rFonts w:asciiTheme="minorHAnsi" w:hAnsiTheme="minorHAnsi" w:cstheme="minorHAnsi"/>
          <w:sz w:val="22"/>
          <w:szCs w:val="22"/>
          <w:lang w:val="en-CA"/>
        </w:rPr>
        <w:t xml:space="preserve"> – 365 – 8r20</w:t>
      </w:r>
    </w:p>
    <w:p w:rsidR="00AD4D50" w:rsidRPr="00301949" w:rsidRDefault="00AD4D50" w:rsidP="00680D2E">
      <w:pPr>
        <w:pStyle w:val="Paragraphedeliste"/>
        <w:numPr>
          <w:ilvl w:val="0"/>
          <w:numId w:val="40"/>
        </w:numPr>
        <w:spacing w:after="200" w:line="242" w:lineRule="auto"/>
        <w:ind w:left="2268" w:hanging="283"/>
        <w:rPr>
          <w:rFonts w:asciiTheme="minorHAnsi" w:hAnsiTheme="minorHAnsi" w:cstheme="minorHAnsi"/>
          <w:sz w:val="22"/>
          <w:szCs w:val="22"/>
          <w:lang w:val="en-CA"/>
        </w:rPr>
      </w:pPr>
      <w:r w:rsidRPr="00301949">
        <w:rPr>
          <w:rFonts w:asciiTheme="minorHAnsi" w:hAnsiTheme="minorHAnsi" w:cstheme="minorHAnsi"/>
          <w:sz w:val="22"/>
          <w:szCs w:val="22"/>
          <w:lang w:val="en-CA"/>
        </w:rPr>
        <w:lastRenderedPageBreak/>
        <w:t xml:space="preserve">2 </w:t>
      </w:r>
      <w:proofErr w:type="spellStart"/>
      <w:r>
        <w:rPr>
          <w:rFonts w:asciiTheme="minorHAnsi" w:hAnsiTheme="minorHAnsi" w:cstheme="minorHAnsi"/>
          <w:sz w:val="22"/>
          <w:szCs w:val="22"/>
          <w:lang w:val="en-CA"/>
        </w:rPr>
        <w:t>pneus</w:t>
      </w:r>
      <w:proofErr w:type="spellEnd"/>
      <w:r>
        <w:rPr>
          <w:rFonts w:asciiTheme="minorHAnsi" w:hAnsiTheme="minorHAnsi" w:cstheme="minorHAnsi"/>
          <w:sz w:val="22"/>
          <w:szCs w:val="22"/>
          <w:lang w:val="en-CA"/>
        </w:rPr>
        <w:t xml:space="preserve"> – 17 </w:t>
      </w:r>
      <w:proofErr w:type="spellStart"/>
      <w:r>
        <w:rPr>
          <w:rFonts w:asciiTheme="minorHAnsi" w:hAnsiTheme="minorHAnsi" w:cstheme="minorHAnsi"/>
          <w:sz w:val="22"/>
          <w:szCs w:val="22"/>
          <w:lang w:val="en-CA"/>
        </w:rPr>
        <w:t>pouces</w:t>
      </w:r>
      <w:proofErr w:type="spellEnd"/>
    </w:p>
    <w:p w:rsidR="00AD4D50" w:rsidRPr="00301949" w:rsidRDefault="00AD4D50" w:rsidP="00680D2E">
      <w:pPr>
        <w:pStyle w:val="Paragraphedeliste"/>
        <w:numPr>
          <w:ilvl w:val="0"/>
          <w:numId w:val="40"/>
        </w:numPr>
        <w:spacing w:after="200" w:line="242" w:lineRule="auto"/>
        <w:ind w:left="2268" w:hanging="283"/>
        <w:rPr>
          <w:rFonts w:asciiTheme="minorHAnsi" w:hAnsiTheme="minorHAnsi" w:cstheme="minorHAnsi"/>
          <w:sz w:val="22"/>
          <w:szCs w:val="22"/>
          <w:lang w:val="en-CA"/>
        </w:rPr>
      </w:pPr>
      <w:r w:rsidRPr="00301949">
        <w:rPr>
          <w:rFonts w:asciiTheme="minorHAnsi" w:hAnsiTheme="minorHAnsi" w:cstheme="minorHAnsi"/>
          <w:sz w:val="22"/>
          <w:szCs w:val="22"/>
          <w:lang w:val="en-CA"/>
        </w:rPr>
        <w:t xml:space="preserve">2 </w:t>
      </w:r>
      <w:proofErr w:type="spellStart"/>
      <w:r>
        <w:rPr>
          <w:rFonts w:asciiTheme="minorHAnsi" w:hAnsiTheme="minorHAnsi" w:cstheme="minorHAnsi"/>
          <w:sz w:val="22"/>
          <w:szCs w:val="22"/>
          <w:lang w:val="en-CA"/>
        </w:rPr>
        <w:t>pneus</w:t>
      </w:r>
      <w:proofErr w:type="spellEnd"/>
      <w:r w:rsidRPr="00301949">
        <w:rPr>
          <w:rFonts w:asciiTheme="minorHAnsi" w:hAnsiTheme="minorHAnsi" w:cstheme="minorHAnsi"/>
          <w:sz w:val="22"/>
          <w:szCs w:val="22"/>
          <w:lang w:val="en-CA"/>
        </w:rPr>
        <w:t xml:space="preserve"> – 15 </w:t>
      </w:r>
      <w:proofErr w:type="spellStart"/>
      <w:r>
        <w:rPr>
          <w:rFonts w:asciiTheme="minorHAnsi" w:hAnsiTheme="minorHAnsi" w:cstheme="minorHAnsi"/>
          <w:sz w:val="22"/>
          <w:szCs w:val="22"/>
          <w:lang w:val="en-CA"/>
        </w:rPr>
        <w:t>pouces</w:t>
      </w:r>
      <w:proofErr w:type="spellEnd"/>
    </w:p>
    <w:p w:rsidR="00AD4D50" w:rsidRPr="00301949" w:rsidRDefault="00AD4D50" w:rsidP="00680D2E">
      <w:pPr>
        <w:pStyle w:val="Paragraphedeliste"/>
        <w:numPr>
          <w:ilvl w:val="0"/>
          <w:numId w:val="40"/>
        </w:numPr>
        <w:spacing w:after="200" w:line="242" w:lineRule="auto"/>
        <w:ind w:left="2268" w:hanging="283"/>
        <w:rPr>
          <w:rFonts w:asciiTheme="minorHAnsi" w:hAnsiTheme="minorHAnsi" w:cstheme="minorHAnsi"/>
          <w:sz w:val="22"/>
          <w:szCs w:val="22"/>
          <w:lang w:val="en-CA"/>
        </w:rPr>
      </w:pPr>
      <w:r w:rsidRPr="00301949">
        <w:rPr>
          <w:rFonts w:asciiTheme="minorHAnsi" w:hAnsiTheme="minorHAnsi" w:cstheme="minorHAnsi"/>
          <w:sz w:val="22"/>
          <w:szCs w:val="22"/>
          <w:lang w:val="en-CA"/>
        </w:rPr>
        <w:t xml:space="preserve">2 </w:t>
      </w:r>
      <w:proofErr w:type="spellStart"/>
      <w:r>
        <w:rPr>
          <w:rFonts w:asciiTheme="minorHAnsi" w:hAnsiTheme="minorHAnsi" w:cstheme="minorHAnsi"/>
          <w:sz w:val="22"/>
          <w:szCs w:val="22"/>
          <w:lang w:val="en-CA"/>
        </w:rPr>
        <w:t>pneus</w:t>
      </w:r>
      <w:proofErr w:type="spellEnd"/>
      <w:r w:rsidRPr="00301949">
        <w:rPr>
          <w:rFonts w:asciiTheme="minorHAnsi" w:hAnsiTheme="minorHAnsi" w:cstheme="minorHAnsi"/>
          <w:sz w:val="22"/>
          <w:szCs w:val="22"/>
          <w:lang w:val="en-CA"/>
        </w:rPr>
        <w:t xml:space="preserve"> – 385 – 65 -22.5</w:t>
      </w:r>
    </w:p>
    <w:p w:rsidR="00AD4D50" w:rsidRDefault="00AD4D50" w:rsidP="00680D2E">
      <w:pPr>
        <w:pStyle w:val="Paragraphedeliste"/>
        <w:numPr>
          <w:ilvl w:val="0"/>
          <w:numId w:val="40"/>
        </w:numPr>
        <w:spacing w:after="200" w:line="242" w:lineRule="auto"/>
        <w:ind w:left="2268" w:hanging="283"/>
        <w:rPr>
          <w:rFonts w:asciiTheme="minorHAnsi" w:hAnsiTheme="minorHAnsi" w:cstheme="minorHAnsi"/>
          <w:sz w:val="22"/>
          <w:szCs w:val="22"/>
          <w:lang w:val="en-CA"/>
        </w:rPr>
      </w:pPr>
      <w:r w:rsidRPr="00301949">
        <w:rPr>
          <w:rFonts w:asciiTheme="minorHAnsi" w:hAnsiTheme="minorHAnsi" w:cstheme="minorHAnsi"/>
          <w:sz w:val="22"/>
          <w:szCs w:val="22"/>
          <w:lang w:val="en-CA"/>
        </w:rPr>
        <w:t xml:space="preserve">2 </w:t>
      </w:r>
      <w:proofErr w:type="spellStart"/>
      <w:r>
        <w:rPr>
          <w:rFonts w:asciiTheme="minorHAnsi" w:hAnsiTheme="minorHAnsi" w:cstheme="minorHAnsi"/>
          <w:sz w:val="22"/>
          <w:szCs w:val="22"/>
          <w:lang w:val="en-CA"/>
        </w:rPr>
        <w:t>pneus</w:t>
      </w:r>
      <w:proofErr w:type="spellEnd"/>
      <w:r w:rsidRPr="00301949">
        <w:rPr>
          <w:rFonts w:asciiTheme="minorHAnsi" w:hAnsiTheme="minorHAnsi" w:cstheme="minorHAnsi"/>
          <w:sz w:val="22"/>
          <w:szCs w:val="22"/>
          <w:lang w:val="en-CA"/>
        </w:rPr>
        <w:t xml:space="preserve"> – 14.9 – 28</w:t>
      </w:r>
    </w:p>
    <w:p w:rsidR="00AD4D50" w:rsidRPr="00EA2897" w:rsidRDefault="00AD4D50" w:rsidP="00680D2E">
      <w:pPr>
        <w:pStyle w:val="Paragraphedeliste"/>
        <w:numPr>
          <w:ilvl w:val="0"/>
          <w:numId w:val="40"/>
        </w:numPr>
        <w:spacing w:after="200" w:line="242" w:lineRule="auto"/>
        <w:ind w:left="2268" w:hanging="283"/>
        <w:rPr>
          <w:rFonts w:asciiTheme="minorHAnsi" w:hAnsiTheme="minorHAnsi" w:cstheme="minorHAnsi"/>
          <w:sz w:val="22"/>
          <w:szCs w:val="22"/>
        </w:rPr>
      </w:pPr>
      <w:r w:rsidRPr="00EA2897">
        <w:rPr>
          <w:rFonts w:asciiTheme="minorHAnsi" w:hAnsiTheme="minorHAnsi" w:cstheme="minorHAnsi"/>
          <w:sz w:val="22"/>
          <w:szCs w:val="22"/>
        </w:rPr>
        <w:t>rangement à boulons (</w:t>
      </w:r>
      <w:proofErr w:type="spellStart"/>
      <w:r w:rsidRPr="00EA2897">
        <w:rPr>
          <w:rFonts w:asciiTheme="minorHAnsi" w:hAnsiTheme="minorHAnsi" w:cstheme="minorHAnsi"/>
          <w:sz w:val="22"/>
          <w:szCs w:val="22"/>
        </w:rPr>
        <w:t>bolt</w:t>
      </w:r>
      <w:proofErr w:type="spellEnd"/>
      <w:r w:rsidRPr="00EA2897">
        <w:rPr>
          <w:rFonts w:asciiTheme="minorHAnsi" w:hAnsiTheme="minorHAnsi" w:cstheme="minorHAnsi"/>
          <w:sz w:val="22"/>
          <w:szCs w:val="22"/>
        </w:rPr>
        <w:t xml:space="preserve"> rack)</w:t>
      </w:r>
    </w:p>
    <w:p w:rsidR="00AD4D50" w:rsidRDefault="00AD4D50" w:rsidP="00680D2E">
      <w:pPr>
        <w:tabs>
          <w:tab w:val="left" w:pos="2268"/>
        </w:tabs>
        <w:spacing w:line="242" w:lineRule="auto"/>
        <w:ind w:left="2268" w:hanging="2268"/>
        <w:jc w:val="both"/>
        <w:rPr>
          <w:rFonts w:cstheme="minorHAnsi"/>
          <w:i/>
          <w:lang w:val="en-CA"/>
        </w:rPr>
      </w:pPr>
      <w:r w:rsidRPr="00766A70">
        <w:rPr>
          <w:rFonts w:cstheme="minorHAnsi"/>
          <w:i/>
          <w:lang w:val="en-CA"/>
        </w:rPr>
        <w:t xml:space="preserve">THEREFORE </w:t>
      </w:r>
      <w:r>
        <w:rPr>
          <w:rFonts w:cstheme="minorHAnsi"/>
          <w:i/>
          <w:lang w:val="en-CA"/>
        </w:rPr>
        <w:tab/>
      </w:r>
      <w:r w:rsidRPr="00766A70">
        <w:rPr>
          <w:rFonts w:cstheme="minorHAnsi"/>
          <w:i/>
          <w:lang w:val="en-CA"/>
        </w:rPr>
        <w:t xml:space="preserve">it is </w:t>
      </w:r>
      <w:r>
        <w:rPr>
          <w:rFonts w:cstheme="minorHAnsi"/>
          <w:i/>
          <w:lang w:val="en-CA"/>
        </w:rPr>
        <w:t>proposed</w:t>
      </w:r>
      <w:r w:rsidRPr="00766A70">
        <w:rPr>
          <w:rFonts w:cstheme="minorHAnsi"/>
          <w:i/>
          <w:lang w:val="en-CA"/>
        </w:rPr>
        <w:t xml:space="preserve"> by </w:t>
      </w:r>
      <w:r>
        <w:rPr>
          <w:rFonts w:cstheme="minorHAnsi"/>
          <w:i/>
          <w:lang w:val="en-CA"/>
        </w:rPr>
        <w:t>Councillor Ron Moran</w:t>
      </w:r>
      <w:r w:rsidRPr="00766A70">
        <w:rPr>
          <w:rFonts w:cstheme="minorHAnsi"/>
          <w:i/>
          <w:lang w:val="en-CA"/>
        </w:rPr>
        <w:t xml:space="preserve"> and resolved to authorize the general direction to proceed with the sale of the following goods on the website "Shared services center of the government of Quebec" and to dispose of said goods acco</w:t>
      </w:r>
      <w:r>
        <w:rPr>
          <w:rFonts w:cstheme="minorHAnsi"/>
          <w:i/>
          <w:lang w:val="en-CA"/>
        </w:rPr>
        <w:t>rding to the best price offered</w:t>
      </w:r>
      <w:r w:rsidRPr="00766A70">
        <w:rPr>
          <w:rFonts w:cstheme="minorHAnsi"/>
          <w:i/>
          <w:lang w:val="en-CA"/>
        </w:rPr>
        <w:t>:</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Sander – blizzard ice chaser (8 foot plastic)</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 xml:space="preserve">Snow plow </w:t>
      </w:r>
      <w:proofErr w:type="spellStart"/>
      <w:r w:rsidRPr="00EB5AD5">
        <w:rPr>
          <w:rFonts w:asciiTheme="minorHAnsi" w:hAnsiTheme="minorHAnsi" w:cstheme="minorHAnsi"/>
          <w:i/>
          <w:sz w:val="22"/>
          <w:szCs w:val="22"/>
          <w:lang w:val="en-CA"/>
        </w:rPr>
        <w:t>curtis</w:t>
      </w:r>
      <w:proofErr w:type="spellEnd"/>
      <w:r w:rsidRPr="00EB5AD5">
        <w:rPr>
          <w:rFonts w:asciiTheme="minorHAnsi" w:hAnsiTheme="minorHAnsi" w:cstheme="minorHAnsi"/>
          <w:i/>
          <w:sz w:val="22"/>
          <w:szCs w:val="22"/>
          <w:lang w:val="en-CA"/>
        </w:rPr>
        <w:t xml:space="preserve"> (7 foot)</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 xml:space="preserve">Curtis snow plow </w:t>
      </w:r>
      <w:proofErr w:type="spellStart"/>
      <w:r w:rsidRPr="00EB5AD5">
        <w:rPr>
          <w:rFonts w:asciiTheme="minorHAnsi" w:hAnsiTheme="minorHAnsi" w:cstheme="minorHAnsi"/>
          <w:i/>
          <w:sz w:val="22"/>
          <w:szCs w:val="22"/>
          <w:lang w:val="en-CA"/>
        </w:rPr>
        <w:t>sno</w:t>
      </w:r>
      <w:proofErr w:type="spellEnd"/>
      <w:r w:rsidRPr="00EB5AD5">
        <w:rPr>
          <w:rFonts w:asciiTheme="minorHAnsi" w:hAnsiTheme="minorHAnsi" w:cstheme="minorHAnsi"/>
          <w:i/>
          <w:sz w:val="22"/>
          <w:szCs w:val="22"/>
          <w:lang w:val="en-CA"/>
        </w:rPr>
        <w:t>-pro (8 foot)</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Pr>
          <w:rFonts w:asciiTheme="minorHAnsi" w:hAnsiTheme="minorHAnsi" w:cstheme="minorHAnsi"/>
          <w:i/>
          <w:sz w:val="22"/>
          <w:szCs w:val="22"/>
          <w:lang w:val="en-CA"/>
        </w:rPr>
        <w:t>195</w:t>
      </w:r>
      <w:r w:rsidRPr="00EB5AD5">
        <w:rPr>
          <w:rFonts w:asciiTheme="minorHAnsi" w:hAnsiTheme="minorHAnsi" w:cstheme="minorHAnsi"/>
          <w:i/>
          <w:sz w:val="22"/>
          <w:szCs w:val="22"/>
          <w:lang w:val="en-CA"/>
        </w:rPr>
        <w:t xml:space="preserve">9 </w:t>
      </w:r>
      <w:proofErr w:type="spellStart"/>
      <w:r>
        <w:rPr>
          <w:rFonts w:asciiTheme="minorHAnsi" w:hAnsiTheme="minorHAnsi" w:cstheme="minorHAnsi"/>
          <w:i/>
          <w:sz w:val="22"/>
          <w:szCs w:val="22"/>
          <w:lang w:val="en-CA"/>
        </w:rPr>
        <w:t>Kchl</w:t>
      </w:r>
      <w:proofErr w:type="spellEnd"/>
      <w:r>
        <w:rPr>
          <w:rFonts w:asciiTheme="minorHAnsi" w:hAnsiTheme="minorHAnsi" w:cstheme="minorHAnsi"/>
          <w:i/>
          <w:sz w:val="22"/>
          <w:szCs w:val="22"/>
          <w:lang w:val="en-CA"/>
        </w:rPr>
        <w:t xml:space="preserve"> </w:t>
      </w:r>
      <w:proofErr w:type="spellStart"/>
      <w:r>
        <w:rPr>
          <w:rFonts w:asciiTheme="minorHAnsi" w:hAnsiTheme="minorHAnsi" w:cstheme="minorHAnsi"/>
          <w:i/>
          <w:sz w:val="22"/>
          <w:szCs w:val="22"/>
          <w:lang w:val="en-CA"/>
        </w:rPr>
        <w:t>stapa</w:t>
      </w:r>
      <w:proofErr w:type="spellEnd"/>
      <w:r>
        <w:rPr>
          <w:rFonts w:asciiTheme="minorHAnsi" w:hAnsiTheme="minorHAnsi" w:cstheme="minorHAnsi"/>
          <w:i/>
          <w:sz w:val="22"/>
          <w:szCs w:val="22"/>
          <w:lang w:val="en-CA"/>
        </w:rPr>
        <w:t xml:space="preserve"> </w:t>
      </w:r>
      <w:r w:rsidRPr="00EB5AD5">
        <w:rPr>
          <w:rFonts w:asciiTheme="minorHAnsi" w:hAnsiTheme="minorHAnsi" w:cstheme="minorHAnsi"/>
          <w:i/>
          <w:sz w:val="22"/>
          <w:szCs w:val="22"/>
          <w:lang w:val="en-CA"/>
        </w:rPr>
        <w:t>Roller</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Float holder 20 ton / 1990</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Pr>
          <w:rFonts w:asciiTheme="minorHAnsi" w:hAnsiTheme="minorHAnsi" w:cstheme="minorHAnsi"/>
          <w:i/>
          <w:sz w:val="22"/>
          <w:szCs w:val="22"/>
          <w:lang w:val="en-CA"/>
        </w:rPr>
        <w:t>Float F</w:t>
      </w:r>
      <w:r w:rsidRPr="00EB5AD5">
        <w:rPr>
          <w:rFonts w:asciiTheme="minorHAnsi" w:hAnsiTheme="minorHAnsi" w:cstheme="minorHAnsi"/>
          <w:i/>
          <w:sz w:val="22"/>
          <w:szCs w:val="22"/>
          <w:lang w:val="en-CA"/>
        </w:rPr>
        <w:t>elling 25 ton / 2000</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proofErr w:type="spellStart"/>
      <w:r>
        <w:rPr>
          <w:rFonts w:asciiTheme="minorHAnsi" w:hAnsiTheme="minorHAnsi" w:cstheme="minorHAnsi"/>
          <w:i/>
          <w:sz w:val="22"/>
          <w:szCs w:val="22"/>
        </w:rPr>
        <w:t>C</w:t>
      </w:r>
      <w:r w:rsidRPr="00EB5AD5">
        <w:rPr>
          <w:rFonts w:asciiTheme="minorHAnsi" w:hAnsiTheme="minorHAnsi" w:cstheme="minorHAnsi"/>
          <w:i/>
          <w:sz w:val="22"/>
          <w:szCs w:val="22"/>
        </w:rPr>
        <w:t>annox</w:t>
      </w:r>
      <w:proofErr w:type="spellEnd"/>
      <w:r w:rsidRPr="00EB5AD5">
        <w:rPr>
          <w:rFonts w:asciiTheme="minorHAnsi" w:hAnsiTheme="minorHAnsi" w:cstheme="minorHAnsi"/>
          <w:i/>
          <w:sz w:val="22"/>
          <w:szCs w:val="22"/>
        </w:rPr>
        <w:t xml:space="preserve"> </w:t>
      </w:r>
      <w:proofErr w:type="spellStart"/>
      <w:r w:rsidRPr="00EB5AD5">
        <w:rPr>
          <w:rFonts w:asciiTheme="minorHAnsi" w:hAnsiTheme="minorHAnsi" w:cstheme="minorHAnsi"/>
          <w:i/>
          <w:sz w:val="22"/>
          <w:szCs w:val="22"/>
        </w:rPr>
        <w:t>gas</w:t>
      </w:r>
      <w:proofErr w:type="spellEnd"/>
      <w:r w:rsidRPr="00EB5AD5">
        <w:rPr>
          <w:rFonts w:asciiTheme="minorHAnsi" w:hAnsiTheme="minorHAnsi" w:cstheme="minorHAnsi"/>
          <w:i/>
          <w:sz w:val="22"/>
          <w:szCs w:val="22"/>
        </w:rPr>
        <w:t xml:space="preserve"> </w:t>
      </w:r>
      <w:proofErr w:type="spellStart"/>
      <w:r w:rsidRPr="00EB5AD5">
        <w:rPr>
          <w:rFonts w:asciiTheme="minorHAnsi" w:hAnsiTheme="minorHAnsi" w:cstheme="minorHAnsi"/>
          <w:i/>
          <w:sz w:val="22"/>
          <w:szCs w:val="22"/>
        </w:rPr>
        <w:t>welder</w:t>
      </w:r>
      <w:proofErr w:type="spellEnd"/>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6 foot bush hog</w:t>
      </w:r>
      <w:r>
        <w:rPr>
          <w:rFonts w:asciiTheme="minorHAnsi" w:hAnsiTheme="minorHAnsi" w:cstheme="minorHAnsi"/>
          <w:i/>
          <w:sz w:val="22"/>
          <w:szCs w:val="22"/>
          <w:lang w:val="en-CA"/>
        </w:rPr>
        <w:t xml:space="preserve"> on </w:t>
      </w:r>
      <w:proofErr w:type="spellStart"/>
      <w:r>
        <w:rPr>
          <w:rFonts w:asciiTheme="minorHAnsi" w:hAnsiTheme="minorHAnsi" w:cstheme="minorHAnsi"/>
          <w:i/>
          <w:sz w:val="22"/>
          <w:szCs w:val="22"/>
          <w:lang w:val="en-CA"/>
        </w:rPr>
        <w:t>pto</w:t>
      </w:r>
      <w:proofErr w:type="spellEnd"/>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Pr>
          <w:rFonts w:asciiTheme="minorHAnsi" w:hAnsiTheme="minorHAnsi" w:cstheme="minorHAnsi"/>
          <w:i/>
          <w:sz w:val="22"/>
          <w:szCs w:val="22"/>
          <w:lang w:val="en-CA"/>
        </w:rPr>
        <w:t>15 tires</w:t>
      </w:r>
      <w:r w:rsidRPr="00EB5AD5">
        <w:rPr>
          <w:rFonts w:asciiTheme="minorHAnsi" w:hAnsiTheme="minorHAnsi" w:cstheme="minorHAnsi"/>
          <w:i/>
          <w:sz w:val="22"/>
          <w:szCs w:val="22"/>
          <w:lang w:val="en-CA"/>
        </w:rPr>
        <w:t xml:space="preserve"> – 315- 80R- 22.5</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4 tires – 245 – 70-19.5</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2 tires – 12r – 22.5</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1 tires – 365 – 8r20</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2 tires – 17 inch</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2 tires – 15 inch</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2 tires – 385 – 65 -22.5</w:t>
      </w:r>
    </w:p>
    <w:p w:rsidR="00AD4D50"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sidRPr="00EB5AD5">
        <w:rPr>
          <w:rFonts w:asciiTheme="minorHAnsi" w:hAnsiTheme="minorHAnsi" w:cstheme="minorHAnsi"/>
          <w:i/>
          <w:sz w:val="22"/>
          <w:szCs w:val="22"/>
          <w:lang w:val="en-CA"/>
        </w:rPr>
        <w:t>2 tires – 14.9 – 28</w:t>
      </w:r>
    </w:p>
    <w:p w:rsidR="00AD4D50" w:rsidRPr="00EB5AD5" w:rsidRDefault="00AD4D50" w:rsidP="00680D2E">
      <w:pPr>
        <w:pStyle w:val="Paragraphedeliste"/>
        <w:numPr>
          <w:ilvl w:val="0"/>
          <w:numId w:val="40"/>
        </w:numPr>
        <w:spacing w:after="200" w:line="242" w:lineRule="auto"/>
        <w:ind w:left="2268" w:hanging="283"/>
        <w:rPr>
          <w:rFonts w:asciiTheme="minorHAnsi" w:hAnsiTheme="minorHAnsi" w:cstheme="minorHAnsi"/>
          <w:i/>
          <w:sz w:val="22"/>
          <w:szCs w:val="22"/>
          <w:lang w:val="en-CA"/>
        </w:rPr>
      </w:pPr>
      <w:r>
        <w:rPr>
          <w:rFonts w:asciiTheme="minorHAnsi" w:hAnsiTheme="minorHAnsi" w:cstheme="minorHAnsi"/>
          <w:i/>
          <w:sz w:val="22"/>
          <w:szCs w:val="22"/>
          <w:lang w:val="en-CA"/>
        </w:rPr>
        <w:t>bolt rack</w:t>
      </w:r>
    </w:p>
    <w:p w:rsidR="008C3299" w:rsidRPr="00B40ABD" w:rsidRDefault="008C3299" w:rsidP="00680D2E">
      <w:pPr>
        <w:tabs>
          <w:tab w:val="left" w:pos="1418"/>
        </w:tabs>
        <w:spacing w:before="120" w:after="0" w:line="24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81330D" w:rsidRDefault="008C3299" w:rsidP="00680D2E">
      <w:pPr>
        <w:spacing w:after="0" w:line="242" w:lineRule="auto"/>
        <w:jc w:val="right"/>
        <w:rPr>
          <w:rFonts w:cstheme="minorHAnsi"/>
          <w:i/>
        </w:rPr>
      </w:pPr>
      <w:proofErr w:type="spellStart"/>
      <w:r w:rsidRPr="0081330D">
        <w:rPr>
          <w:rFonts w:cstheme="minorHAnsi"/>
          <w:i/>
        </w:rPr>
        <w:t>Carried</w:t>
      </w:r>
      <w:proofErr w:type="spellEnd"/>
      <w:r w:rsidRPr="0081330D">
        <w:rPr>
          <w:rFonts w:cstheme="minorHAnsi"/>
          <w:i/>
        </w:rPr>
        <w:t xml:space="preserve"> </w:t>
      </w:r>
      <w:proofErr w:type="spellStart"/>
      <w:r w:rsidRPr="0081330D">
        <w:rPr>
          <w:rFonts w:cstheme="minorHAnsi"/>
          <w:i/>
        </w:rPr>
        <w:t>unanimously</w:t>
      </w:r>
      <w:proofErr w:type="spellEnd"/>
    </w:p>
    <w:p w:rsidR="008C3299" w:rsidRPr="00B40ABD" w:rsidRDefault="008C3299" w:rsidP="00680D2E">
      <w:pPr>
        <w:spacing w:after="0" w:line="242" w:lineRule="auto"/>
        <w:rPr>
          <w:rFonts w:eastAsia="Times New Roman" w:cstheme="minorHAnsi"/>
          <w:i/>
          <w:lang w:val="en-CA" w:eastAsia="fr-CA"/>
        </w:rPr>
      </w:pPr>
    </w:p>
    <w:p w:rsidR="00276823" w:rsidRPr="00B40ABD" w:rsidRDefault="00276823" w:rsidP="00680D2E">
      <w:pPr>
        <w:spacing w:after="0" w:line="242" w:lineRule="auto"/>
        <w:rPr>
          <w:rFonts w:eastAsia="Times New Roman" w:cstheme="minorHAnsi"/>
          <w:i/>
          <w:lang w:val="en-CA" w:eastAsia="fr-CA"/>
        </w:rPr>
      </w:pPr>
    </w:p>
    <w:p w:rsidR="00A06CD1" w:rsidRPr="00B40ABD" w:rsidRDefault="00A06CD1" w:rsidP="00680D2E">
      <w:pPr>
        <w:spacing w:after="0" w:line="242" w:lineRule="auto"/>
        <w:rPr>
          <w:rFonts w:cstheme="minorHAnsi"/>
          <w:b/>
          <w:i/>
          <w:u w:val="single"/>
          <w:lang w:val="en-CA"/>
        </w:rPr>
      </w:pPr>
      <w:r w:rsidRPr="00B40ABD">
        <w:rPr>
          <w:rFonts w:cstheme="minorHAnsi"/>
          <w:b/>
          <w:u w:val="single"/>
          <w:lang w:val="en-CA"/>
        </w:rPr>
        <w:t xml:space="preserve">SÉCURITÉ INCENDIE / </w:t>
      </w:r>
      <w:r w:rsidRPr="00B40ABD">
        <w:rPr>
          <w:rFonts w:cstheme="minorHAnsi"/>
          <w:b/>
          <w:i/>
          <w:u w:val="single"/>
          <w:lang w:val="en-CA"/>
        </w:rPr>
        <w:t>FIRE SAFETY</w:t>
      </w:r>
    </w:p>
    <w:p w:rsidR="00276823" w:rsidRPr="00B40ABD" w:rsidRDefault="00276823" w:rsidP="00680D2E">
      <w:pPr>
        <w:spacing w:after="0" w:line="242" w:lineRule="auto"/>
        <w:rPr>
          <w:rFonts w:eastAsia="Times New Roman" w:cstheme="minorHAnsi"/>
          <w:i/>
          <w:lang w:val="en-CA" w:eastAsia="fr-CA"/>
        </w:rPr>
      </w:pPr>
    </w:p>
    <w:p w:rsidR="00FF7A04" w:rsidRDefault="00FF7A04" w:rsidP="00680D2E">
      <w:pPr>
        <w:spacing w:line="242" w:lineRule="auto"/>
        <w:jc w:val="both"/>
        <w:rPr>
          <w:rFonts w:cs="Arial"/>
          <w:b/>
          <w:color w:val="000000"/>
          <w:u w:val="single"/>
        </w:rPr>
      </w:pPr>
      <w:r>
        <w:rPr>
          <w:rFonts w:cs="Arial"/>
          <w:b/>
          <w:color w:val="000000"/>
          <w:u w:val="single"/>
        </w:rPr>
        <w:t>2020-10-341</w:t>
      </w:r>
      <w:r>
        <w:rPr>
          <w:rFonts w:cs="Arial"/>
          <w:b/>
          <w:color w:val="000000"/>
          <w:u w:val="single"/>
        </w:rPr>
        <w:tab/>
      </w:r>
      <w:r w:rsidRPr="00851C10">
        <w:rPr>
          <w:rFonts w:cs="Arial"/>
          <w:b/>
          <w:color w:val="000000"/>
          <w:u w:val="single"/>
        </w:rPr>
        <w:t>Demande d’aide financière pour la formation des pompiers à temps partiel</w:t>
      </w:r>
    </w:p>
    <w:p w:rsidR="00FF7A04" w:rsidRPr="003F4757" w:rsidRDefault="00FF7A04" w:rsidP="00680D2E">
      <w:pPr>
        <w:spacing w:line="242" w:lineRule="auto"/>
        <w:jc w:val="both"/>
        <w:rPr>
          <w:rFonts w:cs="Arial"/>
          <w:b/>
          <w:i/>
          <w:color w:val="000000"/>
          <w:u w:val="single"/>
          <w:lang w:val="en-CA"/>
        </w:rPr>
      </w:pPr>
      <w:r w:rsidRPr="003F4757">
        <w:rPr>
          <w:rFonts w:cs="Arial"/>
          <w:b/>
          <w:i/>
          <w:color w:val="000000"/>
          <w:u w:val="single"/>
          <w:lang w:val="en-CA"/>
        </w:rPr>
        <w:t>2020-10-</w:t>
      </w:r>
      <w:r>
        <w:rPr>
          <w:rFonts w:cs="Arial"/>
          <w:b/>
          <w:i/>
          <w:color w:val="000000"/>
          <w:u w:val="single"/>
          <w:lang w:val="en-CA"/>
        </w:rPr>
        <w:t>341</w:t>
      </w:r>
      <w:r w:rsidRPr="003F4757">
        <w:rPr>
          <w:rFonts w:cs="Arial"/>
          <w:b/>
          <w:i/>
          <w:color w:val="000000"/>
          <w:u w:val="single"/>
          <w:lang w:val="en-CA"/>
        </w:rPr>
        <w:t xml:space="preserve"> Request for financial assistance for the training of part-time firefighters</w:t>
      </w:r>
    </w:p>
    <w:p w:rsidR="00FF7A04" w:rsidRDefault="00FF7A04" w:rsidP="00680D2E">
      <w:pPr>
        <w:tabs>
          <w:tab w:val="left" w:pos="2268"/>
        </w:tabs>
        <w:spacing w:line="242" w:lineRule="auto"/>
        <w:ind w:left="2268" w:hanging="2268"/>
        <w:jc w:val="both"/>
        <w:rPr>
          <w:color w:val="000000"/>
          <w:lang w:val="fr-FR"/>
        </w:rPr>
      </w:pPr>
      <w:r w:rsidRPr="005855EC">
        <w:rPr>
          <w:color w:val="000000"/>
          <w:lang w:val="fr-FR"/>
        </w:rPr>
        <w:t xml:space="preserve">ATTENDU QUE </w:t>
      </w:r>
      <w:r>
        <w:rPr>
          <w:color w:val="000000"/>
          <w:lang w:val="fr-FR"/>
        </w:rPr>
        <w:tab/>
      </w:r>
      <w:r w:rsidRPr="005855EC">
        <w:rPr>
          <w:color w:val="000000"/>
          <w:lang w:val="fr-FR"/>
        </w:rPr>
        <w:t>le Règlement sur les conditions pour exercer au sein d’un service de sécurité incendie municipal prévoit les exigences de formation pour les pompiers des services de sécurité incendie afin d’assurer une qualification professionnelle minimale;</w:t>
      </w:r>
    </w:p>
    <w:p w:rsidR="00FF7A04" w:rsidRPr="003B2C37" w:rsidRDefault="00FF7A04" w:rsidP="00680D2E">
      <w:pPr>
        <w:tabs>
          <w:tab w:val="left" w:pos="2268"/>
        </w:tabs>
        <w:spacing w:line="242" w:lineRule="auto"/>
        <w:ind w:left="2268" w:hanging="2268"/>
        <w:jc w:val="both"/>
        <w:rPr>
          <w:i/>
          <w:color w:val="000000"/>
          <w:lang w:val="en-CA"/>
        </w:rPr>
      </w:pPr>
      <w:r w:rsidRPr="003B2C37">
        <w:rPr>
          <w:i/>
          <w:color w:val="000000"/>
          <w:lang w:val="en-CA"/>
        </w:rPr>
        <w:t xml:space="preserve">WHEREAS </w:t>
      </w:r>
      <w:r w:rsidRPr="003B2C37">
        <w:rPr>
          <w:i/>
          <w:color w:val="000000"/>
          <w:lang w:val="en-CA"/>
        </w:rPr>
        <w:tab/>
        <w:t xml:space="preserve">the </w:t>
      </w:r>
      <w:r>
        <w:rPr>
          <w:i/>
          <w:color w:val="000000"/>
          <w:lang w:val="en-CA"/>
        </w:rPr>
        <w:t>by-law</w:t>
      </w:r>
      <w:r w:rsidRPr="003B2C37">
        <w:rPr>
          <w:i/>
          <w:color w:val="000000"/>
          <w:lang w:val="en-CA"/>
        </w:rPr>
        <w:t xml:space="preserve"> respecting the conditions for practicing within a municipal fire safety service sets out the training requirements for firefighters of fire safety services in order to ensure a minimum professional qualification;</w:t>
      </w:r>
    </w:p>
    <w:p w:rsidR="00FF7A04" w:rsidRDefault="00FF7A04" w:rsidP="00680D2E">
      <w:pPr>
        <w:tabs>
          <w:tab w:val="left" w:pos="2268"/>
        </w:tabs>
        <w:spacing w:line="242" w:lineRule="auto"/>
        <w:ind w:left="2268" w:hanging="2268"/>
        <w:jc w:val="both"/>
        <w:rPr>
          <w:color w:val="000000"/>
          <w:lang w:val="fr-FR"/>
        </w:rPr>
      </w:pPr>
      <w:r w:rsidRPr="005855EC">
        <w:rPr>
          <w:color w:val="000000"/>
          <w:lang w:val="fr-FR"/>
        </w:rPr>
        <w:t xml:space="preserve">ATTENDU QUE </w:t>
      </w:r>
      <w:r>
        <w:rPr>
          <w:color w:val="000000"/>
          <w:lang w:val="fr-FR"/>
        </w:rPr>
        <w:tab/>
      </w:r>
      <w:r w:rsidRPr="005855EC">
        <w:rPr>
          <w:color w:val="000000"/>
          <w:lang w:val="fr-FR"/>
        </w:rPr>
        <w:t>ce règlement s’inscrit dans une volonté de garantir aux municipalités la formation d’équipes de pompiers possédant les compétences et les habiletés nécessaires pour intervenir efficacement en situation d’urgence;</w:t>
      </w:r>
    </w:p>
    <w:p w:rsidR="00FF7A04" w:rsidRPr="003B2C37" w:rsidRDefault="00FF7A04" w:rsidP="00680D2E">
      <w:pPr>
        <w:tabs>
          <w:tab w:val="left" w:pos="2268"/>
        </w:tabs>
        <w:spacing w:line="242" w:lineRule="auto"/>
        <w:ind w:left="2268" w:hanging="2268"/>
        <w:jc w:val="both"/>
        <w:rPr>
          <w:i/>
          <w:color w:val="000000"/>
          <w:lang w:val="en-CA"/>
        </w:rPr>
      </w:pPr>
      <w:r w:rsidRPr="003B2C37">
        <w:rPr>
          <w:i/>
          <w:color w:val="000000"/>
          <w:lang w:val="en-CA"/>
        </w:rPr>
        <w:t xml:space="preserve">WHEREAS </w:t>
      </w:r>
      <w:r w:rsidRPr="003B2C37">
        <w:rPr>
          <w:i/>
          <w:color w:val="000000"/>
          <w:lang w:val="en-CA"/>
        </w:rPr>
        <w:tab/>
        <w:t>this by-law is part of a desire to guarantee municipalities the training of firefighting teams with the skills and abilities necessary to intervene effectively in an emergency situation;</w:t>
      </w:r>
    </w:p>
    <w:p w:rsidR="00FF7A04" w:rsidRDefault="00FF7A04" w:rsidP="0020495D">
      <w:pPr>
        <w:tabs>
          <w:tab w:val="left" w:pos="2268"/>
        </w:tabs>
        <w:spacing w:line="252" w:lineRule="auto"/>
        <w:ind w:left="2268" w:hanging="2268"/>
        <w:jc w:val="both"/>
        <w:rPr>
          <w:color w:val="000000"/>
          <w:lang w:val="fr-FR"/>
        </w:rPr>
      </w:pPr>
      <w:r w:rsidRPr="005855EC">
        <w:rPr>
          <w:color w:val="000000"/>
          <w:lang w:val="fr-FR"/>
        </w:rPr>
        <w:lastRenderedPageBreak/>
        <w:t>ATTENDU QU’</w:t>
      </w:r>
      <w:r>
        <w:rPr>
          <w:color w:val="000000"/>
          <w:lang w:val="fr-FR"/>
        </w:rPr>
        <w:tab/>
      </w:r>
      <w:r w:rsidRPr="005855EC">
        <w:rPr>
          <w:color w:val="000000"/>
          <w:lang w:val="fr-FR"/>
        </w:rPr>
        <w:t xml:space="preserve">en décembre 2014, le gouvernement du Québec a établi le Programme d’aide financière pour la formation des pompiers volontaires ou à temps partiel;  </w:t>
      </w:r>
    </w:p>
    <w:p w:rsidR="00FF7A04" w:rsidRPr="00AB27AE" w:rsidRDefault="00FF7A04" w:rsidP="0020495D">
      <w:pPr>
        <w:tabs>
          <w:tab w:val="left" w:pos="2268"/>
        </w:tabs>
        <w:spacing w:line="252" w:lineRule="auto"/>
        <w:ind w:left="2268" w:hanging="2268"/>
        <w:jc w:val="both"/>
        <w:rPr>
          <w:i/>
          <w:color w:val="000000"/>
          <w:lang w:val="en-CA"/>
        </w:rPr>
      </w:pPr>
      <w:r w:rsidRPr="00AB27AE">
        <w:rPr>
          <w:i/>
          <w:color w:val="000000"/>
          <w:lang w:val="en-CA"/>
        </w:rPr>
        <w:t xml:space="preserve">WHEREAS </w:t>
      </w:r>
      <w:r w:rsidRPr="00AB27AE">
        <w:rPr>
          <w:i/>
          <w:color w:val="000000"/>
          <w:lang w:val="en-CA"/>
        </w:rPr>
        <w:tab/>
        <w:t>in December 2014, the Government of Quebec established the Financial Assistance Program for the training of volunteer or part-time firefighters;</w:t>
      </w:r>
    </w:p>
    <w:p w:rsidR="00FF7A04" w:rsidRDefault="00FF7A04" w:rsidP="0020495D">
      <w:pPr>
        <w:tabs>
          <w:tab w:val="left" w:pos="2268"/>
        </w:tabs>
        <w:spacing w:line="252" w:lineRule="auto"/>
        <w:ind w:left="2268" w:hanging="2268"/>
        <w:jc w:val="both"/>
        <w:rPr>
          <w:color w:val="000000"/>
          <w:lang w:val="fr-FR"/>
        </w:rPr>
      </w:pPr>
      <w:r w:rsidRPr="005855EC">
        <w:rPr>
          <w:color w:val="000000"/>
          <w:lang w:val="fr-FR"/>
        </w:rPr>
        <w:t>ATTENDU QUE</w:t>
      </w:r>
      <w:r>
        <w:rPr>
          <w:color w:val="000000"/>
          <w:lang w:val="fr-FR"/>
        </w:rPr>
        <w:tab/>
      </w:r>
      <w:r w:rsidRPr="005855EC">
        <w:rPr>
          <w:color w:val="000000"/>
          <w:lang w:val="fr-FR"/>
        </w:rPr>
        <w:t>ce programme a pour objectif principal d’apporter aux organisations municipales une aide financière leur permettant de disposer d’un nombre suffisant de pompiers qualifiés pour agir efficacement et de manière sécuritaire en situation d’urgence;</w:t>
      </w:r>
    </w:p>
    <w:p w:rsidR="00FF7A04" w:rsidRPr="00CD30E1" w:rsidRDefault="00FF7A04" w:rsidP="0020495D">
      <w:pPr>
        <w:tabs>
          <w:tab w:val="left" w:pos="2268"/>
        </w:tabs>
        <w:spacing w:line="252" w:lineRule="auto"/>
        <w:ind w:left="2268" w:hanging="2268"/>
        <w:jc w:val="both"/>
        <w:rPr>
          <w:i/>
          <w:color w:val="000000"/>
          <w:lang w:val="en-CA"/>
        </w:rPr>
      </w:pPr>
      <w:r w:rsidRPr="00CD30E1">
        <w:rPr>
          <w:i/>
          <w:color w:val="000000"/>
          <w:lang w:val="en-CA"/>
        </w:rPr>
        <w:t>WHEREAS</w:t>
      </w:r>
      <w:r w:rsidRPr="00CD30E1">
        <w:rPr>
          <w:i/>
          <w:color w:val="000000"/>
          <w:lang w:val="en-CA"/>
        </w:rPr>
        <w:tab/>
        <w:t>the main objective of this program is to provide municipal organizations with financial assistance enabling them to have a sufficient number of qualified firefighters to act effectively and safely in an emergency;</w:t>
      </w:r>
    </w:p>
    <w:p w:rsidR="00FF7A04" w:rsidRDefault="00FF7A04" w:rsidP="0020495D">
      <w:pPr>
        <w:tabs>
          <w:tab w:val="left" w:pos="2268"/>
        </w:tabs>
        <w:spacing w:line="252" w:lineRule="auto"/>
        <w:ind w:left="2268" w:hanging="2268"/>
        <w:jc w:val="both"/>
        <w:rPr>
          <w:color w:val="000000"/>
          <w:lang w:val="fr-FR"/>
        </w:rPr>
      </w:pPr>
      <w:r w:rsidRPr="005855EC">
        <w:rPr>
          <w:color w:val="000000"/>
          <w:lang w:val="fr-FR"/>
        </w:rPr>
        <w:t xml:space="preserve">ATTENDU QUE </w:t>
      </w:r>
      <w:r>
        <w:rPr>
          <w:color w:val="000000"/>
          <w:lang w:val="fr-FR"/>
        </w:rPr>
        <w:tab/>
      </w:r>
      <w:r w:rsidRPr="005855EC">
        <w:rPr>
          <w:color w:val="000000"/>
          <w:lang w:val="fr-FR"/>
        </w:rPr>
        <w:t>ce programme vise également à favoriser l’acquisition des compétences et des habiletés de base requises par les pompiers volontaires ou à temps partiel qui exercent au sein des services de sécurité incendie municipaux;</w:t>
      </w:r>
    </w:p>
    <w:p w:rsidR="00FF7A04" w:rsidRPr="00866730" w:rsidRDefault="00FF7A04" w:rsidP="0020495D">
      <w:pPr>
        <w:tabs>
          <w:tab w:val="left" w:pos="2268"/>
        </w:tabs>
        <w:spacing w:line="252" w:lineRule="auto"/>
        <w:ind w:left="2268" w:hanging="2268"/>
        <w:jc w:val="both"/>
        <w:rPr>
          <w:i/>
          <w:color w:val="000000"/>
          <w:lang w:val="en-CA"/>
        </w:rPr>
      </w:pPr>
      <w:r w:rsidRPr="00866730">
        <w:rPr>
          <w:i/>
          <w:color w:val="000000"/>
          <w:lang w:val="en-CA"/>
        </w:rPr>
        <w:t xml:space="preserve">WHEREAS </w:t>
      </w:r>
      <w:r w:rsidRPr="00866730">
        <w:rPr>
          <w:i/>
          <w:color w:val="000000"/>
          <w:lang w:val="en-CA"/>
        </w:rPr>
        <w:tab/>
        <w:t>this program also aims to promote the acquisition of skills and basic skills required by volunteer or part-time firefighters who work in municipal fire safety services;</w:t>
      </w:r>
    </w:p>
    <w:p w:rsidR="00FF7A04" w:rsidRDefault="00FF7A04" w:rsidP="0020495D">
      <w:pPr>
        <w:tabs>
          <w:tab w:val="left" w:pos="1060"/>
          <w:tab w:val="left" w:pos="2268"/>
        </w:tabs>
        <w:spacing w:line="252" w:lineRule="auto"/>
        <w:ind w:left="2268" w:hanging="2268"/>
        <w:jc w:val="both"/>
        <w:rPr>
          <w:color w:val="000000"/>
          <w:lang w:val="fr-FR"/>
        </w:rPr>
      </w:pPr>
      <w:r w:rsidRPr="005855EC">
        <w:rPr>
          <w:color w:val="000000"/>
          <w:lang w:val="fr-FR"/>
        </w:rPr>
        <w:t xml:space="preserve">ATTENDU QUE </w:t>
      </w:r>
      <w:r>
        <w:rPr>
          <w:color w:val="000000"/>
          <w:lang w:val="fr-FR"/>
        </w:rPr>
        <w:tab/>
      </w:r>
      <w:r w:rsidRPr="005855EC">
        <w:rPr>
          <w:color w:val="000000"/>
          <w:lang w:val="fr-FR"/>
        </w:rPr>
        <w:t>la municipalité de Grenville-sur-la-Rouge désire bénéficier de l’aide financière offerte par ce programme;</w:t>
      </w:r>
    </w:p>
    <w:p w:rsidR="00FF7A04" w:rsidRPr="007E4338" w:rsidRDefault="00FF7A04" w:rsidP="0020495D">
      <w:pPr>
        <w:tabs>
          <w:tab w:val="left" w:pos="2268"/>
        </w:tabs>
        <w:spacing w:line="252" w:lineRule="auto"/>
        <w:ind w:left="2268" w:hanging="2268"/>
        <w:jc w:val="both"/>
        <w:rPr>
          <w:i/>
          <w:color w:val="000000"/>
          <w:lang w:val="en-CA"/>
        </w:rPr>
      </w:pPr>
      <w:r w:rsidRPr="007E4338">
        <w:rPr>
          <w:i/>
          <w:color w:val="000000"/>
          <w:lang w:val="en-CA"/>
        </w:rPr>
        <w:t xml:space="preserve">WHEREAS </w:t>
      </w:r>
      <w:r w:rsidRPr="007E4338">
        <w:rPr>
          <w:i/>
          <w:color w:val="000000"/>
          <w:lang w:val="en-CA"/>
        </w:rPr>
        <w:tab/>
        <w:t>the Municipality of Grenville-sur-la-Rouge wishes to benefit from the financial assistance offered by this program;</w:t>
      </w:r>
    </w:p>
    <w:p w:rsidR="00FF7A04" w:rsidRDefault="00FF7A04" w:rsidP="0020495D">
      <w:pPr>
        <w:tabs>
          <w:tab w:val="left" w:pos="1060"/>
          <w:tab w:val="left" w:pos="2268"/>
        </w:tabs>
        <w:spacing w:line="252" w:lineRule="auto"/>
        <w:ind w:left="2268" w:hanging="2268"/>
        <w:jc w:val="both"/>
        <w:rPr>
          <w:color w:val="000000"/>
          <w:lang w:val="fr-FR"/>
        </w:rPr>
      </w:pPr>
      <w:r w:rsidRPr="0005220D">
        <w:rPr>
          <w:color w:val="000000"/>
          <w:lang w:val="fr-FR"/>
        </w:rPr>
        <w:t>ATTENDU QU’</w:t>
      </w:r>
      <w:r>
        <w:rPr>
          <w:color w:val="000000"/>
          <w:lang w:val="fr-FR"/>
        </w:rPr>
        <w:tab/>
      </w:r>
      <w:r w:rsidRPr="0005220D">
        <w:rPr>
          <w:color w:val="000000"/>
          <w:lang w:val="fr-FR"/>
        </w:rPr>
        <w:t xml:space="preserve">au </w:t>
      </w:r>
      <w:r>
        <w:rPr>
          <w:color w:val="000000"/>
          <w:lang w:val="fr-FR"/>
        </w:rPr>
        <w:t>cours de la prochaine année 2021</w:t>
      </w:r>
      <w:r w:rsidRPr="0005220D">
        <w:rPr>
          <w:color w:val="000000"/>
          <w:lang w:val="fr-FR"/>
        </w:rPr>
        <w:t>, la municipalité de Grenville-sur-la-Rouge prévoit la formation de :</w:t>
      </w:r>
    </w:p>
    <w:p w:rsidR="00FF7A04" w:rsidRDefault="00FF7A04" w:rsidP="0020495D">
      <w:pPr>
        <w:tabs>
          <w:tab w:val="left" w:pos="2268"/>
        </w:tabs>
        <w:spacing w:after="0" w:line="252" w:lineRule="auto"/>
        <w:ind w:left="2268"/>
        <w:jc w:val="both"/>
        <w:rPr>
          <w:color w:val="000000"/>
          <w:lang w:val="fr-FR"/>
        </w:rPr>
      </w:pPr>
      <w:r>
        <w:rPr>
          <w:color w:val="000000"/>
          <w:lang w:val="fr-FR"/>
        </w:rPr>
        <w:t xml:space="preserve">2 pompiers, formation niveau 1 </w:t>
      </w:r>
    </w:p>
    <w:p w:rsidR="00FF7A04" w:rsidRDefault="00FF7A04" w:rsidP="0020495D">
      <w:pPr>
        <w:tabs>
          <w:tab w:val="left" w:pos="2268"/>
        </w:tabs>
        <w:spacing w:after="0" w:line="252" w:lineRule="auto"/>
        <w:ind w:left="2268"/>
        <w:jc w:val="both"/>
        <w:rPr>
          <w:color w:val="000000"/>
          <w:lang w:val="fr-FR"/>
        </w:rPr>
      </w:pPr>
      <w:r>
        <w:rPr>
          <w:color w:val="000000"/>
          <w:lang w:val="fr-FR"/>
        </w:rPr>
        <w:t>1 pompier opérateur de pompe</w:t>
      </w:r>
    </w:p>
    <w:p w:rsidR="00FF7A04" w:rsidRDefault="00FF7A04" w:rsidP="0020495D">
      <w:pPr>
        <w:tabs>
          <w:tab w:val="left" w:pos="2268"/>
        </w:tabs>
        <w:spacing w:after="0" w:line="252" w:lineRule="auto"/>
        <w:ind w:left="2268"/>
        <w:jc w:val="both"/>
        <w:rPr>
          <w:color w:val="000000"/>
          <w:lang w:val="fr-FR"/>
        </w:rPr>
      </w:pPr>
      <w:r>
        <w:rPr>
          <w:color w:val="000000"/>
          <w:lang w:val="fr-FR"/>
        </w:rPr>
        <w:t xml:space="preserve">12 </w:t>
      </w:r>
      <w:r w:rsidRPr="00DE4CB3">
        <w:rPr>
          <w:color w:val="000000"/>
          <w:lang w:val="fr-FR"/>
        </w:rPr>
        <w:t xml:space="preserve">pompiers, </w:t>
      </w:r>
      <w:r>
        <w:rPr>
          <w:color w:val="000000"/>
          <w:lang w:val="fr-FR"/>
        </w:rPr>
        <w:t>rectifications premiers soins</w:t>
      </w:r>
    </w:p>
    <w:p w:rsidR="00FF7A04" w:rsidRDefault="00FF7A04" w:rsidP="0020495D">
      <w:pPr>
        <w:tabs>
          <w:tab w:val="left" w:pos="2268"/>
        </w:tabs>
        <w:spacing w:after="0" w:line="252" w:lineRule="auto"/>
        <w:ind w:left="2268"/>
        <w:jc w:val="both"/>
        <w:rPr>
          <w:color w:val="000000"/>
          <w:lang w:val="fr-FR"/>
        </w:rPr>
      </w:pPr>
      <w:r>
        <w:rPr>
          <w:color w:val="000000"/>
          <w:lang w:val="fr-FR"/>
        </w:rPr>
        <w:t>6 pompiers sauvetage en eau vive 12hrs</w:t>
      </w:r>
    </w:p>
    <w:p w:rsidR="00FF7A04" w:rsidRDefault="00FF7A04" w:rsidP="0020495D">
      <w:pPr>
        <w:tabs>
          <w:tab w:val="left" w:pos="2268"/>
        </w:tabs>
        <w:spacing w:after="0" w:line="252" w:lineRule="auto"/>
        <w:ind w:left="2268"/>
        <w:jc w:val="both"/>
        <w:rPr>
          <w:color w:val="000000"/>
          <w:lang w:val="fr-FR"/>
        </w:rPr>
      </w:pPr>
      <w:r>
        <w:rPr>
          <w:color w:val="000000"/>
          <w:lang w:val="fr-FR"/>
        </w:rPr>
        <w:t xml:space="preserve">8 pompiers, </w:t>
      </w:r>
      <w:r w:rsidRPr="00AB0DC8">
        <w:rPr>
          <w:color w:val="000000"/>
          <w:lang w:val="fr-FR"/>
        </w:rPr>
        <w:t>interventions</w:t>
      </w:r>
      <w:r>
        <w:rPr>
          <w:color w:val="000000"/>
          <w:lang w:val="fr-FR"/>
        </w:rPr>
        <w:t xml:space="preserve"> </w:t>
      </w:r>
      <w:r w:rsidRPr="00AB0DC8">
        <w:rPr>
          <w:color w:val="000000"/>
          <w:lang w:val="fr-FR"/>
        </w:rPr>
        <w:t>véhicules électriques, hybrides</w:t>
      </w:r>
    </w:p>
    <w:p w:rsidR="00FF7A04" w:rsidRDefault="00FF7A04" w:rsidP="0020495D">
      <w:pPr>
        <w:tabs>
          <w:tab w:val="left" w:pos="2268"/>
        </w:tabs>
        <w:spacing w:after="0" w:line="252" w:lineRule="auto"/>
        <w:ind w:left="2268"/>
        <w:jc w:val="both"/>
        <w:rPr>
          <w:color w:val="000000"/>
          <w:lang w:val="fr-FR"/>
        </w:rPr>
      </w:pPr>
    </w:p>
    <w:p w:rsidR="00FF7A04" w:rsidRDefault="00FF7A04" w:rsidP="0020495D">
      <w:pPr>
        <w:tabs>
          <w:tab w:val="left" w:pos="2268"/>
        </w:tabs>
        <w:spacing w:line="252" w:lineRule="auto"/>
        <w:ind w:left="2268"/>
        <w:jc w:val="both"/>
        <w:rPr>
          <w:color w:val="000000"/>
          <w:lang w:val="fr-FR"/>
        </w:rPr>
      </w:pPr>
      <w:proofErr w:type="gramStart"/>
      <w:r w:rsidRPr="00DE4CB3">
        <w:rPr>
          <w:color w:val="000000"/>
          <w:lang w:val="fr-FR"/>
        </w:rPr>
        <w:t>afin</w:t>
      </w:r>
      <w:proofErr w:type="gramEnd"/>
      <w:r w:rsidRPr="00DE4CB3">
        <w:rPr>
          <w:color w:val="000000"/>
          <w:lang w:val="fr-FR"/>
        </w:rPr>
        <w:t xml:space="preserve"> répondre efficacement et de manière sécuritaire à des situations d’urgence sur son territoire;</w:t>
      </w:r>
    </w:p>
    <w:p w:rsidR="00FF7A04" w:rsidRPr="00860DA9" w:rsidRDefault="00FF7A04" w:rsidP="0020495D">
      <w:pPr>
        <w:tabs>
          <w:tab w:val="left" w:pos="2268"/>
        </w:tabs>
        <w:spacing w:line="252" w:lineRule="auto"/>
        <w:ind w:left="2268" w:hanging="2268"/>
        <w:jc w:val="both"/>
        <w:rPr>
          <w:i/>
          <w:color w:val="000000"/>
          <w:lang w:val="en-CA"/>
        </w:rPr>
      </w:pPr>
      <w:r w:rsidRPr="00860DA9">
        <w:rPr>
          <w:i/>
          <w:color w:val="000000"/>
          <w:lang w:val="en-CA"/>
        </w:rPr>
        <w:t xml:space="preserve">WHEREAS </w:t>
      </w:r>
      <w:r w:rsidRPr="00860DA9">
        <w:rPr>
          <w:i/>
          <w:color w:val="000000"/>
          <w:lang w:val="en-CA"/>
        </w:rPr>
        <w:tab/>
        <w:t>in the coming year 2021, the Municipality of Grenville-sur-la-Rouge plans to form:</w:t>
      </w:r>
    </w:p>
    <w:p w:rsidR="00FF7A04" w:rsidRPr="00860DA9" w:rsidRDefault="00FF7A04" w:rsidP="0020495D">
      <w:pPr>
        <w:tabs>
          <w:tab w:val="left" w:pos="2268"/>
        </w:tabs>
        <w:spacing w:after="0" w:line="252" w:lineRule="auto"/>
        <w:ind w:left="2268"/>
        <w:jc w:val="both"/>
        <w:rPr>
          <w:i/>
          <w:color w:val="000000"/>
          <w:lang w:val="en-CA"/>
        </w:rPr>
      </w:pPr>
      <w:r w:rsidRPr="00860DA9">
        <w:rPr>
          <w:i/>
          <w:color w:val="000000"/>
          <w:lang w:val="en-CA"/>
        </w:rPr>
        <w:t>2 firefighters, level 1 training</w:t>
      </w:r>
    </w:p>
    <w:p w:rsidR="00FF7A04" w:rsidRPr="00860DA9" w:rsidRDefault="00FF7A04" w:rsidP="0020495D">
      <w:pPr>
        <w:tabs>
          <w:tab w:val="left" w:pos="2268"/>
        </w:tabs>
        <w:spacing w:after="0" w:line="252" w:lineRule="auto"/>
        <w:ind w:left="2268"/>
        <w:jc w:val="both"/>
        <w:rPr>
          <w:i/>
          <w:color w:val="000000"/>
          <w:lang w:val="en-CA"/>
        </w:rPr>
      </w:pPr>
      <w:r w:rsidRPr="00860DA9">
        <w:rPr>
          <w:i/>
          <w:color w:val="000000"/>
          <w:lang w:val="en-CA"/>
        </w:rPr>
        <w:t>1 firefighter pump operator</w:t>
      </w:r>
    </w:p>
    <w:p w:rsidR="00FF7A04" w:rsidRPr="00860DA9" w:rsidRDefault="00FF7A04" w:rsidP="0020495D">
      <w:pPr>
        <w:tabs>
          <w:tab w:val="left" w:pos="2268"/>
        </w:tabs>
        <w:spacing w:after="0" w:line="252" w:lineRule="auto"/>
        <w:ind w:left="2268"/>
        <w:jc w:val="both"/>
        <w:rPr>
          <w:i/>
          <w:color w:val="000000"/>
          <w:lang w:val="en-CA"/>
        </w:rPr>
      </w:pPr>
      <w:r w:rsidRPr="00860DA9">
        <w:rPr>
          <w:i/>
          <w:color w:val="000000"/>
          <w:lang w:val="en-CA"/>
        </w:rPr>
        <w:t>12 firefighters, first aid adjustments</w:t>
      </w:r>
    </w:p>
    <w:p w:rsidR="00FF7A04" w:rsidRPr="00860DA9" w:rsidRDefault="00FF7A04" w:rsidP="0020495D">
      <w:pPr>
        <w:tabs>
          <w:tab w:val="left" w:pos="2268"/>
        </w:tabs>
        <w:spacing w:after="0" w:line="252" w:lineRule="auto"/>
        <w:ind w:left="2268"/>
        <w:jc w:val="both"/>
        <w:rPr>
          <w:i/>
          <w:color w:val="000000"/>
          <w:lang w:val="en-CA"/>
        </w:rPr>
      </w:pPr>
      <w:r w:rsidRPr="00860DA9">
        <w:rPr>
          <w:i/>
          <w:color w:val="000000"/>
          <w:lang w:val="en-CA"/>
        </w:rPr>
        <w:t xml:space="preserve">6 firefighters in </w:t>
      </w:r>
      <w:proofErr w:type="spellStart"/>
      <w:r w:rsidRPr="00860DA9">
        <w:rPr>
          <w:i/>
          <w:color w:val="000000"/>
          <w:lang w:val="en-CA"/>
        </w:rPr>
        <w:t>whitewater</w:t>
      </w:r>
      <w:proofErr w:type="spellEnd"/>
      <w:r w:rsidRPr="00860DA9">
        <w:rPr>
          <w:i/>
          <w:color w:val="000000"/>
          <w:lang w:val="en-CA"/>
        </w:rPr>
        <w:t xml:space="preserve"> rescue 12hrs</w:t>
      </w:r>
    </w:p>
    <w:p w:rsidR="00FF7A04" w:rsidRPr="00860DA9" w:rsidRDefault="00FF7A04" w:rsidP="0020495D">
      <w:pPr>
        <w:tabs>
          <w:tab w:val="left" w:pos="2268"/>
        </w:tabs>
        <w:spacing w:after="0" w:line="252" w:lineRule="auto"/>
        <w:ind w:left="2268"/>
        <w:jc w:val="both"/>
        <w:rPr>
          <w:i/>
          <w:color w:val="000000"/>
          <w:lang w:val="en-CA"/>
        </w:rPr>
      </w:pPr>
      <w:r w:rsidRPr="00860DA9">
        <w:rPr>
          <w:i/>
          <w:color w:val="000000"/>
          <w:lang w:val="en-CA"/>
        </w:rPr>
        <w:t>8 firefighters, electric and hybrid vehicle interventions</w:t>
      </w:r>
    </w:p>
    <w:p w:rsidR="00FF7A04" w:rsidRDefault="00FF7A04" w:rsidP="0020495D">
      <w:pPr>
        <w:tabs>
          <w:tab w:val="left" w:pos="2268"/>
        </w:tabs>
        <w:spacing w:after="0" w:line="252" w:lineRule="auto"/>
        <w:ind w:left="2268"/>
        <w:jc w:val="both"/>
        <w:rPr>
          <w:i/>
          <w:color w:val="000000"/>
          <w:lang w:val="en-CA"/>
        </w:rPr>
      </w:pPr>
    </w:p>
    <w:p w:rsidR="00FF7A04" w:rsidRDefault="00FF7A04" w:rsidP="0020495D">
      <w:pPr>
        <w:tabs>
          <w:tab w:val="left" w:pos="2268"/>
        </w:tabs>
        <w:spacing w:after="0" w:line="252" w:lineRule="auto"/>
        <w:ind w:left="2268"/>
        <w:jc w:val="both"/>
        <w:rPr>
          <w:i/>
          <w:color w:val="000000"/>
          <w:lang w:val="en-CA"/>
        </w:rPr>
      </w:pPr>
      <w:proofErr w:type="gramStart"/>
      <w:r w:rsidRPr="00860DA9">
        <w:rPr>
          <w:i/>
          <w:color w:val="000000"/>
          <w:lang w:val="en-CA"/>
        </w:rPr>
        <w:t>in</w:t>
      </w:r>
      <w:proofErr w:type="gramEnd"/>
      <w:r w:rsidRPr="00860DA9">
        <w:rPr>
          <w:i/>
          <w:color w:val="000000"/>
          <w:lang w:val="en-CA"/>
        </w:rPr>
        <w:t xml:space="preserve"> order to respond effectively and safely to emergency situations in its territory;</w:t>
      </w:r>
    </w:p>
    <w:p w:rsidR="00FF7A04" w:rsidRPr="00860DA9" w:rsidRDefault="00FF7A04" w:rsidP="0020495D">
      <w:pPr>
        <w:tabs>
          <w:tab w:val="left" w:pos="2268"/>
        </w:tabs>
        <w:spacing w:after="0" w:line="252" w:lineRule="auto"/>
        <w:ind w:left="2268"/>
        <w:jc w:val="both"/>
        <w:rPr>
          <w:i/>
          <w:color w:val="000000"/>
          <w:lang w:val="en-CA"/>
        </w:rPr>
      </w:pPr>
    </w:p>
    <w:p w:rsidR="00FF7A04" w:rsidRDefault="00FF7A04" w:rsidP="0020495D">
      <w:pPr>
        <w:tabs>
          <w:tab w:val="left" w:pos="1060"/>
          <w:tab w:val="left" w:pos="2268"/>
        </w:tabs>
        <w:spacing w:line="252" w:lineRule="auto"/>
        <w:ind w:left="2268" w:hanging="2268"/>
        <w:jc w:val="both"/>
        <w:rPr>
          <w:color w:val="000000"/>
          <w:lang w:val="fr-FR"/>
        </w:rPr>
      </w:pPr>
      <w:r w:rsidRPr="00DE4CB3">
        <w:rPr>
          <w:color w:val="000000"/>
          <w:lang w:val="fr-FR"/>
        </w:rPr>
        <w:t xml:space="preserve">ATTENDU QUE </w:t>
      </w:r>
      <w:r>
        <w:rPr>
          <w:color w:val="000000"/>
          <w:lang w:val="fr-FR"/>
        </w:rPr>
        <w:tab/>
      </w:r>
      <w:r w:rsidRPr="00DE4CB3">
        <w:rPr>
          <w:color w:val="000000"/>
          <w:lang w:val="fr-FR"/>
        </w:rPr>
        <w:t>la Municipalité doit transmettre sa demande au ministère de la Sécurité publique par l’intermédiaire de la MRC d’Argenteuil en c</w:t>
      </w:r>
      <w:r>
        <w:rPr>
          <w:color w:val="000000"/>
          <w:lang w:val="fr-FR"/>
        </w:rPr>
        <w:t>o</w:t>
      </w:r>
      <w:r w:rsidRPr="00DE4CB3">
        <w:rPr>
          <w:color w:val="000000"/>
          <w:lang w:val="fr-FR"/>
        </w:rPr>
        <w:t>nformité avec l’article 6 du Programme.</w:t>
      </w:r>
    </w:p>
    <w:p w:rsidR="00FF7A04" w:rsidRPr="00F215AF" w:rsidRDefault="00FF7A04" w:rsidP="0020495D">
      <w:pPr>
        <w:tabs>
          <w:tab w:val="left" w:pos="2268"/>
        </w:tabs>
        <w:spacing w:line="252" w:lineRule="auto"/>
        <w:ind w:left="2268" w:hanging="2268"/>
        <w:jc w:val="both"/>
        <w:rPr>
          <w:i/>
          <w:color w:val="000000"/>
          <w:lang w:val="en-CA"/>
        </w:rPr>
      </w:pPr>
      <w:proofErr w:type="gramStart"/>
      <w:r w:rsidRPr="003955E8">
        <w:rPr>
          <w:i/>
          <w:color w:val="000000"/>
          <w:lang w:val="en-CA"/>
        </w:rPr>
        <w:lastRenderedPageBreak/>
        <w:t xml:space="preserve">WHEREAS </w:t>
      </w:r>
      <w:r w:rsidRPr="003955E8">
        <w:rPr>
          <w:i/>
          <w:color w:val="000000"/>
          <w:lang w:val="en-CA"/>
        </w:rPr>
        <w:tab/>
        <w:t>the Municipality must send its request to the Ministry of Public Security through the MRC d'Argenteuil in accordance with Article 6 of the Program.</w:t>
      </w:r>
      <w:proofErr w:type="gramEnd"/>
    </w:p>
    <w:p w:rsidR="00FF7A04" w:rsidRDefault="00FF7A04" w:rsidP="0020495D">
      <w:pPr>
        <w:tabs>
          <w:tab w:val="left" w:pos="2268"/>
        </w:tabs>
        <w:spacing w:line="252" w:lineRule="auto"/>
        <w:ind w:left="2268" w:hanging="2268"/>
        <w:jc w:val="both"/>
        <w:rPr>
          <w:rFonts w:cs="Arial"/>
          <w:color w:val="000000"/>
        </w:rPr>
      </w:pPr>
      <w:r>
        <w:rPr>
          <w:rFonts w:cs="Arial"/>
          <w:color w:val="000000"/>
        </w:rPr>
        <w:t>EN CONSÉQUENCE</w:t>
      </w:r>
      <w:r>
        <w:rPr>
          <w:rFonts w:cs="Arial"/>
          <w:color w:val="000000"/>
        </w:rPr>
        <w:tab/>
        <w:t>il</w:t>
      </w:r>
      <w:r w:rsidRPr="00DE4CB3">
        <w:rPr>
          <w:rFonts w:cs="Arial"/>
          <w:color w:val="000000"/>
        </w:rPr>
        <w:t xml:space="preserve"> est proposé par </w:t>
      </w:r>
      <w:r>
        <w:rPr>
          <w:rFonts w:cs="Arial"/>
          <w:color w:val="000000"/>
        </w:rPr>
        <w:t>le conseiller Marc-André Le Gris</w:t>
      </w:r>
      <w:r w:rsidRPr="00DE4CB3">
        <w:rPr>
          <w:rFonts w:cs="Arial"/>
          <w:color w:val="000000"/>
        </w:rPr>
        <w:t xml:space="preserve"> et résolu d’autoriser qu'une demande d’aide financière pour la formation des pompiers à temps partiel de la municipalité de Grenville-sur-la-Rouge soit présentée au ministère de la Sécurité publique</w:t>
      </w:r>
      <w:r>
        <w:rPr>
          <w:rFonts w:cs="Arial"/>
          <w:color w:val="000000"/>
        </w:rPr>
        <w:t>,</w:t>
      </w:r>
      <w:r w:rsidRPr="00DE4CB3">
        <w:rPr>
          <w:rFonts w:cs="Arial"/>
          <w:color w:val="000000"/>
        </w:rPr>
        <w:t xml:space="preserve"> par l’intermédiaire de la MRC d’Argenteuil.</w:t>
      </w:r>
    </w:p>
    <w:p w:rsidR="00FF7A04" w:rsidRPr="00F215AF" w:rsidRDefault="00FF7A04" w:rsidP="0020495D">
      <w:pPr>
        <w:tabs>
          <w:tab w:val="left" w:pos="2268"/>
        </w:tabs>
        <w:spacing w:line="252" w:lineRule="auto"/>
        <w:ind w:left="2268" w:hanging="2268"/>
        <w:jc w:val="both"/>
        <w:rPr>
          <w:i/>
          <w:lang w:val="en-CA"/>
        </w:rPr>
      </w:pPr>
      <w:r w:rsidRPr="00F215AF">
        <w:rPr>
          <w:i/>
          <w:lang w:val="en-CA"/>
        </w:rPr>
        <w:t xml:space="preserve">THEREFORE </w:t>
      </w:r>
      <w:r w:rsidRPr="00F215AF">
        <w:rPr>
          <w:i/>
          <w:lang w:val="en-CA"/>
        </w:rPr>
        <w:tab/>
        <w:t xml:space="preserve">it is proposed by </w:t>
      </w:r>
      <w:r>
        <w:rPr>
          <w:i/>
          <w:lang w:val="en-CA"/>
        </w:rPr>
        <w:t>Councillor Marc-André Le Gris</w:t>
      </w:r>
      <w:r w:rsidRPr="00F215AF">
        <w:rPr>
          <w:i/>
          <w:lang w:val="en-CA"/>
        </w:rPr>
        <w:t xml:space="preserve"> and resolved to authorize a request for financial assistance for the training of part-time firefighters from the Municipality of Grenville-sur-la-Rouge be presented to the Minister of Public Security, through the MRC d'Argenteuil.</w:t>
      </w:r>
    </w:p>
    <w:p w:rsidR="00A06CD1" w:rsidRPr="00B40ABD" w:rsidRDefault="00A06CD1" w:rsidP="0020495D">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A06CD1" w:rsidRPr="00B40ABD" w:rsidRDefault="00A06CD1" w:rsidP="0020495D">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A06CD1" w:rsidRPr="00B40ABD" w:rsidRDefault="00A06CD1" w:rsidP="0020495D">
      <w:pPr>
        <w:spacing w:after="0" w:line="252" w:lineRule="auto"/>
        <w:jc w:val="right"/>
        <w:rPr>
          <w:rFonts w:cstheme="minorHAnsi"/>
          <w:i/>
        </w:rPr>
      </w:pPr>
    </w:p>
    <w:p w:rsidR="00A06CD1" w:rsidRPr="00B40ABD" w:rsidRDefault="00A06CD1" w:rsidP="0020495D">
      <w:pPr>
        <w:spacing w:after="0" w:line="252" w:lineRule="auto"/>
        <w:rPr>
          <w:rFonts w:eastAsia="Times New Roman" w:cstheme="minorHAnsi"/>
          <w:i/>
          <w:lang w:val="en-CA" w:eastAsia="fr-CA"/>
        </w:rPr>
      </w:pPr>
    </w:p>
    <w:p w:rsidR="00B76785" w:rsidRPr="00B40ABD" w:rsidRDefault="00B76785" w:rsidP="0020495D">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680D2E" w:rsidRDefault="00DA129E" w:rsidP="0020495D">
      <w:pPr>
        <w:spacing w:after="0" w:line="252" w:lineRule="auto"/>
        <w:jc w:val="both"/>
        <w:rPr>
          <w:rFonts w:cstheme="minorHAnsi"/>
          <w:b/>
          <w:i/>
          <w:u w:val="single"/>
        </w:rPr>
      </w:pPr>
    </w:p>
    <w:p w:rsidR="00FC7F2F" w:rsidRPr="00680D2E" w:rsidRDefault="00FC7F2F" w:rsidP="0020495D">
      <w:pPr>
        <w:spacing w:after="0" w:line="252" w:lineRule="auto"/>
        <w:jc w:val="both"/>
        <w:rPr>
          <w:rFonts w:cstheme="minorHAnsi"/>
          <w:b/>
          <w:u w:val="single"/>
        </w:rPr>
      </w:pPr>
      <w:r w:rsidRPr="00680D2E">
        <w:rPr>
          <w:rFonts w:cstheme="minorHAnsi"/>
          <w:b/>
          <w:u w:val="single"/>
        </w:rPr>
        <w:t>2020-10-342</w:t>
      </w:r>
      <w:r w:rsidRPr="00680D2E">
        <w:rPr>
          <w:rFonts w:cstheme="minorHAnsi"/>
          <w:b/>
          <w:u w:val="single"/>
        </w:rPr>
        <w:tab/>
        <w:t xml:space="preserve">Adoption du Règlement numéro RU-931-06-2020 amendant le règlement du plan d’urbanisme numéro RU-900-2014 de la Municipalité de Grenville-sur-la-Rouge, tel que déjà amendé, </w:t>
      </w:r>
      <w:r w:rsidRPr="00680D2E">
        <w:rPr>
          <w:rFonts w:cstheme="minorHAnsi"/>
          <w:b/>
          <w:bCs/>
          <w:u w:val="single"/>
        </w:rPr>
        <w:t xml:space="preserve">afin de modifier une nouvelle condition particulière à la grille de compatibilité du Tableau 4 </w:t>
      </w:r>
      <w:r w:rsidRPr="00680D2E">
        <w:rPr>
          <w:rFonts w:cstheme="minorHAnsi"/>
          <w:b/>
          <w:bCs/>
          <w:i/>
          <w:iCs/>
          <w:u w:val="single"/>
        </w:rPr>
        <w:t>Grille de compatibilité des usages principaux et des affectations</w:t>
      </w:r>
      <w:r w:rsidRPr="00680D2E">
        <w:rPr>
          <w:rFonts w:cstheme="minorHAnsi"/>
          <w:b/>
          <w:bCs/>
          <w:u w:val="single"/>
        </w:rPr>
        <w:t xml:space="preserve"> ainsi que d’ajouter une phrase au 5 </w:t>
      </w:r>
      <w:r w:rsidRPr="00680D2E">
        <w:rPr>
          <w:rFonts w:cstheme="minorHAnsi"/>
          <w:b/>
          <w:bCs/>
          <w:u w:val="single"/>
          <w:vertAlign w:val="superscript"/>
        </w:rPr>
        <w:t xml:space="preserve">e </w:t>
      </w:r>
      <w:r w:rsidRPr="00680D2E">
        <w:rPr>
          <w:rFonts w:cstheme="minorHAnsi"/>
          <w:b/>
          <w:bCs/>
          <w:u w:val="single"/>
        </w:rPr>
        <w:t xml:space="preserve">point (.) de l’article </w:t>
      </w:r>
      <w:r w:rsidRPr="00680D2E">
        <w:rPr>
          <w:rFonts w:cstheme="minorHAnsi"/>
          <w:b/>
          <w:bCs/>
          <w:iCs/>
          <w:u w:val="single"/>
        </w:rPr>
        <w:t xml:space="preserve">28 </w:t>
      </w:r>
      <w:r w:rsidRPr="00680D2E">
        <w:rPr>
          <w:rFonts w:cstheme="minorHAnsi"/>
          <w:b/>
          <w:bCs/>
          <w:i/>
          <w:iCs/>
          <w:u w:val="single"/>
        </w:rPr>
        <w:t xml:space="preserve">Activités et constructions interdites sur l’ensemble du territoire ou sur une partie du territoire </w:t>
      </w:r>
      <w:r w:rsidRPr="00680D2E">
        <w:rPr>
          <w:rFonts w:cstheme="minorHAnsi"/>
          <w:b/>
          <w:bCs/>
          <w:iCs/>
          <w:u w:val="single"/>
        </w:rPr>
        <w:t>(sablières)</w:t>
      </w:r>
    </w:p>
    <w:p w:rsidR="00FC7F2F" w:rsidRPr="00680D2E" w:rsidRDefault="00FC7F2F" w:rsidP="0020495D">
      <w:pPr>
        <w:spacing w:after="0" w:line="252" w:lineRule="auto"/>
        <w:jc w:val="both"/>
        <w:rPr>
          <w:rFonts w:cstheme="minorHAnsi"/>
          <w:b/>
          <w:u w:val="single"/>
        </w:rPr>
      </w:pPr>
    </w:p>
    <w:p w:rsidR="00FC7F2F" w:rsidRPr="00680D2E" w:rsidRDefault="00FC7F2F" w:rsidP="0020495D">
      <w:pPr>
        <w:spacing w:line="252" w:lineRule="auto"/>
        <w:ind w:left="2268" w:hanging="2268"/>
        <w:jc w:val="both"/>
        <w:rPr>
          <w:rFonts w:cstheme="minorHAnsi"/>
        </w:rPr>
      </w:pPr>
      <w:r w:rsidRPr="00680D2E">
        <w:rPr>
          <w:rFonts w:cstheme="minorHAnsi"/>
        </w:rPr>
        <w:t>ATTENDU</w:t>
      </w:r>
      <w:r w:rsidRPr="00680D2E">
        <w:rPr>
          <w:rFonts w:cstheme="minorHAnsi"/>
        </w:rPr>
        <w:tab/>
        <w:t>que la Municipalité de Grenville-sur-la-Rouge a adopté un règlement relatif au plan d’urbanisme pour l’ensemble de son territoire;</w:t>
      </w:r>
    </w:p>
    <w:p w:rsidR="00FC7F2F" w:rsidRPr="00680D2E" w:rsidRDefault="00FC7F2F" w:rsidP="0020495D">
      <w:pPr>
        <w:spacing w:line="252" w:lineRule="auto"/>
        <w:ind w:left="2268" w:hanging="2268"/>
        <w:jc w:val="both"/>
        <w:rPr>
          <w:rFonts w:cstheme="minorHAnsi"/>
        </w:rPr>
      </w:pPr>
      <w:r w:rsidRPr="00680D2E">
        <w:rPr>
          <w:rFonts w:cstheme="minorHAnsi"/>
        </w:rPr>
        <w:t>ATTENDU</w:t>
      </w:r>
      <w:r w:rsidRPr="00680D2E">
        <w:rPr>
          <w:rFonts w:cstheme="minorHAnsi"/>
        </w:rPr>
        <w:tab/>
        <w:t xml:space="preserve">que la Municipalité de Grenville-sur-la-Rouge est régie la </w:t>
      </w:r>
      <w:r w:rsidRPr="00680D2E">
        <w:rPr>
          <w:rFonts w:cstheme="minorHAnsi"/>
          <w:i/>
        </w:rPr>
        <w:t>Loi sur l’aménagement et l’urbanisme</w:t>
      </w:r>
      <w:r w:rsidRPr="00680D2E">
        <w:rPr>
          <w:rFonts w:cstheme="minorHAnsi"/>
        </w:rPr>
        <w:t xml:space="preserve"> (</w:t>
      </w:r>
      <w:proofErr w:type="spellStart"/>
      <w:r w:rsidRPr="00680D2E">
        <w:rPr>
          <w:rFonts w:cstheme="minorHAnsi"/>
        </w:rPr>
        <w:t>L.R.Q.</w:t>
      </w:r>
      <w:proofErr w:type="gramStart"/>
      <w:r w:rsidRPr="00680D2E">
        <w:rPr>
          <w:rFonts w:cstheme="minorHAnsi"/>
        </w:rPr>
        <w:t>,c</w:t>
      </w:r>
      <w:proofErr w:type="spellEnd"/>
      <w:proofErr w:type="gramEnd"/>
      <w:r w:rsidRPr="00680D2E">
        <w:rPr>
          <w:rFonts w:cstheme="minorHAnsi"/>
        </w:rPr>
        <w:t>. A-19.1) et que les articles du Règlement du plan d’urbanisme ne peuvent être modifiées que conformément aux dispositions de cette loi;</w:t>
      </w:r>
    </w:p>
    <w:p w:rsidR="00FC7F2F" w:rsidRPr="00680D2E" w:rsidRDefault="00FC7F2F" w:rsidP="0020495D">
      <w:pPr>
        <w:spacing w:line="252" w:lineRule="auto"/>
        <w:ind w:left="2268" w:hanging="2268"/>
        <w:jc w:val="both"/>
        <w:rPr>
          <w:rFonts w:cstheme="minorHAnsi"/>
        </w:rPr>
      </w:pPr>
      <w:r w:rsidRPr="00680D2E">
        <w:rPr>
          <w:rFonts w:cstheme="minorHAnsi"/>
        </w:rPr>
        <w:t>ATTENDU</w:t>
      </w:r>
      <w:r w:rsidRPr="00680D2E">
        <w:rPr>
          <w:rFonts w:cstheme="minorHAnsi"/>
        </w:rPr>
        <w:tab/>
        <w:t>qu’un avis de motion pour la présentation du présent projet a été donné lors de la séance ordinaire du 9 juin 2020;</w:t>
      </w:r>
    </w:p>
    <w:p w:rsidR="00FC7F2F" w:rsidRPr="00680D2E" w:rsidRDefault="00FC7F2F" w:rsidP="0020495D">
      <w:pPr>
        <w:spacing w:line="252" w:lineRule="auto"/>
        <w:ind w:left="2268" w:hanging="2268"/>
        <w:jc w:val="both"/>
        <w:rPr>
          <w:rFonts w:cstheme="minorHAnsi"/>
        </w:rPr>
      </w:pPr>
      <w:r w:rsidRPr="00680D2E">
        <w:rPr>
          <w:rFonts w:cstheme="minorHAnsi"/>
        </w:rPr>
        <w:t xml:space="preserve">ATTENDU </w:t>
      </w:r>
      <w:r w:rsidRPr="00680D2E">
        <w:rPr>
          <w:rFonts w:cstheme="minorHAnsi"/>
        </w:rPr>
        <w:tab/>
        <w:t>qu’un projet de règlement numéro RU-931-06-2020 a été adopté, lors de la séance ordinaire du 9 juin 2020;</w:t>
      </w:r>
    </w:p>
    <w:p w:rsidR="00FC7F2F" w:rsidRPr="00680D2E" w:rsidRDefault="00FC7F2F" w:rsidP="0020495D">
      <w:pPr>
        <w:spacing w:line="252" w:lineRule="auto"/>
        <w:ind w:left="2268" w:hanging="2268"/>
        <w:jc w:val="both"/>
        <w:rPr>
          <w:rFonts w:cstheme="minorHAnsi"/>
        </w:rPr>
      </w:pPr>
      <w:r w:rsidRPr="00680D2E">
        <w:rPr>
          <w:rFonts w:cstheme="minorHAnsi"/>
        </w:rPr>
        <w:t xml:space="preserve">ATTENDU </w:t>
      </w:r>
      <w:r w:rsidRPr="00680D2E">
        <w:rPr>
          <w:rFonts w:cstheme="minorHAnsi"/>
        </w:rPr>
        <w:tab/>
        <w:t>qu’une consultation écrite a été tenue, conformément aux dispositions du décret numéro 2020-033;</w:t>
      </w:r>
    </w:p>
    <w:p w:rsidR="00FC7F2F" w:rsidRPr="00680D2E" w:rsidRDefault="00FC7F2F" w:rsidP="0020495D">
      <w:pPr>
        <w:spacing w:line="252" w:lineRule="auto"/>
        <w:ind w:left="2268" w:hanging="2268"/>
        <w:jc w:val="both"/>
        <w:rPr>
          <w:rFonts w:cstheme="minorHAnsi"/>
        </w:rPr>
      </w:pPr>
      <w:r w:rsidRPr="00680D2E">
        <w:rPr>
          <w:rFonts w:cstheme="minorHAnsi"/>
        </w:rPr>
        <w:t xml:space="preserve">ATTENDU </w:t>
      </w:r>
      <w:r w:rsidRPr="00680D2E">
        <w:rPr>
          <w:rFonts w:cstheme="minorHAnsi"/>
        </w:rPr>
        <w:tab/>
        <w:t>qu’une copie du règlement numéro RU-931-06-2020 a été remise aux membres du conseil municipal conformément au Code municipal du Québec (RLRQ, c. C-27.1);</w:t>
      </w:r>
    </w:p>
    <w:p w:rsidR="00FC7F2F" w:rsidRPr="00680D2E" w:rsidRDefault="00FC7F2F" w:rsidP="0020495D">
      <w:pPr>
        <w:spacing w:line="252" w:lineRule="auto"/>
        <w:ind w:left="2268" w:hanging="2268"/>
        <w:jc w:val="both"/>
        <w:rPr>
          <w:rFonts w:cstheme="minorHAnsi"/>
        </w:rPr>
      </w:pPr>
      <w:r w:rsidRPr="00680D2E">
        <w:rPr>
          <w:rFonts w:cstheme="minorHAnsi"/>
        </w:rPr>
        <w:t xml:space="preserve">ATTENDU </w:t>
      </w:r>
      <w:r w:rsidRPr="00680D2E">
        <w:rPr>
          <w:rFonts w:cstheme="minorHAnsi"/>
        </w:rPr>
        <w:tab/>
        <w:t>qu’une copie du règlement est mise à la disposition du public pour consultation dès le début de la séance;</w:t>
      </w:r>
    </w:p>
    <w:p w:rsidR="00FC7F2F" w:rsidRPr="00680D2E" w:rsidRDefault="00FC7F2F" w:rsidP="0020495D">
      <w:pPr>
        <w:spacing w:line="252" w:lineRule="auto"/>
        <w:ind w:left="2268" w:hanging="2268"/>
        <w:jc w:val="both"/>
        <w:rPr>
          <w:rFonts w:cstheme="minorHAnsi"/>
          <w:bCs/>
        </w:rPr>
      </w:pPr>
      <w:r w:rsidRPr="00680D2E">
        <w:rPr>
          <w:rFonts w:cstheme="minorHAnsi"/>
        </w:rPr>
        <w:t>EN CONSÉQUENCE</w:t>
      </w:r>
      <w:r w:rsidRPr="00680D2E">
        <w:rPr>
          <w:rFonts w:cstheme="minorHAnsi"/>
        </w:rPr>
        <w:tab/>
        <w:t xml:space="preserve">il est proposé par la conseillère Manon Jutras et résolu  </w:t>
      </w:r>
      <w:r w:rsidRPr="00680D2E">
        <w:rPr>
          <w:rFonts w:cstheme="minorHAnsi"/>
          <w:b/>
        </w:rPr>
        <w:t>D’ADOPTER</w:t>
      </w:r>
      <w:r w:rsidRPr="00680D2E">
        <w:rPr>
          <w:rFonts w:cstheme="minorHAnsi"/>
        </w:rPr>
        <w:t xml:space="preserve"> le règlement numéro RU-931-06-2020 </w:t>
      </w:r>
      <w:r w:rsidRPr="00680D2E">
        <w:rPr>
          <w:rFonts w:cstheme="minorHAnsi"/>
        </w:rPr>
        <w:lastRenderedPageBreak/>
        <w:t xml:space="preserve">modifiant le règlement de plan d’urbanisme numéro RU-900-2014 de la Municipalité de Grenville-sur-la-Rouge, tel qu’amendé, afin </w:t>
      </w:r>
      <w:r w:rsidRPr="00680D2E">
        <w:rPr>
          <w:rFonts w:cstheme="minorHAnsi"/>
          <w:bCs/>
        </w:rPr>
        <w:t xml:space="preserve">de modifier une nouvelle condition particulière à la grille de compatibilité du Tableau 4 </w:t>
      </w:r>
      <w:r w:rsidRPr="00680D2E">
        <w:rPr>
          <w:rFonts w:cstheme="minorHAnsi"/>
          <w:bCs/>
          <w:i/>
          <w:iCs/>
        </w:rPr>
        <w:t>Grille de compatibilité des usages principaux et des affectations</w:t>
      </w:r>
      <w:r w:rsidRPr="00680D2E">
        <w:rPr>
          <w:rFonts w:cstheme="minorHAnsi"/>
          <w:bCs/>
        </w:rPr>
        <w:t xml:space="preserve"> ainsi que d’ajouter une phrase au 5 </w:t>
      </w:r>
      <w:r w:rsidRPr="00680D2E">
        <w:rPr>
          <w:rFonts w:cstheme="minorHAnsi"/>
          <w:bCs/>
          <w:vertAlign w:val="superscript"/>
        </w:rPr>
        <w:t xml:space="preserve">e </w:t>
      </w:r>
      <w:r w:rsidRPr="00680D2E">
        <w:rPr>
          <w:rFonts w:cstheme="minorHAnsi"/>
          <w:bCs/>
        </w:rPr>
        <w:t xml:space="preserve">point (.) de l’article </w:t>
      </w:r>
      <w:r w:rsidRPr="00680D2E">
        <w:rPr>
          <w:rFonts w:cstheme="minorHAnsi"/>
          <w:bCs/>
          <w:iCs/>
        </w:rPr>
        <w:t>28</w:t>
      </w:r>
      <w:r w:rsidRPr="00680D2E">
        <w:rPr>
          <w:rFonts w:cstheme="minorHAnsi"/>
          <w:bCs/>
          <w:i/>
          <w:iCs/>
        </w:rPr>
        <w:t xml:space="preserve"> Activités et constructions interdites sur l’ensemble du territoire ou sur une partie du territoire</w:t>
      </w:r>
      <w:r w:rsidRPr="00680D2E">
        <w:rPr>
          <w:rFonts w:cstheme="minorHAnsi"/>
          <w:bCs/>
        </w:rPr>
        <w:t>.</w:t>
      </w:r>
    </w:p>
    <w:p w:rsidR="00FC7F2F" w:rsidRPr="00680D2E" w:rsidRDefault="00FC7F2F" w:rsidP="0020495D">
      <w:pPr>
        <w:autoSpaceDE w:val="0"/>
        <w:autoSpaceDN w:val="0"/>
        <w:adjustRightInd w:val="0"/>
        <w:spacing w:line="252" w:lineRule="auto"/>
        <w:ind w:left="1440" w:hanging="1440"/>
        <w:jc w:val="both"/>
        <w:rPr>
          <w:rFonts w:cstheme="minorHAnsi"/>
        </w:rPr>
      </w:pPr>
      <w:r w:rsidRPr="00680D2E">
        <w:rPr>
          <w:rFonts w:cstheme="minorHAnsi"/>
        </w:rPr>
        <w:t xml:space="preserve">La Municipalité de Grenville-sur-la-Rouge décrète ce qui suit: </w:t>
      </w:r>
    </w:p>
    <w:p w:rsidR="00FC7F2F" w:rsidRPr="00680D2E" w:rsidRDefault="00FC7F2F" w:rsidP="0020495D">
      <w:pPr>
        <w:tabs>
          <w:tab w:val="left" w:pos="2160"/>
        </w:tabs>
        <w:spacing w:line="252" w:lineRule="auto"/>
        <w:ind w:left="2160" w:hanging="2160"/>
        <w:jc w:val="both"/>
        <w:rPr>
          <w:rFonts w:cstheme="minorHAnsi"/>
        </w:rPr>
      </w:pPr>
      <w:r w:rsidRPr="00680D2E">
        <w:rPr>
          <w:rFonts w:cstheme="minorHAnsi"/>
          <w:b/>
        </w:rPr>
        <w:t>ARTICLE 1</w:t>
      </w:r>
      <w:r w:rsidRPr="00680D2E">
        <w:rPr>
          <w:rFonts w:cstheme="minorHAnsi"/>
        </w:rPr>
        <w:tab/>
        <w:t>Le préambule du présent règlement en fait partie intégrante comme s’il était ici reproduit.</w:t>
      </w:r>
    </w:p>
    <w:p w:rsidR="00FC7F2F" w:rsidRPr="00680D2E" w:rsidRDefault="00FC7F2F" w:rsidP="0020495D">
      <w:pPr>
        <w:spacing w:line="252" w:lineRule="auto"/>
        <w:ind w:left="2160" w:hanging="2160"/>
        <w:jc w:val="both"/>
        <w:rPr>
          <w:rFonts w:cstheme="minorHAnsi"/>
        </w:rPr>
      </w:pPr>
      <w:r w:rsidRPr="00680D2E">
        <w:rPr>
          <w:rFonts w:cstheme="minorHAnsi"/>
          <w:b/>
        </w:rPr>
        <w:t>ARTICLE 2</w:t>
      </w:r>
      <w:r w:rsidRPr="00680D2E">
        <w:rPr>
          <w:rFonts w:cstheme="minorHAnsi"/>
        </w:rPr>
        <w:tab/>
        <w:t xml:space="preserve">Le règlement du plan d’urbanisme numéro RU-900-2014, tel amendé, est modifié en ajoutant au </w:t>
      </w:r>
      <w:r w:rsidRPr="00680D2E">
        <w:rPr>
          <w:rFonts w:cstheme="minorHAnsi"/>
          <w:b/>
        </w:rPr>
        <w:t>Tableau</w:t>
      </w:r>
      <w:r w:rsidRPr="00680D2E">
        <w:rPr>
          <w:rFonts w:cstheme="minorHAnsi"/>
        </w:rPr>
        <w:t xml:space="preserve"> </w:t>
      </w:r>
      <w:r w:rsidRPr="00680D2E">
        <w:rPr>
          <w:rFonts w:cstheme="minorHAnsi"/>
          <w:b/>
        </w:rPr>
        <w:t>4 Grille de compatibilité des usages principaux et des affectations</w:t>
      </w:r>
      <w:r w:rsidRPr="00680D2E">
        <w:rPr>
          <w:rFonts w:cstheme="minorHAnsi"/>
        </w:rPr>
        <w:t xml:space="preserve"> de la SECTION 4 : COMPATIBILITÉ DES USAGES, au sein de l’affectation  </w:t>
      </w:r>
      <w:r w:rsidRPr="00680D2E">
        <w:rPr>
          <w:rFonts w:cstheme="minorHAnsi"/>
          <w:i/>
        </w:rPr>
        <w:t>Rurale</w:t>
      </w:r>
      <w:r w:rsidRPr="00680D2E">
        <w:rPr>
          <w:rFonts w:cstheme="minorHAnsi"/>
        </w:rPr>
        <w:t xml:space="preserve">, un nouveau point (o </w:t>
      </w:r>
      <w:r w:rsidRPr="00680D2E">
        <w:rPr>
          <w:rFonts w:cstheme="minorHAnsi"/>
          <w:vertAlign w:val="superscript"/>
        </w:rPr>
        <w:t>25 </w:t>
      </w:r>
      <w:r w:rsidRPr="00680D2E">
        <w:rPr>
          <w:rFonts w:cstheme="minorHAnsi"/>
        </w:rPr>
        <w:t>: Compatible sous conditions) au sein de la colonne I3 : Industrie d’exploitation des ressources ainsi qu’une nouvelle condition particulière, laquelle se lit comme suit :</w:t>
      </w:r>
    </w:p>
    <w:p w:rsidR="00FC7F2F" w:rsidRPr="00680D2E" w:rsidRDefault="00FC7F2F" w:rsidP="0020495D">
      <w:pPr>
        <w:autoSpaceDE w:val="0"/>
        <w:autoSpaceDN w:val="0"/>
        <w:spacing w:line="252" w:lineRule="auto"/>
        <w:ind w:left="2880" w:hanging="720"/>
        <w:jc w:val="both"/>
        <w:rPr>
          <w:rFonts w:cstheme="minorHAnsi"/>
          <w:bCs/>
          <w:iCs/>
        </w:rPr>
      </w:pPr>
      <w:r w:rsidRPr="00680D2E">
        <w:rPr>
          <w:rFonts w:cstheme="minorHAnsi"/>
          <w:bCs/>
          <w:iCs/>
        </w:rPr>
        <w:t>25</w:t>
      </w:r>
      <w:r w:rsidRPr="00680D2E">
        <w:rPr>
          <w:rFonts w:cstheme="minorHAnsi"/>
          <w:bCs/>
          <w:iCs/>
        </w:rPr>
        <w:tab/>
        <w:t>Les sablières pourront être permises sur un terrain public (ou municipal).</w:t>
      </w:r>
    </w:p>
    <w:p w:rsidR="00FC7F2F" w:rsidRPr="00680D2E" w:rsidRDefault="00FC7F2F" w:rsidP="0020495D">
      <w:pPr>
        <w:spacing w:line="252" w:lineRule="auto"/>
        <w:ind w:left="2160" w:hanging="2160"/>
        <w:jc w:val="both"/>
        <w:rPr>
          <w:rFonts w:cstheme="minorHAnsi"/>
        </w:rPr>
      </w:pPr>
      <w:r w:rsidRPr="00680D2E">
        <w:rPr>
          <w:rFonts w:cstheme="minorHAnsi"/>
          <w:b/>
        </w:rPr>
        <w:t>ARTICLE 3</w:t>
      </w:r>
      <w:r w:rsidRPr="00680D2E">
        <w:rPr>
          <w:rFonts w:cstheme="minorHAnsi"/>
        </w:rPr>
        <w:tab/>
        <w:t xml:space="preserve">Le règlement du plan d’urbanisme numéro RU-900-2014, tel amendé, est modifié en ajoutant </w:t>
      </w:r>
      <w:r w:rsidRPr="00680D2E">
        <w:rPr>
          <w:rFonts w:cstheme="minorHAnsi"/>
          <w:bCs/>
        </w:rPr>
        <w:t xml:space="preserve">une phrase au 5 </w:t>
      </w:r>
      <w:r w:rsidRPr="00680D2E">
        <w:rPr>
          <w:rFonts w:cstheme="minorHAnsi"/>
          <w:bCs/>
          <w:vertAlign w:val="superscript"/>
        </w:rPr>
        <w:t xml:space="preserve">e </w:t>
      </w:r>
      <w:r w:rsidRPr="00680D2E">
        <w:rPr>
          <w:rFonts w:cstheme="minorHAnsi"/>
          <w:bCs/>
        </w:rPr>
        <w:t xml:space="preserve">point (.) de l’article </w:t>
      </w:r>
      <w:r w:rsidRPr="00680D2E">
        <w:rPr>
          <w:rFonts w:cstheme="minorHAnsi"/>
          <w:b/>
          <w:bCs/>
          <w:iCs/>
        </w:rPr>
        <w:t>28 Activités et constructions interdites sur l’ensemble du territoire ou sur une partie du territoire</w:t>
      </w:r>
      <w:r w:rsidRPr="00680D2E">
        <w:rPr>
          <w:rFonts w:cstheme="minorHAnsi"/>
          <w:bCs/>
          <w:i/>
          <w:iCs/>
        </w:rPr>
        <w:t xml:space="preserve">, </w:t>
      </w:r>
      <w:r w:rsidRPr="00680D2E">
        <w:rPr>
          <w:rFonts w:cstheme="minorHAnsi"/>
        </w:rPr>
        <w:t>laquelle se lit comme suit :</w:t>
      </w:r>
    </w:p>
    <w:p w:rsidR="00FC7F2F" w:rsidRDefault="00FC7F2F" w:rsidP="00680D2E">
      <w:pPr>
        <w:numPr>
          <w:ilvl w:val="0"/>
          <w:numId w:val="41"/>
        </w:numPr>
        <w:autoSpaceDE w:val="0"/>
        <w:autoSpaceDN w:val="0"/>
        <w:spacing w:after="0" w:line="252" w:lineRule="auto"/>
        <w:jc w:val="both"/>
        <w:rPr>
          <w:rFonts w:cstheme="minorHAnsi"/>
          <w:bCs/>
          <w:iCs/>
        </w:rPr>
      </w:pPr>
      <w:r w:rsidRPr="00680D2E">
        <w:rPr>
          <w:rFonts w:cstheme="minorHAnsi"/>
          <w:bCs/>
          <w:iCs/>
        </w:rPr>
        <w:t xml:space="preserve">Les carrières et les sablières ajout : </w:t>
      </w:r>
      <w:r w:rsidRPr="00680D2E">
        <w:rPr>
          <w:rFonts w:cstheme="minorHAnsi"/>
          <w:bCs/>
          <w:iCs/>
          <w:u w:val="single"/>
        </w:rPr>
        <w:t>(terres privées).</w:t>
      </w:r>
    </w:p>
    <w:p w:rsidR="00680D2E" w:rsidRPr="00680D2E" w:rsidRDefault="00680D2E" w:rsidP="00680D2E">
      <w:pPr>
        <w:autoSpaceDE w:val="0"/>
        <w:autoSpaceDN w:val="0"/>
        <w:spacing w:after="0" w:line="252" w:lineRule="auto"/>
        <w:ind w:left="2880"/>
        <w:jc w:val="both"/>
        <w:rPr>
          <w:rFonts w:cstheme="minorHAnsi"/>
          <w:bCs/>
          <w:iCs/>
        </w:rPr>
      </w:pPr>
    </w:p>
    <w:p w:rsidR="00FC7F2F" w:rsidRPr="00680D2E" w:rsidRDefault="00FC7F2F" w:rsidP="0020495D">
      <w:pPr>
        <w:tabs>
          <w:tab w:val="left" w:pos="-720"/>
          <w:tab w:val="left" w:pos="0"/>
          <w:tab w:val="left" w:pos="720"/>
          <w:tab w:val="left" w:pos="1701"/>
        </w:tabs>
        <w:suppressAutoHyphens/>
        <w:spacing w:line="252" w:lineRule="auto"/>
        <w:jc w:val="both"/>
        <w:rPr>
          <w:rFonts w:cstheme="minorHAnsi"/>
        </w:rPr>
      </w:pPr>
      <w:r w:rsidRPr="00680D2E">
        <w:rPr>
          <w:rFonts w:cstheme="minorHAnsi"/>
          <w:b/>
        </w:rPr>
        <w:t>ARTICLE 4</w:t>
      </w:r>
      <w:r w:rsidRPr="00680D2E">
        <w:rPr>
          <w:rFonts w:cstheme="minorHAnsi"/>
        </w:rPr>
        <w:tab/>
      </w:r>
      <w:r w:rsidRPr="00680D2E">
        <w:rPr>
          <w:rFonts w:cstheme="minorHAnsi"/>
        </w:rPr>
        <w:tab/>
      </w:r>
      <w:r w:rsidRPr="00680D2E">
        <w:rPr>
          <w:rFonts w:cstheme="minorHAnsi"/>
          <w:b/>
        </w:rPr>
        <w:t>ENTRÉE EN VIGUEUR :</w:t>
      </w:r>
      <w:r w:rsidRPr="00680D2E">
        <w:rPr>
          <w:rFonts w:cstheme="minorHAnsi"/>
        </w:rPr>
        <w:tab/>
      </w:r>
    </w:p>
    <w:p w:rsidR="00FC7F2F" w:rsidRPr="00680D2E" w:rsidRDefault="00FC7F2F" w:rsidP="0020495D">
      <w:pPr>
        <w:tabs>
          <w:tab w:val="left" w:pos="-720"/>
          <w:tab w:val="left" w:pos="0"/>
          <w:tab w:val="left" w:pos="720"/>
          <w:tab w:val="left" w:pos="1701"/>
        </w:tabs>
        <w:suppressAutoHyphens/>
        <w:spacing w:line="252" w:lineRule="auto"/>
        <w:ind w:left="2520" w:hanging="393"/>
        <w:jc w:val="both"/>
        <w:rPr>
          <w:rFonts w:cstheme="minorHAnsi"/>
        </w:rPr>
      </w:pPr>
      <w:r w:rsidRPr="00680D2E">
        <w:rPr>
          <w:rFonts w:cstheme="minorHAnsi"/>
        </w:rPr>
        <w:t>Le présent règlement entre en vigueur conformément à la Loi.</w:t>
      </w:r>
    </w:p>
    <w:p w:rsidR="00B76785" w:rsidRPr="00B40ABD" w:rsidRDefault="00B76785" w:rsidP="0020495D">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20495D">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5C1348" w:rsidRPr="00B40ABD" w:rsidRDefault="005C1348" w:rsidP="0020495D">
      <w:pPr>
        <w:spacing w:after="0" w:line="252" w:lineRule="auto"/>
        <w:jc w:val="right"/>
        <w:rPr>
          <w:rFonts w:cstheme="minorHAnsi"/>
          <w:i/>
        </w:rPr>
      </w:pPr>
    </w:p>
    <w:p w:rsidR="00FB587B" w:rsidRDefault="00FB587B" w:rsidP="0020495D">
      <w:pPr>
        <w:spacing w:after="0" w:line="252" w:lineRule="auto"/>
        <w:jc w:val="both"/>
        <w:rPr>
          <w:rFonts w:cstheme="minorHAnsi"/>
          <w:b/>
          <w:u w:val="single"/>
        </w:rPr>
      </w:pPr>
      <w:r w:rsidRPr="001B18F4">
        <w:rPr>
          <w:b/>
          <w:u w:val="single"/>
        </w:rPr>
        <w:t>2020-10-</w:t>
      </w:r>
      <w:r>
        <w:rPr>
          <w:b/>
          <w:u w:val="single"/>
        </w:rPr>
        <w:t>343</w:t>
      </w:r>
      <w:r w:rsidRPr="001B18F4">
        <w:rPr>
          <w:b/>
          <w:u w:val="single"/>
        </w:rPr>
        <w:tab/>
        <w:t xml:space="preserve">Adoption du </w:t>
      </w:r>
      <w:r w:rsidRPr="001B18F4">
        <w:rPr>
          <w:rFonts w:cstheme="minorHAnsi"/>
          <w:b/>
          <w:u w:val="single"/>
        </w:rPr>
        <w:t xml:space="preserve">Règlement numéro RU-932-06-2020 amendant le règlement de zonage numéro RU-902-01-2015, tel qu’amendé, afin d’ajouter l’usage sablière, sous réserve de </w:t>
      </w:r>
      <w:r>
        <w:rPr>
          <w:rFonts w:cstheme="minorHAnsi"/>
          <w:b/>
          <w:u w:val="single"/>
        </w:rPr>
        <w:t xml:space="preserve">respecter certaines conditions, </w:t>
      </w:r>
      <w:r w:rsidRPr="001B18F4">
        <w:rPr>
          <w:rFonts w:cstheme="minorHAnsi"/>
          <w:b/>
          <w:u w:val="single"/>
        </w:rPr>
        <w:t xml:space="preserve">comme usage spécifiquement permis au sein de la zone </w:t>
      </w:r>
      <w:r>
        <w:rPr>
          <w:rFonts w:cstheme="minorHAnsi"/>
          <w:b/>
          <w:u w:val="single"/>
        </w:rPr>
        <w:t xml:space="preserve">  </w:t>
      </w:r>
      <w:r w:rsidRPr="001B18F4">
        <w:rPr>
          <w:rFonts w:cstheme="minorHAnsi"/>
          <w:b/>
          <w:u w:val="single"/>
        </w:rPr>
        <w:t>RU-01</w:t>
      </w:r>
      <w:r>
        <w:rPr>
          <w:rFonts w:cstheme="minorHAnsi"/>
          <w:b/>
          <w:u w:val="single"/>
        </w:rPr>
        <w:t xml:space="preserve"> (sablières)</w:t>
      </w:r>
    </w:p>
    <w:p w:rsidR="00FB587B" w:rsidRPr="001B18F4" w:rsidRDefault="00FB587B" w:rsidP="0020495D">
      <w:pPr>
        <w:spacing w:after="0" w:line="252" w:lineRule="auto"/>
        <w:jc w:val="both"/>
        <w:rPr>
          <w:rFonts w:cstheme="minorHAnsi"/>
          <w:b/>
          <w:u w:val="single"/>
        </w:rPr>
      </w:pPr>
    </w:p>
    <w:p w:rsidR="00FB587B" w:rsidRPr="00730B13" w:rsidRDefault="00FB587B" w:rsidP="0020495D">
      <w:pPr>
        <w:spacing w:line="252" w:lineRule="auto"/>
        <w:ind w:left="2268" w:hanging="2268"/>
        <w:jc w:val="both"/>
        <w:rPr>
          <w:rFonts w:cstheme="minorHAnsi"/>
        </w:rPr>
      </w:pPr>
      <w:r w:rsidRPr="00730B13">
        <w:rPr>
          <w:rFonts w:cstheme="minorHAnsi"/>
        </w:rPr>
        <w:t>ATTENDU</w:t>
      </w:r>
      <w:r w:rsidRPr="00730B13">
        <w:rPr>
          <w:rFonts w:cstheme="minorHAnsi"/>
        </w:rPr>
        <w:tab/>
        <w:t>que la Municipalité de Grenville-sur-la-Rouge a adopté un règlement de zonage pour l’ensemble de son territoire;</w:t>
      </w:r>
    </w:p>
    <w:p w:rsidR="00FB587B" w:rsidRPr="00730B13" w:rsidRDefault="00FB587B" w:rsidP="0020495D">
      <w:pPr>
        <w:autoSpaceDE w:val="0"/>
        <w:autoSpaceDN w:val="0"/>
        <w:adjustRightInd w:val="0"/>
        <w:spacing w:line="252" w:lineRule="auto"/>
        <w:ind w:left="2268" w:hanging="2268"/>
        <w:jc w:val="both"/>
        <w:rPr>
          <w:rFonts w:cstheme="minorHAnsi"/>
        </w:rPr>
      </w:pPr>
      <w:r w:rsidRPr="00730B13">
        <w:rPr>
          <w:rFonts w:cstheme="minorHAnsi"/>
        </w:rPr>
        <w:t>ATTENDU</w:t>
      </w:r>
      <w:r w:rsidRPr="00730B13">
        <w:rPr>
          <w:rFonts w:cstheme="minorHAnsi"/>
        </w:rPr>
        <w:tab/>
        <w:t>que la Municipalité de Grenville-sur-la-Rouge désire modifier son règlement de zonage numéro RU-902-01-2015, afin d’autoriser l’usage sablière, sous réserve de respecter certaines conditions comme usage spécifiquement permis au sein de la zone RU-01;</w:t>
      </w:r>
    </w:p>
    <w:p w:rsidR="00FB587B" w:rsidRPr="00730B13" w:rsidRDefault="00FB587B" w:rsidP="0020495D">
      <w:pPr>
        <w:spacing w:line="252" w:lineRule="auto"/>
        <w:ind w:left="2268" w:hanging="2268"/>
        <w:jc w:val="both"/>
        <w:rPr>
          <w:rFonts w:cstheme="minorHAnsi"/>
        </w:rPr>
      </w:pPr>
      <w:r w:rsidRPr="00730B13">
        <w:rPr>
          <w:rFonts w:cstheme="minorHAnsi"/>
        </w:rPr>
        <w:t>ATTENDU</w:t>
      </w:r>
      <w:r w:rsidRPr="00730B13">
        <w:rPr>
          <w:rFonts w:cstheme="minorHAnsi"/>
        </w:rPr>
        <w:tab/>
        <w:t>qu’un avis de motion pour la présentation du présent projet a été donné lors de la séance ordinaire du 9 juin 2020;</w:t>
      </w:r>
    </w:p>
    <w:p w:rsidR="00FB587B" w:rsidRPr="00730B13" w:rsidRDefault="00FB587B" w:rsidP="0020495D">
      <w:pPr>
        <w:spacing w:line="252" w:lineRule="auto"/>
        <w:ind w:left="2268" w:hanging="2268"/>
        <w:jc w:val="both"/>
        <w:rPr>
          <w:rFonts w:cstheme="minorHAnsi"/>
        </w:rPr>
      </w:pPr>
      <w:r w:rsidRPr="00730B13">
        <w:rPr>
          <w:rFonts w:cstheme="minorHAnsi"/>
        </w:rPr>
        <w:lastRenderedPageBreak/>
        <w:t xml:space="preserve">ATTENDU </w:t>
      </w:r>
      <w:r w:rsidRPr="00730B13">
        <w:rPr>
          <w:rFonts w:cstheme="minorHAnsi"/>
        </w:rPr>
        <w:tab/>
        <w:t>qu’un projet de règlement numéro RU-932-06-2020 a été adopté, lors de la séance ordinaire du 9 juin 2020;</w:t>
      </w:r>
    </w:p>
    <w:p w:rsidR="00FB587B" w:rsidRPr="00730B13" w:rsidRDefault="00FB587B" w:rsidP="0020495D">
      <w:pPr>
        <w:spacing w:line="252" w:lineRule="auto"/>
        <w:ind w:left="2268" w:hanging="2268"/>
        <w:jc w:val="both"/>
        <w:rPr>
          <w:rFonts w:cstheme="minorHAnsi"/>
        </w:rPr>
      </w:pPr>
      <w:r w:rsidRPr="00730B13">
        <w:rPr>
          <w:rFonts w:cstheme="minorHAnsi"/>
        </w:rPr>
        <w:t>ATTENDU</w:t>
      </w:r>
      <w:r w:rsidRPr="00730B13">
        <w:rPr>
          <w:rFonts w:cstheme="minorHAnsi"/>
        </w:rPr>
        <w:tab/>
        <w:t>qu’une consultation écrite concernant le projet de règlement s’est tenue, conformément au décret numéro 2020-033;</w:t>
      </w:r>
    </w:p>
    <w:p w:rsidR="00FB587B" w:rsidRPr="00730B13" w:rsidRDefault="00FB587B" w:rsidP="0020495D">
      <w:pPr>
        <w:spacing w:line="252" w:lineRule="auto"/>
        <w:ind w:left="2268" w:hanging="2268"/>
        <w:jc w:val="both"/>
        <w:rPr>
          <w:rFonts w:cstheme="minorHAnsi"/>
        </w:rPr>
      </w:pPr>
      <w:r w:rsidRPr="00730B13">
        <w:rPr>
          <w:rFonts w:cstheme="minorHAnsi"/>
        </w:rPr>
        <w:t>ATTENDU</w:t>
      </w:r>
      <w:r w:rsidRPr="00730B13">
        <w:rPr>
          <w:rFonts w:cstheme="minorHAnsi"/>
        </w:rPr>
        <w:tab/>
        <w:t>qu’un second projet de règlement a été adopté, conformément à la Loi, lors de la séance extraordinaire du 27 août 2020;</w:t>
      </w:r>
    </w:p>
    <w:p w:rsidR="00FB587B" w:rsidRPr="00730B13" w:rsidRDefault="00FB587B" w:rsidP="0020495D">
      <w:pPr>
        <w:spacing w:line="252" w:lineRule="auto"/>
        <w:ind w:left="2268" w:hanging="2268"/>
        <w:jc w:val="both"/>
        <w:rPr>
          <w:rFonts w:cstheme="minorHAnsi"/>
        </w:rPr>
      </w:pPr>
      <w:r w:rsidRPr="00730B13">
        <w:rPr>
          <w:rFonts w:cstheme="minorHAnsi"/>
        </w:rPr>
        <w:t xml:space="preserve">ATTENDU </w:t>
      </w:r>
      <w:r w:rsidRPr="00730B13">
        <w:rPr>
          <w:rFonts w:cstheme="minorHAnsi"/>
        </w:rPr>
        <w:tab/>
        <w:t xml:space="preserve">que le second projet de règlement </w:t>
      </w:r>
      <w:r>
        <w:rPr>
          <w:rFonts w:cstheme="minorHAnsi"/>
        </w:rPr>
        <w:t>était</w:t>
      </w:r>
      <w:r w:rsidRPr="00730B13">
        <w:rPr>
          <w:rFonts w:cstheme="minorHAnsi"/>
        </w:rPr>
        <w:t xml:space="preserve"> susceptible d’approbation référendaire par les personnes habiles à voter en vertu de la </w:t>
      </w:r>
      <w:r w:rsidRPr="00730B13">
        <w:rPr>
          <w:rFonts w:cstheme="minorHAnsi"/>
          <w:i/>
        </w:rPr>
        <w:t>Loi sur l’aménagement et l’urbanisme</w:t>
      </w:r>
      <w:r w:rsidRPr="00730B13">
        <w:rPr>
          <w:rFonts w:cstheme="minorHAnsi"/>
        </w:rPr>
        <w:t>;</w:t>
      </w:r>
    </w:p>
    <w:p w:rsidR="00FB587B" w:rsidRPr="00730B13" w:rsidRDefault="00FB587B" w:rsidP="0020495D">
      <w:pPr>
        <w:spacing w:line="252" w:lineRule="auto"/>
        <w:ind w:left="2268" w:hanging="2268"/>
        <w:jc w:val="both"/>
        <w:rPr>
          <w:rFonts w:cstheme="minorHAnsi"/>
        </w:rPr>
      </w:pPr>
      <w:r w:rsidRPr="00730B13">
        <w:rPr>
          <w:rFonts w:cstheme="minorHAnsi"/>
        </w:rPr>
        <w:t xml:space="preserve">ATTENDU </w:t>
      </w:r>
      <w:r w:rsidRPr="00730B13">
        <w:rPr>
          <w:rFonts w:cstheme="minorHAnsi"/>
        </w:rPr>
        <w:tab/>
        <w:t>qu’aucune demande d’approbation référendaire par les personnes habiles à voter n’a été reçue concernant le second projet de règlement RU-932-06-2020;</w:t>
      </w:r>
    </w:p>
    <w:p w:rsidR="00FB587B" w:rsidRPr="00730B13" w:rsidRDefault="00FB587B" w:rsidP="0020495D">
      <w:pPr>
        <w:spacing w:line="252" w:lineRule="auto"/>
        <w:ind w:left="2268" w:hanging="2268"/>
        <w:jc w:val="both"/>
        <w:rPr>
          <w:rFonts w:cstheme="minorHAnsi"/>
        </w:rPr>
      </w:pPr>
      <w:r w:rsidRPr="00730B13">
        <w:rPr>
          <w:rFonts w:cstheme="minorHAnsi"/>
        </w:rPr>
        <w:t xml:space="preserve">ATTENDU </w:t>
      </w:r>
      <w:r w:rsidRPr="00730B13">
        <w:rPr>
          <w:rFonts w:cstheme="minorHAnsi"/>
        </w:rPr>
        <w:tab/>
        <w:t>qu’une copie du présent règlement a été remise aux membres du conseil municipal conformément au Code municipal du Québec (RLRQ, c. C-27.1);</w:t>
      </w:r>
    </w:p>
    <w:p w:rsidR="00FB587B" w:rsidRPr="00730B13" w:rsidRDefault="00FB587B" w:rsidP="0020495D">
      <w:pPr>
        <w:spacing w:line="252" w:lineRule="auto"/>
        <w:ind w:left="2268" w:hanging="2268"/>
        <w:jc w:val="both"/>
        <w:rPr>
          <w:rFonts w:cstheme="minorHAnsi"/>
        </w:rPr>
      </w:pPr>
      <w:r w:rsidRPr="00730B13">
        <w:rPr>
          <w:rFonts w:cstheme="minorHAnsi"/>
        </w:rPr>
        <w:t xml:space="preserve">ATTENDU </w:t>
      </w:r>
      <w:r w:rsidRPr="00730B13">
        <w:rPr>
          <w:rFonts w:cstheme="minorHAnsi"/>
        </w:rPr>
        <w:tab/>
        <w:t>qu’une copie du règlement est mise à la disposition du public pour consult</w:t>
      </w:r>
      <w:r>
        <w:rPr>
          <w:rFonts w:cstheme="minorHAnsi"/>
        </w:rPr>
        <w:t>ation dès le début de la séance;</w:t>
      </w:r>
    </w:p>
    <w:p w:rsidR="00FB587B" w:rsidRPr="00730B13" w:rsidRDefault="00FB587B" w:rsidP="0020495D">
      <w:pPr>
        <w:spacing w:line="252" w:lineRule="auto"/>
        <w:ind w:left="2268" w:hanging="2268"/>
        <w:jc w:val="both"/>
        <w:rPr>
          <w:rFonts w:cstheme="minorHAnsi"/>
        </w:rPr>
      </w:pPr>
      <w:r w:rsidRPr="00730B13">
        <w:rPr>
          <w:rFonts w:cstheme="minorHAnsi"/>
        </w:rPr>
        <w:t>EN CONSÉQUENCE</w:t>
      </w:r>
      <w:r w:rsidRPr="00730B13">
        <w:rPr>
          <w:rFonts w:cstheme="minorHAnsi"/>
        </w:rPr>
        <w:tab/>
        <w:t xml:space="preserve">il est proposé par </w:t>
      </w:r>
      <w:r>
        <w:rPr>
          <w:rFonts w:cstheme="minorHAnsi"/>
        </w:rPr>
        <w:t>la conseillère Manon Jutras</w:t>
      </w:r>
      <w:r w:rsidRPr="00730B13">
        <w:rPr>
          <w:rFonts w:cstheme="minorHAnsi"/>
        </w:rPr>
        <w:t xml:space="preserve"> et résolu </w:t>
      </w:r>
      <w:r w:rsidRPr="00730B13">
        <w:rPr>
          <w:rFonts w:cstheme="minorHAnsi"/>
          <w:b/>
        </w:rPr>
        <w:t>D’ADOPTER</w:t>
      </w:r>
      <w:r w:rsidRPr="00730B13">
        <w:rPr>
          <w:rFonts w:cstheme="minorHAnsi"/>
        </w:rPr>
        <w:t xml:space="preserve"> le règlement numéro RU-932-06-2020 modifiant le règlement de zonage numéro RU-902-01-2015 de la Municipalité de Grenville-sur-la-Rouge, tel qu’amendé, afin d’ajouter l’usage sablière, sous réserve de respecter certaines conditions, comme usage spécifiquement permis au sein de la zone RU-01.</w:t>
      </w:r>
    </w:p>
    <w:p w:rsidR="00FB587B" w:rsidRPr="00730B13" w:rsidRDefault="00FB587B" w:rsidP="0020495D">
      <w:pPr>
        <w:autoSpaceDE w:val="0"/>
        <w:autoSpaceDN w:val="0"/>
        <w:adjustRightInd w:val="0"/>
        <w:spacing w:line="252" w:lineRule="auto"/>
        <w:ind w:left="1440" w:hanging="1440"/>
        <w:jc w:val="both"/>
        <w:rPr>
          <w:rFonts w:cstheme="minorHAnsi"/>
        </w:rPr>
      </w:pPr>
      <w:r w:rsidRPr="00730B13">
        <w:rPr>
          <w:rFonts w:cstheme="minorHAnsi"/>
        </w:rPr>
        <w:t xml:space="preserve">La Municipalité de Grenville-sur-la-Rouge décrète ce qui suit: </w:t>
      </w:r>
    </w:p>
    <w:p w:rsidR="00FB587B" w:rsidRPr="00730B13" w:rsidRDefault="00FB587B" w:rsidP="0020495D">
      <w:pPr>
        <w:spacing w:line="252" w:lineRule="auto"/>
        <w:ind w:left="2268" w:hanging="2268"/>
        <w:jc w:val="both"/>
        <w:rPr>
          <w:rFonts w:cstheme="minorHAnsi"/>
          <w:spacing w:val="-2"/>
        </w:rPr>
      </w:pPr>
      <w:r w:rsidRPr="00730B13">
        <w:rPr>
          <w:rFonts w:cstheme="minorHAnsi"/>
          <w:b/>
          <w:spacing w:val="-2"/>
        </w:rPr>
        <w:t>ARTICLE 1</w:t>
      </w:r>
      <w:r w:rsidRPr="00730B13">
        <w:rPr>
          <w:rFonts w:cstheme="minorHAnsi"/>
          <w:spacing w:val="-2"/>
        </w:rPr>
        <w:tab/>
        <w:t>Le préambule du présent règlement en fait partie intégrante comme s’il était ici reproduit.</w:t>
      </w:r>
    </w:p>
    <w:p w:rsidR="00FB587B" w:rsidRPr="00730B13" w:rsidRDefault="00FB587B" w:rsidP="0020495D">
      <w:pPr>
        <w:spacing w:line="252" w:lineRule="auto"/>
        <w:ind w:left="2268" w:hanging="2268"/>
        <w:jc w:val="both"/>
        <w:rPr>
          <w:rFonts w:cstheme="minorHAnsi"/>
          <w:spacing w:val="-2"/>
        </w:rPr>
      </w:pPr>
      <w:r w:rsidRPr="00730B13">
        <w:rPr>
          <w:rFonts w:cstheme="minorHAnsi"/>
          <w:b/>
        </w:rPr>
        <w:t>ARTICLE 2</w:t>
      </w:r>
      <w:r w:rsidRPr="00730B13">
        <w:rPr>
          <w:rFonts w:cstheme="minorHAnsi"/>
        </w:rPr>
        <w:tab/>
        <w:t xml:space="preserve">Le règlement de zonage numéro RU-902-01-2015, tel amendé, est modifié en ajoutant </w:t>
      </w:r>
      <w:r w:rsidRPr="00730B13">
        <w:rPr>
          <w:rFonts w:cstheme="minorHAnsi"/>
          <w:spacing w:val="-2"/>
        </w:rPr>
        <w:t xml:space="preserve">à </w:t>
      </w:r>
      <w:r w:rsidRPr="00730B13">
        <w:rPr>
          <w:rFonts w:cstheme="minorHAnsi"/>
          <w:b/>
          <w:spacing w:val="-2"/>
        </w:rPr>
        <w:t xml:space="preserve">l’ANNEXE A-2 : Grilles des spécifications, </w:t>
      </w:r>
      <w:r w:rsidRPr="00730B13">
        <w:rPr>
          <w:rFonts w:cstheme="minorHAnsi"/>
          <w:spacing w:val="-2"/>
        </w:rPr>
        <w:t xml:space="preserve">une nouvelle note (4) à l’item </w:t>
      </w:r>
      <w:r w:rsidRPr="00730B13">
        <w:rPr>
          <w:rFonts w:cstheme="minorHAnsi"/>
          <w:i/>
          <w:spacing w:val="-2"/>
        </w:rPr>
        <w:t>Usage spécifiquement permis</w:t>
      </w:r>
      <w:r w:rsidRPr="00730B13">
        <w:rPr>
          <w:rFonts w:cstheme="minorHAnsi"/>
          <w:spacing w:val="-2"/>
        </w:rPr>
        <w:t xml:space="preserve"> au Groupe/Classe d’usage I3 à la zone RU-01, laquelle note se lit comme suit :</w:t>
      </w:r>
    </w:p>
    <w:p w:rsidR="00FB587B" w:rsidRPr="00730B13" w:rsidRDefault="00FB587B" w:rsidP="0020495D">
      <w:pPr>
        <w:spacing w:line="252" w:lineRule="auto"/>
        <w:ind w:left="2268"/>
        <w:jc w:val="both"/>
        <w:rPr>
          <w:rFonts w:cstheme="minorHAnsi"/>
        </w:rPr>
      </w:pPr>
      <w:r w:rsidRPr="00730B13">
        <w:rPr>
          <w:rFonts w:cstheme="minorHAnsi"/>
        </w:rPr>
        <w:t>(4) Sablière, seulement si celle-ci est localisée sur un terrain public ;</w:t>
      </w:r>
    </w:p>
    <w:p w:rsidR="00FB587B" w:rsidRPr="00730B13" w:rsidRDefault="00FB587B" w:rsidP="0020495D">
      <w:pPr>
        <w:spacing w:line="252" w:lineRule="auto"/>
        <w:ind w:left="2268" w:hanging="2268"/>
        <w:jc w:val="both"/>
        <w:rPr>
          <w:rFonts w:cstheme="minorHAnsi"/>
          <w:spacing w:val="-2"/>
        </w:rPr>
      </w:pPr>
      <w:r w:rsidRPr="00730B13">
        <w:rPr>
          <w:rFonts w:cstheme="minorHAnsi"/>
          <w:b/>
        </w:rPr>
        <w:t>ARTICLE 3</w:t>
      </w:r>
      <w:r w:rsidRPr="00730B13">
        <w:rPr>
          <w:rFonts w:cstheme="minorHAnsi"/>
        </w:rPr>
        <w:tab/>
      </w:r>
      <w:r w:rsidRPr="00730B13">
        <w:rPr>
          <w:rFonts w:cstheme="minorHAnsi"/>
          <w:spacing w:val="-2"/>
        </w:rPr>
        <w:t>La grille des spécifications, l’annexe 2 du règlement de zonage numéro RU-902-01-2015, tel qu’amendé, soit celle de la grille relative à la zones RU-01</w:t>
      </w:r>
      <w:r w:rsidRPr="00730B13">
        <w:rPr>
          <w:rFonts w:cstheme="minorHAnsi"/>
        </w:rPr>
        <w:t xml:space="preserve">, </w:t>
      </w:r>
      <w:r w:rsidRPr="00730B13">
        <w:rPr>
          <w:rFonts w:cstheme="minorHAnsi"/>
          <w:spacing w:val="-2"/>
        </w:rPr>
        <w:t>modifiée, est jointe en ANNEXE A pour faire partie intégrante du présent second projet de règlement numéro RU-932-06-2020.</w:t>
      </w:r>
    </w:p>
    <w:p w:rsidR="00FB587B" w:rsidRPr="00730B13" w:rsidRDefault="00FB587B" w:rsidP="0020495D">
      <w:pPr>
        <w:tabs>
          <w:tab w:val="left" w:pos="-720"/>
          <w:tab w:val="left" w:pos="0"/>
        </w:tabs>
        <w:suppressAutoHyphens/>
        <w:spacing w:line="252" w:lineRule="auto"/>
        <w:ind w:left="2268" w:hanging="2268"/>
        <w:jc w:val="both"/>
        <w:rPr>
          <w:rFonts w:cstheme="minorHAnsi"/>
        </w:rPr>
      </w:pPr>
      <w:r w:rsidRPr="00730B13">
        <w:rPr>
          <w:rFonts w:cstheme="minorHAnsi"/>
          <w:b/>
        </w:rPr>
        <w:t>ARTICLE 4</w:t>
      </w:r>
      <w:r w:rsidRPr="00730B13">
        <w:rPr>
          <w:rFonts w:cstheme="minorHAnsi"/>
          <w:b/>
        </w:rPr>
        <w:tab/>
        <w:t>ENTRÉE EN VIGUEUR :</w:t>
      </w:r>
      <w:r w:rsidRPr="00730B13">
        <w:rPr>
          <w:rFonts w:cstheme="minorHAnsi"/>
          <w:b/>
        </w:rPr>
        <w:tab/>
      </w:r>
    </w:p>
    <w:p w:rsidR="00FB587B" w:rsidRPr="00730B13" w:rsidRDefault="00FB587B" w:rsidP="0020495D">
      <w:pPr>
        <w:tabs>
          <w:tab w:val="left" w:pos="-720"/>
          <w:tab w:val="left" w:pos="0"/>
          <w:tab w:val="left" w:pos="1701"/>
          <w:tab w:val="left" w:pos="1843"/>
        </w:tabs>
        <w:suppressAutoHyphens/>
        <w:spacing w:line="252" w:lineRule="auto"/>
        <w:ind w:left="2268"/>
        <w:jc w:val="both"/>
        <w:rPr>
          <w:rFonts w:cstheme="minorHAnsi"/>
        </w:rPr>
      </w:pPr>
      <w:r w:rsidRPr="00730B13">
        <w:rPr>
          <w:rFonts w:cstheme="minorHAnsi"/>
        </w:rPr>
        <w:t>Le présent règlement entre en vigueur conformément à la Loi.</w:t>
      </w:r>
    </w:p>
    <w:p w:rsidR="009A60A0" w:rsidRPr="00B40ABD" w:rsidRDefault="009A60A0" w:rsidP="0020495D">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81330D" w:rsidRDefault="009A60A0" w:rsidP="0020495D">
      <w:pPr>
        <w:spacing w:after="0" w:line="252" w:lineRule="auto"/>
        <w:jc w:val="right"/>
        <w:rPr>
          <w:rFonts w:cstheme="minorHAnsi"/>
          <w:i/>
          <w:lang w:val="en-CA"/>
        </w:rPr>
      </w:pPr>
      <w:r w:rsidRPr="0081330D">
        <w:rPr>
          <w:rFonts w:cstheme="minorHAnsi"/>
          <w:i/>
          <w:lang w:val="en-CA"/>
        </w:rPr>
        <w:t>Carried unanimously</w:t>
      </w:r>
    </w:p>
    <w:p w:rsidR="009A60A0" w:rsidRPr="0081330D" w:rsidRDefault="009A60A0" w:rsidP="0020495D">
      <w:pPr>
        <w:spacing w:after="0" w:line="252" w:lineRule="auto"/>
        <w:jc w:val="right"/>
        <w:rPr>
          <w:rFonts w:cstheme="minorHAnsi"/>
          <w:i/>
          <w:lang w:val="en-CA"/>
        </w:rPr>
      </w:pPr>
    </w:p>
    <w:p w:rsidR="00B76785" w:rsidRPr="00B40ABD" w:rsidRDefault="00B76785" w:rsidP="0020495D">
      <w:pPr>
        <w:spacing w:after="0" w:line="252" w:lineRule="auto"/>
        <w:jc w:val="both"/>
        <w:rPr>
          <w:rFonts w:eastAsia="Times New Roman" w:cstheme="minorHAnsi"/>
          <w:lang w:eastAsia="fr-CA"/>
        </w:rPr>
      </w:pPr>
    </w:p>
    <w:p w:rsidR="00B76785" w:rsidRPr="00B40ABD" w:rsidRDefault="00B76785" w:rsidP="0020495D">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lastRenderedPageBreak/>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20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724D73" w:rsidRPr="00A27FE6" w:rsidRDefault="00724D73" w:rsidP="0020495D">
      <w:pPr>
        <w:spacing w:line="252" w:lineRule="auto"/>
        <w:rPr>
          <w:b/>
          <w:u w:val="single"/>
        </w:rPr>
      </w:pPr>
      <w:r w:rsidRPr="00A27FE6">
        <w:rPr>
          <w:b/>
          <w:u w:val="single"/>
        </w:rPr>
        <w:t>2020-10-</w:t>
      </w:r>
      <w:r>
        <w:rPr>
          <w:b/>
          <w:u w:val="single"/>
        </w:rPr>
        <w:t>344</w:t>
      </w:r>
      <w:r w:rsidRPr="00A27FE6">
        <w:rPr>
          <w:b/>
          <w:u w:val="single"/>
        </w:rPr>
        <w:tab/>
        <w:t>Projet de campus universitaire</w:t>
      </w:r>
    </w:p>
    <w:p w:rsidR="00724D73" w:rsidRPr="00E0194F" w:rsidRDefault="00724D73" w:rsidP="0020495D">
      <w:pPr>
        <w:spacing w:line="252" w:lineRule="auto"/>
        <w:rPr>
          <w:b/>
          <w:i/>
          <w:u w:val="single"/>
        </w:rPr>
      </w:pPr>
      <w:r w:rsidRPr="00E0194F">
        <w:rPr>
          <w:b/>
          <w:i/>
          <w:u w:val="single"/>
        </w:rPr>
        <w:t>2020-10-</w:t>
      </w:r>
      <w:r>
        <w:rPr>
          <w:b/>
          <w:i/>
          <w:u w:val="single"/>
        </w:rPr>
        <w:t>344</w:t>
      </w:r>
      <w:r w:rsidRPr="00E0194F">
        <w:rPr>
          <w:b/>
          <w:i/>
          <w:u w:val="single"/>
        </w:rPr>
        <w:tab/>
      </w:r>
      <w:proofErr w:type="spellStart"/>
      <w:r w:rsidRPr="00E0194F">
        <w:rPr>
          <w:b/>
          <w:i/>
          <w:u w:val="single"/>
        </w:rPr>
        <w:t>University</w:t>
      </w:r>
      <w:proofErr w:type="spellEnd"/>
      <w:r w:rsidRPr="00E0194F">
        <w:rPr>
          <w:b/>
          <w:i/>
          <w:u w:val="single"/>
        </w:rPr>
        <w:t xml:space="preserve"> campus </w:t>
      </w:r>
      <w:proofErr w:type="spellStart"/>
      <w:r w:rsidRPr="00E0194F">
        <w:rPr>
          <w:b/>
          <w:i/>
          <w:u w:val="single"/>
        </w:rPr>
        <w:t>project</w:t>
      </w:r>
      <w:proofErr w:type="spellEnd"/>
    </w:p>
    <w:p w:rsidR="00724D73" w:rsidRPr="00A27FE6" w:rsidRDefault="00724D73" w:rsidP="0020495D">
      <w:pPr>
        <w:tabs>
          <w:tab w:val="left" w:pos="2268"/>
        </w:tabs>
        <w:spacing w:line="252" w:lineRule="auto"/>
        <w:ind w:left="2268" w:hanging="2268"/>
        <w:jc w:val="both"/>
      </w:pPr>
      <w:r w:rsidRPr="00A27FE6">
        <w:t>ATTENDU</w:t>
      </w:r>
      <w:r w:rsidRPr="00A27FE6">
        <w:tab/>
        <w:t>qu’il n’y a aucun centre de formation postsecondaire sur le territoire de la MRC d’Argenteuil et que celle-ci souhaite améliorer la formation de sa main d’</w:t>
      </w:r>
      <w:proofErr w:type="spellStart"/>
      <w:r w:rsidRPr="00A27FE6">
        <w:t>oeuvre</w:t>
      </w:r>
      <w:proofErr w:type="spellEnd"/>
      <w:r w:rsidRPr="00A27FE6">
        <w:t>, entre autres, par la création d’un pôle en éducation postsecondaire (cégep/université);</w:t>
      </w:r>
    </w:p>
    <w:p w:rsidR="00724D73" w:rsidRPr="005C2400" w:rsidRDefault="00724D73" w:rsidP="0020495D">
      <w:pPr>
        <w:tabs>
          <w:tab w:val="left" w:pos="2268"/>
        </w:tabs>
        <w:spacing w:line="252" w:lineRule="auto"/>
        <w:ind w:left="2268" w:hanging="2268"/>
        <w:jc w:val="both"/>
        <w:rPr>
          <w:i/>
          <w:lang w:val="en-CA"/>
        </w:rPr>
      </w:pPr>
      <w:r w:rsidRPr="005C2400">
        <w:rPr>
          <w:i/>
          <w:lang w:val="en-CA"/>
        </w:rPr>
        <w:t xml:space="preserve">WHEREAS </w:t>
      </w:r>
      <w:r w:rsidRPr="005C2400">
        <w:rPr>
          <w:i/>
          <w:lang w:val="en-CA"/>
        </w:rPr>
        <w:tab/>
        <w:t>there is no post-secondary training center in the territory of the MRC of Argenteuil and the MRC wishes to improve the training of its workforce, inter alia, through the creation of a post-secondary education center (CEGEP/university);</w:t>
      </w:r>
    </w:p>
    <w:p w:rsidR="00724D73" w:rsidRPr="00A27FE6" w:rsidRDefault="00724D73" w:rsidP="0020495D">
      <w:pPr>
        <w:tabs>
          <w:tab w:val="left" w:pos="2268"/>
        </w:tabs>
        <w:spacing w:line="252" w:lineRule="auto"/>
        <w:ind w:left="2268" w:hanging="2268"/>
        <w:jc w:val="both"/>
      </w:pPr>
      <w:bookmarkStart w:id="3" w:name="OLE_LINK4"/>
      <w:r w:rsidRPr="00A27FE6">
        <w:t xml:space="preserve">ATTENDU </w:t>
      </w:r>
      <w:r>
        <w:tab/>
      </w:r>
      <w:r w:rsidRPr="00A27FE6">
        <w:t xml:space="preserve">que Les Investissements </w:t>
      </w:r>
      <w:proofErr w:type="spellStart"/>
      <w:r w:rsidRPr="00A27FE6">
        <w:t>Elmag</w:t>
      </w:r>
      <w:proofErr w:type="spellEnd"/>
      <w:r w:rsidRPr="00A27FE6">
        <w:t xml:space="preserve"> Inc. est propriétaire d’un emplacement de plus de 8 000 000 m² localisé sur le territoire de la Municipalité de Grenville-sur-la-Rouge, caractérisé par un environnement naturel composé d’une forêt mixte et de multiples plans d’eau;</w:t>
      </w:r>
    </w:p>
    <w:bookmarkEnd w:id="3"/>
    <w:p w:rsidR="00724D73" w:rsidRPr="00B24858" w:rsidRDefault="00724D73" w:rsidP="0020495D">
      <w:pPr>
        <w:tabs>
          <w:tab w:val="left" w:pos="2268"/>
        </w:tabs>
        <w:spacing w:line="252" w:lineRule="auto"/>
        <w:ind w:left="2268" w:hanging="2268"/>
        <w:jc w:val="both"/>
        <w:rPr>
          <w:i/>
          <w:lang w:val="en-CA"/>
        </w:rPr>
      </w:pPr>
      <w:r w:rsidRPr="00B24858">
        <w:rPr>
          <w:i/>
          <w:lang w:val="en-CA"/>
        </w:rPr>
        <w:t xml:space="preserve">WHEREAS </w:t>
      </w:r>
      <w:r w:rsidRPr="00B24858">
        <w:rPr>
          <w:i/>
          <w:lang w:val="en-CA"/>
        </w:rPr>
        <w:tab/>
        <w:t xml:space="preserve">Les </w:t>
      </w:r>
      <w:proofErr w:type="spellStart"/>
      <w:r w:rsidRPr="00B24858">
        <w:rPr>
          <w:i/>
          <w:lang w:val="en-CA"/>
        </w:rPr>
        <w:t>Investissements</w:t>
      </w:r>
      <w:proofErr w:type="spellEnd"/>
      <w:r w:rsidRPr="00B24858">
        <w:rPr>
          <w:i/>
          <w:lang w:val="en-CA"/>
        </w:rPr>
        <w:t xml:space="preserve"> </w:t>
      </w:r>
      <w:proofErr w:type="spellStart"/>
      <w:r w:rsidRPr="00B24858">
        <w:rPr>
          <w:i/>
          <w:lang w:val="en-CA"/>
        </w:rPr>
        <w:t>Elmag</w:t>
      </w:r>
      <w:proofErr w:type="spellEnd"/>
      <w:r w:rsidRPr="00B24858">
        <w:rPr>
          <w:i/>
          <w:lang w:val="en-CA"/>
        </w:rPr>
        <w:t xml:space="preserve"> Inc. owns a site of more than 8,000,000 m² located in the territory of the Municipality of Grenville-sur-la-Rouge, characterized by a natural environment consisting of a mixed forest and multiple bodies of water;</w:t>
      </w:r>
    </w:p>
    <w:p w:rsidR="00724D73" w:rsidRPr="00A27FE6" w:rsidRDefault="00724D73" w:rsidP="0020495D">
      <w:pPr>
        <w:tabs>
          <w:tab w:val="left" w:pos="2268"/>
        </w:tabs>
        <w:spacing w:line="252" w:lineRule="auto"/>
        <w:ind w:left="2268" w:hanging="2268"/>
        <w:jc w:val="both"/>
      </w:pPr>
      <w:r w:rsidRPr="00A27FE6">
        <w:t xml:space="preserve">ATTENDU </w:t>
      </w:r>
      <w:r>
        <w:tab/>
      </w:r>
      <w:r w:rsidRPr="00A27FE6">
        <w:t xml:space="preserve">que Les Investissements </w:t>
      </w:r>
      <w:proofErr w:type="spellStart"/>
      <w:r w:rsidRPr="00A27FE6">
        <w:t>Elmag</w:t>
      </w:r>
      <w:proofErr w:type="spellEnd"/>
      <w:r w:rsidRPr="00A27FE6">
        <w:t xml:space="preserve"> Inc. </w:t>
      </w:r>
      <w:proofErr w:type="gramStart"/>
      <w:r w:rsidRPr="00A27FE6">
        <w:t>a</w:t>
      </w:r>
      <w:proofErr w:type="gramEnd"/>
      <w:r w:rsidRPr="00A27FE6">
        <w:t xml:space="preserve"> déposé au conseil municipal un projet de campus universitaire sur sa propriété et destiné à accueillir un centre de recherche et de formation en environnement, foresterie et écologie;</w:t>
      </w:r>
    </w:p>
    <w:p w:rsidR="00724D73" w:rsidRPr="00D34EF0" w:rsidRDefault="00724D73" w:rsidP="0020495D">
      <w:pPr>
        <w:tabs>
          <w:tab w:val="left" w:pos="2268"/>
        </w:tabs>
        <w:spacing w:line="252" w:lineRule="auto"/>
        <w:ind w:left="2268" w:hanging="2268"/>
        <w:jc w:val="both"/>
        <w:rPr>
          <w:i/>
          <w:lang w:val="en-CA"/>
        </w:rPr>
      </w:pPr>
      <w:r w:rsidRPr="00D34EF0">
        <w:rPr>
          <w:i/>
          <w:lang w:val="en-CA"/>
        </w:rPr>
        <w:t xml:space="preserve">WHEREAS </w:t>
      </w:r>
      <w:r w:rsidRPr="00D34EF0">
        <w:rPr>
          <w:i/>
          <w:lang w:val="en-CA"/>
        </w:rPr>
        <w:tab/>
        <w:t xml:space="preserve">Les </w:t>
      </w:r>
      <w:proofErr w:type="spellStart"/>
      <w:r w:rsidRPr="00D34EF0">
        <w:rPr>
          <w:i/>
          <w:lang w:val="en-CA"/>
        </w:rPr>
        <w:t>Investissements</w:t>
      </w:r>
      <w:proofErr w:type="spellEnd"/>
      <w:r w:rsidRPr="00D34EF0">
        <w:rPr>
          <w:i/>
          <w:lang w:val="en-CA"/>
        </w:rPr>
        <w:t xml:space="preserve"> </w:t>
      </w:r>
      <w:proofErr w:type="spellStart"/>
      <w:r w:rsidRPr="00D34EF0">
        <w:rPr>
          <w:i/>
          <w:lang w:val="en-CA"/>
        </w:rPr>
        <w:t>Elmag</w:t>
      </w:r>
      <w:proofErr w:type="spellEnd"/>
      <w:r w:rsidRPr="00D34EF0">
        <w:rPr>
          <w:i/>
          <w:lang w:val="en-CA"/>
        </w:rPr>
        <w:t xml:space="preserve"> Inc. has submitted to the </w:t>
      </w:r>
      <w:r>
        <w:rPr>
          <w:i/>
          <w:lang w:val="en-CA"/>
        </w:rPr>
        <w:t>Municipal</w:t>
      </w:r>
      <w:r w:rsidRPr="00D34EF0">
        <w:rPr>
          <w:i/>
          <w:lang w:val="en-CA"/>
        </w:rPr>
        <w:t xml:space="preserve"> Council a university campus project on its property to accommodate a research and training center in environment, forestry and ecology;</w:t>
      </w:r>
    </w:p>
    <w:p w:rsidR="00724D73" w:rsidRPr="00A27FE6" w:rsidRDefault="00724D73" w:rsidP="0020495D">
      <w:pPr>
        <w:tabs>
          <w:tab w:val="left" w:pos="2268"/>
        </w:tabs>
        <w:spacing w:line="252" w:lineRule="auto"/>
        <w:ind w:left="2268" w:hanging="2268"/>
        <w:jc w:val="both"/>
      </w:pPr>
      <w:r w:rsidRPr="00A27FE6">
        <w:t xml:space="preserve">ATTENDU </w:t>
      </w:r>
      <w:r>
        <w:tab/>
      </w:r>
      <w:r w:rsidRPr="00A27FE6">
        <w:t>que l’Université Concordia a démontré l’intérêt de mettre sur pied un centre universitaire de formation spécialisée en environnement, foresterie et écologie vouée à une clientèle locale et internationale;</w:t>
      </w:r>
    </w:p>
    <w:p w:rsidR="00724D73" w:rsidRPr="00DC5535" w:rsidRDefault="00724D73" w:rsidP="0020495D">
      <w:pPr>
        <w:tabs>
          <w:tab w:val="left" w:pos="2268"/>
        </w:tabs>
        <w:spacing w:line="252" w:lineRule="auto"/>
        <w:ind w:left="2268" w:hanging="2268"/>
        <w:jc w:val="both"/>
        <w:rPr>
          <w:i/>
          <w:lang w:val="en-CA"/>
        </w:rPr>
      </w:pPr>
      <w:r w:rsidRPr="00DC5535">
        <w:rPr>
          <w:i/>
          <w:lang w:val="en-CA"/>
        </w:rPr>
        <w:t xml:space="preserve">WHEREAS </w:t>
      </w:r>
      <w:r w:rsidRPr="00DC5535">
        <w:rPr>
          <w:i/>
          <w:lang w:val="en-CA"/>
        </w:rPr>
        <w:tab/>
        <w:t>Concordia University has demonstrated interest in establishing a university training center specializing in environment, forestry and ecology for local and international clients;</w:t>
      </w:r>
    </w:p>
    <w:p w:rsidR="00724D73" w:rsidRPr="00A27FE6" w:rsidRDefault="00724D73" w:rsidP="0020495D">
      <w:pPr>
        <w:tabs>
          <w:tab w:val="left" w:pos="2268"/>
        </w:tabs>
        <w:spacing w:line="252" w:lineRule="auto"/>
        <w:ind w:left="2268" w:hanging="2268"/>
        <w:jc w:val="both"/>
      </w:pPr>
      <w:r w:rsidRPr="00A27FE6">
        <w:t xml:space="preserve">ATTENDU </w:t>
      </w:r>
      <w:r>
        <w:tab/>
      </w:r>
      <w:r w:rsidRPr="00A27FE6">
        <w:t xml:space="preserve">que Les Investissements </w:t>
      </w:r>
      <w:proofErr w:type="spellStart"/>
      <w:r w:rsidRPr="00A27FE6">
        <w:t>Elmag</w:t>
      </w:r>
      <w:proofErr w:type="spellEnd"/>
      <w:r w:rsidRPr="00A27FE6">
        <w:t xml:space="preserve"> Inc. propose à l’Université Concordia le don d’un emplacement de près de 2 000 000 m² pour supporter un projet d’implantation d’un pôle universitaire de haut niveau sur sa propriété localisée sur le territoire de Grenville-sur-la-Rouge;</w:t>
      </w:r>
    </w:p>
    <w:p w:rsidR="00724D73" w:rsidRPr="00537E85" w:rsidRDefault="00724D73" w:rsidP="0020495D">
      <w:pPr>
        <w:tabs>
          <w:tab w:val="left" w:pos="2268"/>
        </w:tabs>
        <w:spacing w:line="252" w:lineRule="auto"/>
        <w:ind w:left="2268" w:hanging="2268"/>
        <w:jc w:val="both"/>
        <w:rPr>
          <w:i/>
          <w:lang w:val="en-CA"/>
        </w:rPr>
      </w:pPr>
      <w:r w:rsidRPr="00537E85">
        <w:rPr>
          <w:i/>
          <w:lang w:val="en-CA"/>
        </w:rPr>
        <w:t xml:space="preserve">WHEREAS </w:t>
      </w:r>
      <w:r w:rsidRPr="00537E85">
        <w:rPr>
          <w:i/>
          <w:lang w:val="en-CA"/>
        </w:rPr>
        <w:tab/>
        <w:t xml:space="preserve">Les </w:t>
      </w:r>
      <w:proofErr w:type="spellStart"/>
      <w:r w:rsidRPr="00537E85">
        <w:rPr>
          <w:i/>
          <w:lang w:val="en-CA"/>
        </w:rPr>
        <w:t>Investissements</w:t>
      </w:r>
      <w:proofErr w:type="spellEnd"/>
      <w:r w:rsidRPr="00537E85">
        <w:rPr>
          <w:i/>
          <w:lang w:val="en-CA"/>
        </w:rPr>
        <w:t xml:space="preserve"> </w:t>
      </w:r>
      <w:proofErr w:type="spellStart"/>
      <w:r w:rsidRPr="00537E85">
        <w:rPr>
          <w:i/>
          <w:lang w:val="en-CA"/>
        </w:rPr>
        <w:t>Elmag</w:t>
      </w:r>
      <w:proofErr w:type="spellEnd"/>
      <w:r w:rsidRPr="00537E85">
        <w:rPr>
          <w:i/>
          <w:lang w:val="en-CA"/>
        </w:rPr>
        <w:t xml:space="preserve"> Inc. proposes to Concordia University the donation of a site of nearly 2,000,000 m² to support a project to establish a high-level university center on its property located in the Grenville-sur-la-Rouge territory;</w:t>
      </w:r>
    </w:p>
    <w:p w:rsidR="00724D73" w:rsidRPr="00A27FE6" w:rsidRDefault="00724D73" w:rsidP="0020495D">
      <w:pPr>
        <w:tabs>
          <w:tab w:val="left" w:pos="2268"/>
        </w:tabs>
        <w:spacing w:line="252" w:lineRule="auto"/>
        <w:ind w:left="2268" w:hanging="2268"/>
        <w:jc w:val="both"/>
      </w:pPr>
      <w:r w:rsidRPr="00A27FE6">
        <w:lastRenderedPageBreak/>
        <w:t xml:space="preserve">ATTENDU </w:t>
      </w:r>
      <w:r>
        <w:tab/>
      </w:r>
      <w:r w:rsidRPr="00A27FE6">
        <w:t>que les instances gouvernementales fédérale et provinciale ont été approchées par le promoteur du projet afin de supporter le projet de pôle universitaire sur le territoire de la Municipalité de Grenville-sur-la-Rouge, mais que leur implication ne pourra être confirmée, entre autres, que si les cadres réglementaires d’aménagement local et régional autorisent la réalisation d’un tel projet;</w:t>
      </w:r>
    </w:p>
    <w:p w:rsidR="00724D73" w:rsidRPr="00537E85" w:rsidRDefault="00724D73" w:rsidP="0020495D">
      <w:pPr>
        <w:tabs>
          <w:tab w:val="left" w:pos="2268"/>
        </w:tabs>
        <w:spacing w:line="252" w:lineRule="auto"/>
        <w:ind w:left="2268" w:hanging="2268"/>
        <w:jc w:val="both"/>
        <w:rPr>
          <w:i/>
          <w:lang w:val="en-CA"/>
        </w:rPr>
      </w:pPr>
      <w:r w:rsidRPr="00537E85">
        <w:rPr>
          <w:i/>
          <w:lang w:val="en-CA"/>
        </w:rPr>
        <w:t xml:space="preserve">WHEREAS </w:t>
      </w:r>
      <w:r w:rsidRPr="00537E85">
        <w:rPr>
          <w:i/>
          <w:lang w:val="en-CA"/>
        </w:rPr>
        <w:tab/>
        <w:t>the federal and provincial governments have been approached by the project promoter to support the university pole project in the territory of the Municipality of Grenville-sur-la-Rouge, but their involvement can only be confirmed, inter alia, if the local and regional development regulatory frameworks permit the completion of such a project;</w:t>
      </w:r>
    </w:p>
    <w:p w:rsidR="00724D73" w:rsidRPr="00112B62" w:rsidRDefault="00724D73" w:rsidP="0020495D">
      <w:pPr>
        <w:tabs>
          <w:tab w:val="left" w:pos="2268"/>
        </w:tabs>
        <w:spacing w:line="252" w:lineRule="auto"/>
        <w:ind w:left="2268" w:hanging="2268"/>
        <w:jc w:val="both"/>
        <w:rPr>
          <w:rFonts w:cstheme="minorHAnsi"/>
        </w:rPr>
      </w:pPr>
      <w:r w:rsidRPr="00A27FE6">
        <w:t>EN CONSÉQUENCE</w:t>
      </w:r>
      <w:r w:rsidRPr="00A27FE6">
        <w:tab/>
      </w:r>
      <w:r w:rsidRPr="00112B62">
        <w:rPr>
          <w:rFonts w:cstheme="minorHAnsi"/>
        </w:rPr>
        <w:t xml:space="preserve">il est proposé par </w:t>
      </w:r>
      <w:r>
        <w:rPr>
          <w:rFonts w:cstheme="minorHAnsi"/>
        </w:rPr>
        <w:t>le conseiller Marc-André Le Gris</w:t>
      </w:r>
      <w:r w:rsidRPr="00112B62">
        <w:rPr>
          <w:rFonts w:cstheme="minorHAnsi"/>
        </w:rPr>
        <w:t xml:space="preserve"> et résolu :</w:t>
      </w:r>
    </w:p>
    <w:p w:rsidR="00724D73" w:rsidRDefault="00724D73" w:rsidP="0020495D">
      <w:pPr>
        <w:pStyle w:val="Paragraphedeliste"/>
        <w:numPr>
          <w:ilvl w:val="0"/>
          <w:numId w:val="41"/>
        </w:numPr>
        <w:tabs>
          <w:tab w:val="left" w:pos="2268"/>
        </w:tabs>
        <w:spacing w:line="252" w:lineRule="auto"/>
        <w:ind w:left="2268" w:hanging="283"/>
        <w:jc w:val="both"/>
        <w:rPr>
          <w:rFonts w:asciiTheme="minorHAnsi" w:hAnsiTheme="minorHAnsi" w:cstheme="minorHAnsi"/>
          <w:sz w:val="22"/>
          <w:szCs w:val="22"/>
        </w:rPr>
      </w:pPr>
      <w:r w:rsidRPr="00112B62">
        <w:rPr>
          <w:rFonts w:asciiTheme="minorHAnsi" w:hAnsiTheme="minorHAnsi" w:cstheme="minorHAnsi"/>
          <w:sz w:val="22"/>
          <w:szCs w:val="22"/>
        </w:rPr>
        <w:t>que la municipalité s’engage à recevoir favorablement les demandes de modifications réglementaires et de zonage afin de permettre la réalisation du projet;</w:t>
      </w:r>
    </w:p>
    <w:p w:rsidR="00724D73" w:rsidRPr="00112B62" w:rsidRDefault="00724D73" w:rsidP="0020495D">
      <w:pPr>
        <w:pStyle w:val="Paragraphedeliste"/>
        <w:tabs>
          <w:tab w:val="left" w:pos="2268"/>
        </w:tabs>
        <w:spacing w:line="252" w:lineRule="auto"/>
        <w:ind w:left="2268"/>
        <w:jc w:val="both"/>
        <w:rPr>
          <w:rFonts w:asciiTheme="minorHAnsi" w:hAnsiTheme="minorHAnsi" w:cstheme="minorHAnsi"/>
          <w:sz w:val="22"/>
          <w:szCs w:val="22"/>
        </w:rPr>
      </w:pPr>
    </w:p>
    <w:p w:rsidR="00724D73" w:rsidRPr="00A633B6" w:rsidRDefault="00724D73" w:rsidP="0020495D">
      <w:pPr>
        <w:pStyle w:val="Paragraphedeliste"/>
        <w:numPr>
          <w:ilvl w:val="0"/>
          <w:numId w:val="42"/>
        </w:numPr>
        <w:spacing w:line="252" w:lineRule="auto"/>
        <w:ind w:left="2268" w:hanging="283"/>
        <w:jc w:val="both"/>
        <w:rPr>
          <w:rFonts w:asciiTheme="minorHAnsi" w:hAnsiTheme="minorHAnsi" w:cstheme="minorHAnsi"/>
          <w:sz w:val="22"/>
          <w:szCs w:val="22"/>
        </w:rPr>
      </w:pPr>
      <w:r w:rsidRPr="00A633B6">
        <w:rPr>
          <w:rFonts w:asciiTheme="minorHAnsi" w:hAnsiTheme="minorHAnsi" w:cstheme="minorHAnsi"/>
          <w:sz w:val="22"/>
          <w:szCs w:val="22"/>
        </w:rPr>
        <w:t xml:space="preserve">d’appuyer le projet d’implantation d’un centre universitaire de recherche et de formation sur le territoire de la Municipalité de Grenville-sur-la-Rouge et plus particulièrement sur la propriété des Investissements </w:t>
      </w:r>
      <w:proofErr w:type="spellStart"/>
      <w:r w:rsidRPr="00A633B6">
        <w:rPr>
          <w:rFonts w:asciiTheme="minorHAnsi" w:hAnsiTheme="minorHAnsi" w:cstheme="minorHAnsi"/>
          <w:sz w:val="22"/>
          <w:szCs w:val="22"/>
        </w:rPr>
        <w:t>Elmag</w:t>
      </w:r>
      <w:proofErr w:type="spellEnd"/>
      <w:r w:rsidRPr="00A633B6">
        <w:rPr>
          <w:rFonts w:asciiTheme="minorHAnsi" w:hAnsiTheme="minorHAnsi" w:cstheme="minorHAnsi"/>
          <w:sz w:val="22"/>
          <w:szCs w:val="22"/>
        </w:rPr>
        <w:t xml:space="preserve"> Inc.;</w:t>
      </w:r>
    </w:p>
    <w:p w:rsidR="00724D73" w:rsidRPr="00A633B6" w:rsidRDefault="00724D73" w:rsidP="0020495D">
      <w:pPr>
        <w:pStyle w:val="Paragraphedeliste"/>
        <w:spacing w:line="252" w:lineRule="auto"/>
        <w:ind w:left="2268" w:hanging="283"/>
        <w:jc w:val="both"/>
        <w:rPr>
          <w:rFonts w:asciiTheme="minorHAnsi" w:hAnsiTheme="minorHAnsi" w:cstheme="minorHAnsi"/>
          <w:sz w:val="22"/>
          <w:szCs w:val="22"/>
        </w:rPr>
      </w:pPr>
    </w:p>
    <w:p w:rsidR="00724D73" w:rsidRPr="00A633B6" w:rsidRDefault="00724D73" w:rsidP="0020495D">
      <w:pPr>
        <w:pStyle w:val="Paragraphedeliste"/>
        <w:numPr>
          <w:ilvl w:val="0"/>
          <w:numId w:val="42"/>
        </w:numPr>
        <w:spacing w:line="252" w:lineRule="auto"/>
        <w:ind w:left="2268" w:hanging="283"/>
        <w:jc w:val="both"/>
        <w:rPr>
          <w:rFonts w:asciiTheme="minorHAnsi" w:hAnsiTheme="minorHAnsi" w:cstheme="minorHAnsi"/>
          <w:sz w:val="22"/>
          <w:szCs w:val="22"/>
        </w:rPr>
      </w:pPr>
      <w:r w:rsidRPr="00A633B6">
        <w:rPr>
          <w:rFonts w:asciiTheme="minorHAnsi" w:hAnsiTheme="minorHAnsi" w:cstheme="minorHAnsi"/>
          <w:sz w:val="22"/>
          <w:szCs w:val="22"/>
        </w:rPr>
        <w:t xml:space="preserve">de demander à la MRC d’Argenteuil </w:t>
      </w:r>
      <w:r>
        <w:rPr>
          <w:rFonts w:asciiTheme="minorHAnsi" w:hAnsiTheme="minorHAnsi" w:cstheme="minorHAnsi"/>
          <w:sz w:val="22"/>
          <w:szCs w:val="22"/>
        </w:rPr>
        <w:t xml:space="preserve"> de recevoir de façon favorable </w:t>
      </w:r>
      <w:r w:rsidRPr="00112B62">
        <w:rPr>
          <w:rFonts w:asciiTheme="minorHAnsi" w:hAnsiTheme="minorHAnsi" w:cstheme="minorHAnsi"/>
          <w:sz w:val="22"/>
          <w:szCs w:val="22"/>
        </w:rPr>
        <w:t>les demandes de modifications réglementaires et de zonage</w:t>
      </w:r>
      <w:r>
        <w:rPr>
          <w:rFonts w:asciiTheme="minorHAnsi" w:hAnsiTheme="minorHAnsi" w:cstheme="minorHAnsi"/>
          <w:sz w:val="22"/>
          <w:szCs w:val="22"/>
        </w:rPr>
        <w:t xml:space="preserve"> et de s’engager à modifier</w:t>
      </w:r>
      <w:r w:rsidRPr="00A633B6">
        <w:rPr>
          <w:rFonts w:asciiTheme="minorHAnsi" w:hAnsiTheme="minorHAnsi" w:cstheme="minorHAnsi"/>
          <w:sz w:val="22"/>
          <w:szCs w:val="22"/>
        </w:rPr>
        <w:t xml:space="preserve"> son schéma d'aménagement et de développement révisé</w:t>
      </w:r>
      <w:r>
        <w:rPr>
          <w:rFonts w:asciiTheme="minorHAnsi" w:hAnsiTheme="minorHAnsi" w:cstheme="minorHAnsi"/>
          <w:sz w:val="22"/>
          <w:szCs w:val="22"/>
        </w:rPr>
        <w:t>,</w:t>
      </w:r>
      <w:r w:rsidRPr="00A633B6">
        <w:rPr>
          <w:rFonts w:asciiTheme="minorHAnsi" w:hAnsiTheme="minorHAnsi" w:cstheme="minorHAnsi"/>
          <w:sz w:val="22"/>
          <w:szCs w:val="22"/>
        </w:rPr>
        <w:t xml:space="preserve"> afin d’autoriser l’implantation d’un tel pôle universitaire sur le territoire de la Municipalité de Grenville-sur-la-Rouge, dans le secteur du </w:t>
      </w:r>
      <w:r>
        <w:rPr>
          <w:rFonts w:asciiTheme="minorHAnsi" w:hAnsiTheme="minorHAnsi" w:cstheme="minorHAnsi"/>
          <w:sz w:val="22"/>
          <w:szCs w:val="22"/>
        </w:rPr>
        <w:t xml:space="preserve">Domaine des Sommets et des Lacs </w:t>
      </w:r>
      <w:r w:rsidRPr="00112B62">
        <w:rPr>
          <w:rFonts w:asciiTheme="minorHAnsi" w:hAnsiTheme="minorHAnsi" w:cstheme="minorHAnsi"/>
          <w:sz w:val="22"/>
          <w:szCs w:val="22"/>
        </w:rPr>
        <w:t>et ce, dans les limites légales et réglementaires qui encadre la modification de tel règlement</w:t>
      </w:r>
      <w:r>
        <w:rPr>
          <w:rFonts w:asciiTheme="minorHAnsi" w:hAnsiTheme="minorHAnsi" w:cstheme="minorHAnsi"/>
          <w:sz w:val="22"/>
          <w:szCs w:val="22"/>
        </w:rPr>
        <w:t>;</w:t>
      </w:r>
    </w:p>
    <w:p w:rsidR="00724D73" w:rsidRPr="00A633B6" w:rsidRDefault="00724D73" w:rsidP="0020495D">
      <w:pPr>
        <w:pStyle w:val="Paragraphedeliste"/>
        <w:spacing w:line="252" w:lineRule="auto"/>
        <w:ind w:left="2268" w:hanging="283"/>
        <w:rPr>
          <w:rFonts w:asciiTheme="minorHAnsi" w:hAnsiTheme="minorHAnsi" w:cstheme="minorHAnsi"/>
          <w:sz w:val="22"/>
          <w:szCs w:val="22"/>
        </w:rPr>
      </w:pPr>
    </w:p>
    <w:p w:rsidR="00724D73" w:rsidRDefault="00724D73" w:rsidP="0020495D">
      <w:pPr>
        <w:pStyle w:val="Paragraphedeliste"/>
        <w:numPr>
          <w:ilvl w:val="0"/>
          <w:numId w:val="42"/>
        </w:numPr>
        <w:spacing w:line="252" w:lineRule="auto"/>
        <w:ind w:left="2268" w:hanging="283"/>
        <w:jc w:val="both"/>
        <w:rPr>
          <w:rFonts w:asciiTheme="minorHAnsi" w:hAnsiTheme="minorHAnsi" w:cstheme="minorHAnsi"/>
          <w:sz w:val="22"/>
          <w:szCs w:val="22"/>
        </w:rPr>
      </w:pPr>
      <w:r w:rsidRPr="00A633B6">
        <w:rPr>
          <w:rFonts w:asciiTheme="minorHAnsi" w:hAnsiTheme="minorHAnsi" w:cstheme="minorHAnsi"/>
          <w:sz w:val="22"/>
          <w:szCs w:val="22"/>
        </w:rPr>
        <w:t>d’appuyer toute demande d’appui financier dans le cadre des différents programmes fédéraux et provinciaux pouvant faciliter la réalisation d’un projet d’implantation d’un centre universitaire de recherche et de formation sur le territoire de la Municipalité de Grenville-sur-la-Rouge.</w:t>
      </w:r>
    </w:p>
    <w:p w:rsidR="00724D73" w:rsidRPr="00A633B6" w:rsidRDefault="00724D73" w:rsidP="0020495D">
      <w:pPr>
        <w:spacing w:line="252" w:lineRule="auto"/>
        <w:jc w:val="both"/>
        <w:rPr>
          <w:rFonts w:cstheme="minorHAnsi"/>
        </w:rPr>
      </w:pPr>
    </w:p>
    <w:p w:rsidR="00724D73" w:rsidRPr="00A633B6" w:rsidRDefault="00724D73" w:rsidP="0020495D">
      <w:pPr>
        <w:spacing w:line="252" w:lineRule="auto"/>
        <w:jc w:val="both"/>
        <w:rPr>
          <w:rFonts w:cstheme="minorHAnsi"/>
          <w:i/>
          <w:lang w:val="en-CA"/>
        </w:rPr>
      </w:pPr>
      <w:r w:rsidRPr="00A633B6">
        <w:rPr>
          <w:rFonts w:cstheme="minorHAnsi"/>
          <w:i/>
          <w:lang w:val="en-CA"/>
        </w:rPr>
        <w:t xml:space="preserve">CONSEQUENTLY </w:t>
      </w:r>
      <w:r w:rsidRPr="00A633B6">
        <w:rPr>
          <w:rFonts w:cstheme="minorHAnsi"/>
          <w:i/>
          <w:lang w:val="en-CA"/>
        </w:rPr>
        <w:tab/>
        <w:t xml:space="preserve">it is proposed by </w:t>
      </w:r>
      <w:r>
        <w:rPr>
          <w:rFonts w:cstheme="minorHAnsi"/>
          <w:i/>
          <w:lang w:val="en-CA"/>
        </w:rPr>
        <w:t>Councillor Marc-André Le Gris</w:t>
      </w:r>
      <w:r w:rsidRPr="00A633B6">
        <w:rPr>
          <w:rFonts w:cstheme="minorHAnsi"/>
          <w:i/>
          <w:lang w:val="en-CA"/>
        </w:rPr>
        <w:t xml:space="preserve"> and resolved to:</w:t>
      </w:r>
    </w:p>
    <w:p w:rsidR="00724D73" w:rsidRDefault="00724D73" w:rsidP="0020495D">
      <w:pPr>
        <w:pStyle w:val="Paragraphedeliste"/>
        <w:numPr>
          <w:ilvl w:val="0"/>
          <w:numId w:val="44"/>
        </w:numPr>
        <w:spacing w:line="252" w:lineRule="auto"/>
        <w:ind w:left="2268" w:hanging="283"/>
        <w:jc w:val="both"/>
        <w:rPr>
          <w:rFonts w:asciiTheme="minorHAnsi" w:eastAsia="MS Gothic" w:hAnsiTheme="minorHAnsi" w:cstheme="minorHAnsi"/>
          <w:i/>
          <w:sz w:val="22"/>
          <w:szCs w:val="22"/>
          <w:lang w:val="en-CA"/>
        </w:rPr>
      </w:pPr>
      <w:r w:rsidRPr="00E0178A">
        <w:rPr>
          <w:rFonts w:asciiTheme="minorHAnsi" w:eastAsia="MS Gothic" w:hAnsiTheme="minorHAnsi" w:cstheme="minorHAnsi"/>
          <w:i/>
          <w:sz w:val="22"/>
          <w:szCs w:val="22"/>
          <w:lang w:val="en-CA"/>
        </w:rPr>
        <w:t>that the municipality agree to receive applications for regulatory amendments and zoning t</w:t>
      </w:r>
      <w:r>
        <w:rPr>
          <w:rFonts w:asciiTheme="minorHAnsi" w:eastAsia="MS Gothic" w:hAnsiTheme="minorHAnsi" w:cstheme="minorHAnsi"/>
          <w:i/>
          <w:sz w:val="22"/>
          <w:szCs w:val="22"/>
          <w:lang w:val="en-CA"/>
        </w:rPr>
        <w:t>o enable the project to proceed;</w:t>
      </w:r>
    </w:p>
    <w:p w:rsidR="00724D73" w:rsidRPr="00E0178A" w:rsidRDefault="00724D73" w:rsidP="0020495D">
      <w:pPr>
        <w:pStyle w:val="Paragraphedeliste"/>
        <w:spacing w:line="252" w:lineRule="auto"/>
        <w:ind w:left="2268"/>
        <w:jc w:val="both"/>
        <w:rPr>
          <w:rFonts w:asciiTheme="minorHAnsi" w:eastAsia="MS Gothic" w:hAnsiTheme="minorHAnsi" w:cstheme="minorHAnsi"/>
          <w:i/>
          <w:sz w:val="22"/>
          <w:szCs w:val="22"/>
          <w:lang w:val="en-CA"/>
        </w:rPr>
      </w:pPr>
    </w:p>
    <w:p w:rsidR="00724D73" w:rsidRPr="00DC65E4" w:rsidRDefault="00724D73" w:rsidP="0020495D">
      <w:pPr>
        <w:pStyle w:val="Paragraphedeliste"/>
        <w:numPr>
          <w:ilvl w:val="0"/>
          <w:numId w:val="43"/>
        </w:numPr>
        <w:spacing w:line="252" w:lineRule="auto"/>
        <w:ind w:left="2268" w:hanging="283"/>
        <w:jc w:val="both"/>
        <w:rPr>
          <w:rFonts w:asciiTheme="minorHAnsi" w:eastAsia="MS Gothic" w:hAnsiTheme="minorHAnsi" w:cstheme="minorHAnsi"/>
          <w:i/>
          <w:sz w:val="22"/>
          <w:szCs w:val="22"/>
          <w:lang w:val="en-CA"/>
        </w:rPr>
      </w:pPr>
      <w:r w:rsidRPr="00A633B6">
        <w:rPr>
          <w:rFonts w:asciiTheme="minorHAnsi" w:hAnsiTheme="minorHAnsi" w:cstheme="minorHAnsi"/>
          <w:i/>
          <w:sz w:val="22"/>
          <w:szCs w:val="22"/>
          <w:lang w:val="en-CA"/>
        </w:rPr>
        <w:t xml:space="preserve">support the project to establish a university research and training center in the territory of the Municipality of Grenville-sur-la-Rouge, and in particular on the property of Investments </w:t>
      </w:r>
      <w:proofErr w:type="spellStart"/>
      <w:r w:rsidRPr="00A633B6">
        <w:rPr>
          <w:rFonts w:asciiTheme="minorHAnsi" w:hAnsiTheme="minorHAnsi" w:cstheme="minorHAnsi"/>
          <w:i/>
          <w:sz w:val="22"/>
          <w:szCs w:val="22"/>
          <w:lang w:val="en-CA"/>
        </w:rPr>
        <w:t>Elmag</w:t>
      </w:r>
      <w:proofErr w:type="spellEnd"/>
      <w:r w:rsidRPr="00A633B6">
        <w:rPr>
          <w:rFonts w:asciiTheme="minorHAnsi" w:hAnsiTheme="minorHAnsi" w:cstheme="minorHAnsi"/>
          <w:i/>
          <w:sz w:val="22"/>
          <w:szCs w:val="22"/>
          <w:lang w:val="en-CA"/>
        </w:rPr>
        <w:t xml:space="preserve"> Inc.; </w:t>
      </w:r>
    </w:p>
    <w:p w:rsidR="00724D73" w:rsidRPr="00DC65E4" w:rsidRDefault="00724D73" w:rsidP="0020495D">
      <w:pPr>
        <w:pStyle w:val="Paragraphedeliste"/>
        <w:spacing w:line="252" w:lineRule="auto"/>
        <w:ind w:left="2268"/>
        <w:jc w:val="both"/>
        <w:rPr>
          <w:rFonts w:asciiTheme="minorHAnsi" w:eastAsia="MS Gothic" w:hAnsiTheme="minorHAnsi" w:cstheme="minorHAnsi"/>
          <w:i/>
          <w:sz w:val="22"/>
          <w:szCs w:val="22"/>
          <w:lang w:val="en-CA"/>
        </w:rPr>
      </w:pPr>
    </w:p>
    <w:p w:rsidR="00724D73" w:rsidRPr="00E0178A" w:rsidRDefault="00724D73" w:rsidP="0020495D">
      <w:pPr>
        <w:pStyle w:val="Paragraphedeliste"/>
        <w:numPr>
          <w:ilvl w:val="0"/>
          <w:numId w:val="44"/>
        </w:numPr>
        <w:spacing w:line="252" w:lineRule="auto"/>
        <w:ind w:left="2268" w:hanging="283"/>
        <w:jc w:val="both"/>
        <w:rPr>
          <w:rFonts w:asciiTheme="minorHAnsi" w:eastAsia="MS Gothic" w:hAnsiTheme="minorHAnsi" w:cstheme="minorHAnsi"/>
          <w:i/>
          <w:sz w:val="22"/>
          <w:szCs w:val="22"/>
          <w:lang w:val="en-CA"/>
        </w:rPr>
      </w:pPr>
      <w:r w:rsidRPr="00DC65E4">
        <w:rPr>
          <w:rFonts w:asciiTheme="minorHAnsi" w:hAnsiTheme="minorHAnsi" w:cstheme="minorHAnsi"/>
          <w:i/>
          <w:sz w:val="22"/>
          <w:szCs w:val="22"/>
          <w:lang w:val="en-CA"/>
        </w:rPr>
        <w:lastRenderedPageBreak/>
        <w:t>ask the MRC d'Argenteuil to favorably receive requests for regulatory and zoning changes and to undertake to modify its revised land use planning and development plan, in order to authorize the establishment of such a university hub on the territory of the Municipality of Grenville-sur-la-Rouge, in the Domaine</w:t>
      </w:r>
      <w:r>
        <w:rPr>
          <w:rFonts w:asciiTheme="minorHAnsi" w:hAnsiTheme="minorHAnsi" w:cstheme="minorHAnsi"/>
          <w:i/>
          <w:sz w:val="22"/>
          <w:szCs w:val="22"/>
          <w:lang w:val="en-CA"/>
        </w:rPr>
        <w:t xml:space="preserve"> des </w:t>
      </w:r>
      <w:proofErr w:type="spellStart"/>
      <w:r>
        <w:rPr>
          <w:rFonts w:asciiTheme="minorHAnsi" w:hAnsiTheme="minorHAnsi" w:cstheme="minorHAnsi"/>
          <w:i/>
          <w:sz w:val="22"/>
          <w:szCs w:val="22"/>
          <w:lang w:val="en-CA"/>
        </w:rPr>
        <w:t>Sommets</w:t>
      </w:r>
      <w:proofErr w:type="spellEnd"/>
      <w:r>
        <w:rPr>
          <w:rFonts w:asciiTheme="minorHAnsi" w:hAnsiTheme="minorHAnsi" w:cstheme="minorHAnsi"/>
          <w:i/>
          <w:sz w:val="22"/>
          <w:szCs w:val="22"/>
          <w:lang w:val="en-CA"/>
        </w:rPr>
        <w:t xml:space="preserve"> et des Lacs sector, </w:t>
      </w:r>
      <w:r w:rsidRPr="000D0DFD">
        <w:rPr>
          <w:rFonts w:asciiTheme="minorHAnsi" w:eastAsia="MS Gothic" w:hAnsiTheme="minorHAnsi" w:cstheme="minorHAnsi"/>
          <w:i/>
          <w:sz w:val="22"/>
          <w:szCs w:val="22"/>
          <w:lang w:val="en-CA"/>
        </w:rPr>
        <w:t>within the legal and regulatory limits that govern the amendment of such by-law;</w:t>
      </w:r>
    </w:p>
    <w:p w:rsidR="00724D73" w:rsidRPr="00A633B6" w:rsidRDefault="00724D73" w:rsidP="0020495D">
      <w:pPr>
        <w:pStyle w:val="Paragraphedeliste"/>
        <w:spacing w:line="252" w:lineRule="auto"/>
        <w:ind w:left="2268" w:hanging="283"/>
        <w:rPr>
          <w:rFonts w:asciiTheme="minorHAnsi" w:hAnsiTheme="minorHAnsi" w:cstheme="minorHAnsi"/>
          <w:i/>
          <w:sz w:val="22"/>
          <w:szCs w:val="22"/>
          <w:lang w:val="en-CA"/>
        </w:rPr>
      </w:pPr>
    </w:p>
    <w:p w:rsidR="00724D73" w:rsidRPr="00A633B6" w:rsidRDefault="00724D73" w:rsidP="0020495D">
      <w:pPr>
        <w:pStyle w:val="Paragraphedeliste"/>
        <w:numPr>
          <w:ilvl w:val="0"/>
          <w:numId w:val="43"/>
        </w:numPr>
        <w:spacing w:line="252" w:lineRule="auto"/>
        <w:ind w:left="2268" w:hanging="283"/>
        <w:jc w:val="both"/>
        <w:rPr>
          <w:rFonts w:asciiTheme="minorHAnsi" w:eastAsia="MS Gothic" w:hAnsiTheme="minorHAnsi" w:cstheme="minorHAnsi"/>
          <w:i/>
          <w:sz w:val="22"/>
          <w:szCs w:val="22"/>
          <w:lang w:val="en-CA"/>
        </w:rPr>
      </w:pPr>
      <w:proofErr w:type="gramStart"/>
      <w:r w:rsidRPr="00A633B6">
        <w:rPr>
          <w:rFonts w:asciiTheme="minorHAnsi" w:hAnsiTheme="minorHAnsi" w:cstheme="minorHAnsi"/>
          <w:i/>
          <w:sz w:val="22"/>
          <w:szCs w:val="22"/>
          <w:lang w:val="en-CA"/>
        </w:rPr>
        <w:t>support</w:t>
      </w:r>
      <w:proofErr w:type="gramEnd"/>
      <w:r w:rsidRPr="00A633B6">
        <w:rPr>
          <w:rFonts w:asciiTheme="minorHAnsi" w:hAnsiTheme="minorHAnsi" w:cstheme="minorHAnsi"/>
          <w:i/>
          <w:sz w:val="22"/>
          <w:szCs w:val="22"/>
          <w:lang w:val="en-CA"/>
        </w:rPr>
        <w:t xml:space="preserve"> any request for financial support through the various federal and provincial programs that may facilitate the implementation of a project to establish a university research and training center in the territory of the Municipality of Grenville-sur-la-Rouge.</w:t>
      </w:r>
    </w:p>
    <w:p w:rsidR="00E477D4" w:rsidRPr="00B40ABD" w:rsidRDefault="00E477D4" w:rsidP="0020495D">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E477D4" w:rsidRPr="00B40ABD" w:rsidRDefault="00E477D4" w:rsidP="0020495D">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E477D4" w:rsidRPr="00B40ABD" w:rsidRDefault="00E477D4" w:rsidP="0020495D">
      <w:pPr>
        <w:spacing w:after="0" w:line="252" w:lineRule="auto"/>
        <w:jc w:val="right"/>
        <w:rPr>
          <w:rFonts w:cstheme="minorHAnsi"/>
          <w:i/>
        </w:rPr>
      </w:pPr>
    </w:p>
    <w:p w:rsidR="00E477D4" w:rsidRPr="00B40ABD" w:rsidRDefault="00E477D4" w:rsidP="0020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40ABD" w:rsidRDefault="00392132" w:rsidP="0020495D">
      <w:pPr>
        <w:spacing w:after="0" w:line="252" w:lineRule="auto"/>
        <w:jc w:val="both"/>
        <w:outlineLvl w:val="0"/>
        <w:rPr>
          <w:rFonts w:cstheme="minorHAnsi"/>
          <w:b/>
          <w:i/>
          <w:u w:val="single"/>
        </w:rPr>
      </w:pPr>
      <w:r w:rsidRPr="00B40ABD">
        <w:rPr>
          <w:rFonts w:cstheme="minorHAnsi"/>
          <w:b/>
          <w:u w:val="single"/>
        </w:rPr>
        <w:t xml:space="preserve">ENVIRONNEMENT, </w:t>
      </w:r>
      <w:r w:rsidR="00B76785" w:rsidRPr="00B40ABD">
        <w:rPr>
          <w:rFonts w:cstheme="minorHAnsi"/>
          <w:b/>
          <w:u w:val="single"/>
        </w:rPr>
        <w:t xml:space="preserve">SANTÉ ET BIEN-ÊTRE / </w:t>
      </w:r>
      <w:r w:rsidR="00B76785" w:rsidRPr="00B40ABD">
        <w:rPr>
          <w:rFonts w:cstheme="minorHAnsi"/>
          <w:b/>
          <w:i/>
          <w:u w:val="single"/>
        </w:rPr>
        <w:t>HEALTH AND WELLNESS</w:t>
      </w:r>
    </w:p>
    <w:p w:rsidR="00B76785" w:rsidRPr="00B40ABD" w:rsidRDefault="00B76785" w:rsidP="0020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392132" w:rsidRPr="00B40ABD" w:rsidRDefault="00392132" w:rsidP="0020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40ABD" w:rsidRDefault="00B76785" w:rsidP="0020495D">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20495D">
      <w:pPr>
        <w:spacing w:after="0" w:line="252" w:lineRule="auto"/>
        <w:jc w:val="both"/>
        <w:outlineLvl w:val="0"/>
        <w:rPr>
          <w:rFonts w:cstheme="minorHAnsi"/>
        </w:rPr>
      </w:pPr>
    </w:p>
    <w:p w:rsidR="00996064" w:rsidRPr="00DC73C2" w:rsidRDefault="00996064" w:rsidP="0020495D">
      <w:pPr>
        <w:pStyle w:val="Sansinterligne"/>
        <w:spacing w:line="252" w:lineRule="auto"/>
        <w:jc w:val="both"/>
        <w:rPr>
          <w:rFonts w:cstheme="minorHAnsi"/>
          <w:b/>
          <w:u w:val="single"/>
        </w:rPr>
      </w:pPr>
      <w:r>
        <w:rPr>
          <w:rFonts w:cstheme="minorHAnsi"/>
          <w:b/>
          <w:u w:val="single"/>
        </w:rPr>
        <w:t>2020</w:t>
      </w:r>
      <w:r w:rsidRPr="00DC73C2">
        <w:rPr>
          <w:rFonts w:cstheme="minorHAnsi"/>
          <w:b/>
          <w:u w:val="single"/>
        </w:rPr>
        <w:t>-10-</w:t>
      </w:r>
      <w:r>
        <w:rPr>
          <w:rFonts w:cstheme="minorHAnsi"/>
          <w:b/>
          <w:u w:val="single"/>
        </w:rPr>
        <w:t>345</w:t>
      </w:r>
      <w:r w:rsidRPr="00DC73C2">
        <w:rPr>
          <w:rFonts w:cstheme="minorHAnsi"/>
          <w:b/>
          <w:u w:val="single"/>
        </w:rPr>
        <w:tab/>
      </w:r>
      <w:r>
        <w:rPr>
          <w:rFonts w:cstheme="minorHAnsi"/>
          <w:b/>
          <w:u w:val="single"/>
        </w:rPr>
        <w:t>Remerciement et cadeau à</w:t>
      </w:r>
      <w:r w:rsidRPr="00DC73C2">
        <w:rPr>
          <w:rFonts w:cstheme="minorHAnsi"/>
          <w:b/>
          <w:u w:val="single"/>
        </w:rPr>
        <w:t xml:space="preserve"> M. </w:t>
      </w:r>
      <w:r>
        <w:rPr>
          <w:rFonts w:cstheme="minorHAnsi"/>
          <w:b/>
          <w:u w:val="single"/>
        </w:rPr>
        <w:t>Jacques Charbonneau</w:t>
      </w:r>
    </w:p>
    <w:p w:rsidR="00996064" w:rsidRPr="00DC73C2" w:rsidRDefault="00996064" w:rsidP="0020495D">
      <w:pPr>
        <w:pStyle w:val="Sansinterligne"/>
        <w:spacing w:line="252" w:lineRule="auto"/>
        <w:jc w:val="both"/>
        <w:rPr>
          <w:rFonts w:cstheme="minorHAnsi"/>
          <w:b/>
          <w:u w:val="single"/>
        </w:rPr>
      </w:pPr>
    </w:p>
    <w:p w:rsidR="00996064" w:rsidRPr="00DC73C2" w:rsidRDefault="00996064" w:rsidP="0020495D">
      <w:pPr>
        <w:pStyle w:val="Sansinterligne"/>
        <w:spacing w:line="252" w:lineRule="auto"/>
        <w:jc w:val="both"/>
        <w:rPr>
          <w:rFonts w:cstheme="minorHAnsi"/>
          <w:b/>
          <w:i/>
          <w:u w:val="single"/>
          <w:lang w:val="en-CA"/>
        </w:rPr>
      </w:pPr>
      <w:r>
        <w:rPr>
          <w:rFonts w:cstheme="minorHAnsi"/>
          <w:b/>
          <w:i/>
          <w:u w:val="single"/>
          <w:lang w:val="en-CA"/>
        </w:rPr>
        <w:t>2020</w:t>
      </w:r>
      <w:r w:rsidRPr="00DC73C2">
        <w:rPr>
          <w:rFonts w:cstheme="minorHAnsi"/>
          <w:b/>
          <w:i/>
          <w:u w:val="single"/>
          <w:lang w:val="en-CA"/>
        </w:rPr>
        <w:t>-10-</w:t>
      </w:r>
      <w:r>
        <w:rPr>
          <w:rFonts w:cstheme="minorHAnsi"/>
          <w:b/>
          <w:i/>
          <w:u w:val="single"/>
          <w:lang w:val="en-CA"/>
        </w:rPr>
        <w:t>345</w:t>
      </w:r>
      <w:r w:rsidRPr="00DC73C2">
        <w:rPr>
          <w:rFonts w:cstheme="minorHAnsi"/>
          <w:b/>
          <w:i/>
          <w:u w:val="single"/>
          <w:lang w:val="en-CA"/>
        </w:rPr>
        <w:tab/>
      </w:r>
      <w:proofErr w:type="gramStart"/>
      <w:r>
        <w:rPr>
          <w:rFonts w:cstheme="minorHAnsi"/>
          <w:b/>
          <w:i/>
          <w:u w:val="single"/>
          <w:lang w:val="en-CA"/>
        </w:rPr>
        <w:t>Appreciation  and</w:t>
      </w:r>
      <w:proofErr w:type="gramEnd"/>
      <w:r>
        <w:rPr>
          <w:rFonts w:cstheme="minorHAnsi"/>
          <w:b/>
          <w:i/>
          <w:u w:val="single"/>
          <w:lang w:val="en-CA"/>
        </w:rPr>
        <w:t xml:space="preserve"> gift for Mr. Jacques Charbonneau</w:t>
      </w:r>
    </w:p>
    <w:p w:rsidR="00996064" w:rsidRPr="00DC73C2" w:rsidRDefault="00996064" w:rsidP="0020495D">
      <w:pPr>
        <w:pStyle w:val="Sansinterligne"/>
        <w:spacing w:line="252" w:lineRule="auto"/>
        <w:jc w:val="both"/>
        <w:rPr>
          <w:rFonts w:cstheme="minorHAnsi"/>
          <w:b/>
          <w:i/>
          <w:u w:val="single"/>
          <w:lang w:val="en-CA"/>
        </w:rPr>
      </w:pPr>
    </w:p>
    <w:p w:rsidR="00996064" w:rsidRDefault="00996064" w:rsidP="0020495D">
      <w:pPr>
        <w:pStyle w:val="Sansinterligne"/>
        <w:spacing w:line="252" w:lineRule="auto"/>
        <w:ind w:left="2268" w:hanging="2268"/>
        <w:jc w:val="both"/>
        <w:rPr>
          <w:rFonts w:cstheme="minorHAnsi"/>
        </w:rPr>
      </w:pPr>
      <w:r>
        <w:rPr>
          <w:rFonts w:cstheme="minorHAnsi"/>
        </w:rPr>
        <w:t>ATTENDU</w:t>
      </w:r>
      <w:r w:rsidRPr="00DC73C2">
        <w:rPr>
          <w:rFonts w:cstheme="minorHAnsi"/>
        </w:rPr>
        <w:tab/>
      </w:r>
      <w:r>
        <w:rPr>
          <w:rFonts w:cstheme="minorHAnsi"/>
        </w:rPr>
        <w:t xml:space="preserve">que M. Jacques Charbonneau a été l’instigateur et l’organisateur principal de l’activité </w:t>
      </w:r>
      <w:r>
        <w:rPr>
          <w:rFonts w:ascii="Arial Black" w:hAnsi="Arial Black" w:cstheme="minorHAnsi"/>
          <w:sz w:val="20"/>
        </w:rPr>
        <w:t>Nature et T</w:t>
      </w:r>
      <w:r w:rsidRPr="009F007D">
        <w:rPr>
          <w:rFonts w:ascii="Arial Black" w:hAnsi="Arial Black" w:cstheme="minorHAnsi"/>
          <w:sz w:val="20"/>
        </w:rPr>
        <w:t>radition</w:t>
      </w:r>
      <w:r>
        <w:rPr>
          <w:rFonts w:cstheme="minorHAnsi"/>
        </w:rPr>
        <w:t xml:space="preserve"> au Camping des Chutes-de-la-Rouge;</w:t>
      </w:r>
    </w:p>
    <w:p w:rsidR="00996064" w:rsidRPr="00DC73C2" w:rsidRDefault="00996064" w:rsidP="0020495D">
      <w:pPr>
        <w:pStyle w:val="Sansinterligne"/>
        <w:spacing w:line="252" w:lineRule="auto"/>
        <w:ind w:left="2268" w:hanging="2268"/>
        <w:jc w:val="both"/>
        <w:rPr>
          <w:rFonts w:cstheme="minorHAnsi"/>
        </w:rPr>
      </w:pPr>
    </w:p>
    <w:p w:rsidR="00996064" w:rsidRDefault="00996064" w:rsidP="0020495D">
      <w:pPr>
        <w:pStyle w:val="Sansinterligne"/>
        <w:spacing w:line="252" w:lineRule="auto"/>
        <w:ind w:left="2268" w:hanging="2268"/>
        <w:jc w:val="both"/>
        <w:rPr>
          <w:rFonts w:cstheme="minorHAnsi"/>
          <w:i/>
          <w:lang w:val="en-CA"/>
        </w:rPr>
      </w:pPr>
      <w:r>
        <w:rPr>
          <w:rFonts w:cstheme="minorHAnsi"/>
          <w:i/>
          <w:lang w:val="en-CA"/>
        </w:rPr>
        <w:t>WHEREAS</w:t>
      </w:r>
      <w:r>
        <w:rPr>
          <w:rFonts w:cstheme="minorHAnsi"/>
          <w:i/>
          <w:lang w:val="en-CA"/>
        </w:rPr>
        <w:tab/>
      </w:r>
      <w:r w:rsidRPr="00FB57B9">
        <w:rPr>
          <w:rFonts w:cstheme="minorHAnsi"/>
          <w:i/>
          <w:lang w:val="en-CA"/>
        </w:rPr>
        <w:t xml:space="preserve">Mr. Jacques Charbonneau was the instigator and main organizer of the </w:t>
      </w:r>
      <w:r w:rsidRPr="00FB57B9">
        <w:rPr>
          <w:rFonts w:ascii="Arial Black" w:hAnsi="Arial Black" w:cstheme="minorHAnsi"/>
          <w:i/>
          <w:sz w:val="20"/>
          <w:lang w:val="en-CA"/>
        </w:rPr>
        <w:t>Nature and Tradition</w:t>
      </w:r>
      <w:r w:rsidRPr="00FB57B9">
        <w:rPr>
          <w:rFonts w:cstheme="minorHAnsi"/>
          <w:i/>
          <w:sz w:val="20"/>
          <w:lang w:val="en-CA"/>
        </w:rPr>
        <w:t xml:space="preserve"> </w:t>
      </w:r>
      <w:r w:rsidRPr="00FB57B9">
        <w:rPr>
          <w:rFonts w:cstheme="minorHAnsi"/>
          <w:i/>
          <w:lang w:val="en-CA"/>
        </w:rPr>
        <w:t>activity at Camping des Chutes-de-la-Rouge;</w:t>
      </w:r>
    </w:p>
    <w:p w:rsidR="00996064" w:rsidRPr="00DC73C2" w:rsidRDefault="00996064" w:rsidP="0020495D">
      <w:pPr>
        <w:pStyle w:val="Sansinterligne"/>
        <w:spacing w:line="252" w:lineRule="auto"/>
        <w:ind w:left="2268" w:hanging="2268"/>
        <w:jc w:val="both"/>
        <w:rPr>
          <w:rFonts w:cstheme="minorHAnsi"/>
          <w:lang w:val="en-CA"/>
        </w:rPr>
      </w:pPr>
    </w:p>
    <w:p w:rsidR="00996064" w:rsidRDefault="00996064" w:rsidP="0020495D">
      <w:pPr>
        <w:pStyle w:val="Sansinterligne"/>
        <w:spacing w:line="252" w:lineRule="auto"/>
        <w:ind w:left="2268" w:hanging="2268"/>
        <w:jc w:val="both"/>
        <w:rPr>
          <w:rFonts w:cstheme="minorHAnsi"/>
        </w:rPr>
      </w:pPr>
      <w:r>
        <w:rPr>
          <w:rFonts w:cstheme="minorHAnsi"/>
        </w:rPr>
        <w:t>ATTENDU</w:t>
      </w:r>
      <w:r w:rsidRPr="00DC73C2">
        <w:rPr>
          <w:rFonts w:cstheme="minorHAnsi"/>
        </w:rPr>
        <w:tab/>
      </w:r>
      <w:r>
        <w:rPr>
          <w:rFonts w:cstheme="minorHAnsi"/>
        </w:rPr>
        <w:t>que cette activité accueillant les œuvres de 10 artistes a permis au gens, tant de la région que de l’extérieur de la région, de découvrir le talent de ces artistes et a contribué à créer un lieu d’exposition dans notre secteur d’Argenteuil;</w:t>
      </w:r>
    </w:p>
    <w:p w:rsidR="00996064" w:rsidRPr="00DC73C2" w:rsidRDefault="00996064" w:rsidP="0020495D">
      <w:pPr>
        <w:pStyle w:val="Sansinterligne"/>
        <w:spacing w:line="252" w:lineRule="auto"/>
        <w:ind w:left="2268" w:hanging="2268"/>
        <w:jc w:val="both"/>
        <w:rPr>
          <w:rFonts w:cstheme="minorHAnsi"/>
        </w:rPr>
      </w:pPr>
    </w:p>
    <w:p w:rsidR="00996064" w:rsidRPr="00FB57B9" w:rsidRDefault="00996064" w:rsidP="0020495D">
      <w:pPr>
        <w:pStyle w:val="Sansinterligne"/>
        <w:spacing w:line="252" w:lineRule="auto"/>
        <w:ind w:left="2268" w:hanging="2268"/>
        <w:jc w:val="both"/>
        <w:rPr>
          <w:rFonts w:cstheme="minorHAnsi"/>
          <w:i/>
          <w:lang w:val="en-CA"/>
        </w:rPr>
      </w:pPr>
      <w:r w:rsidRPr="00FB57B9">
        <w:rPr>
          <w:rFonts w:cstheme="minorHAnsi"/>
          <w:i/>
          <w:lang w:val="en-CA"/>
        </w:rPr>
        <w:t>WHEREAS</w:t>
      </w:r>
      <w:r w:rsidRPr="00FB57B9">
        <w:rPr>
          <w:rFonts w:cstheme="minorHAnsi"/>
          <w:i/>
          <w:lang w:val="en-CA"/>
        </w:rPr>
        <w:tab/>
        <w:t>this activity welcoming the works of 10 artists allowed people, both from the region and from outside the region, to discover the talent of these artists and contributed to create an exhibition space in our sector of Argenteuil;</w:t>
      </w:r>
    </w:p>
    <w:p w:rsidR="00996064" w:rsidRPr="00FB57B9" w:rsidRDefault="00996064" w:rsidP="0020495D">
      <w:pPr>
        <w:pStyle w:val="Sansinterligne"/>
        <w:spacing w:line="252" w:lineRule="auto"/>
        <w:ind w:left="2268" w:hanging="2268"/>
        <w:jc w:val="both"/>
        <w:rPr>
          <w:rFonts w:cstheme="minorHAnsi"/>
          <w:i/>
          <w:lang w:val="en-CA"/>
        </w:rPr>
      </w:pPr>
    </w:p>
    <w:p w:rsidR="00996064" w:rsidRDefault="00996064" w:rsidP="0020495D">
      <w:pPr>
        <w:pStyle w:val="Sansinterligne"/>
        <w:spacing w:line="252" w:lineRule="auto"/>
        <w:ind w:left="2268" w:hanging="2268"/>
        <w:jc w:val="both"/>
        <w:rPr>
          <w:rFonts w:cstheme="minorHAnsi"/>
        </w:rPr>
      </w:pPr>
      <w:r>
        <w:rPr>
          <w:rFonts w:cstheme="minorHAnsi"/>
        </w:rPr>
        <w:t>ATTENDU</w:t>
      </w:r>
      <w:r>
        <w:rPr>
          <w:rFonts w:cstheme="minorHAnsi"/>
        </w:rPr>
        <w:tab/>
        <w:t>qu’initialement, M. Jacques Charbonneau avait renoncé à son cachet d’artiste;</w:t>
      </w:r>
    </w:p>
    <w:p w:rsidR="00996064" w:rsidRDefault="00996064" w:rsidP="0020495D">
      <w:pPr>
        <w:pStyle w:val="Sansinterligne"/>
        <w:spacing w:line="252" w:lineRule="auto"/>
        <w:ind w:left="2268" w:hanging="2268"/>
        <w:jc w:val="both"/>
        <w:rPr>
          <w:rFonts w:cstheme="minorHAnsi"/>
        </w:rPr>
      </w:pPr>
    </w:p>
    <w:p w:rsidR="00996064" w:rsidRPr="006E302F" w:rsidRDefault="00996064" w:rsidP="0020495D">
      <w:pPr>
        <w:pStyle w:val="Sansinterligne"/>
        <w:spacing w:line="252" w:lineRule="auto"/>
        <w:ind w:left="2268" w:hanging="2268"/>
        <w:jc w:val="both"/>
        <w:rPr>
          <w:rFonts w:cstheme="minorHAnsi"/>
          <w:i/>
          <w:lang w:val="en-CA"/>
        </w:rPr>
      </w:pPr>
      <w:r w:rsidRPr="006E302F">
        <w:rPr>
          <w:rFonts w:cstheme="minorHAnsi"/>
          <w:i/>
          <w:lang w:val="en-CA"/>
        </w:rPr>
        <w:t xml:space="preserve">WHEREAS </w:t>
      </w:r>
      <w:r w:rsidRPr="006E302F">
        <w:rPr>
          <w:rFonts w:cstheme="minorHAnsi"/>
          <w:i/>
          <w:lang w:val="en-CA"/>
        </w:rPr>
        <w:tab/>
        <w:t>Mr. Jacques Charbonneau initially renounced to his artist fee;</w:t>
      </w:r>
    </w:p>
    <w:p w:rsidR="00996064" w:rsidRPr="00C30E65" w:rsidRDefault="00996064" w:rsidP="0020495D">
      <w:pPr>
        <w:pStyle w:val="Sansinterligne"/>
        <w:spacing w:line="252" w:lineRule="auto"/>
        <w:ind w:left="2268" w:hanging="2268"/>
        <w:jc w:val="both"/>
        <w:rPr>
          <w:rFonts w:cstheme="minorHAnsi"/>
          <w:lang w:val="en-CA"/>
        </w:rPr>
      </w:pPr>
    </w:p>
    <w:p w:rsidR="00996064" w:rsidRDefault="00996064" w:rsidP="0020495D">
      <w:pPr>
        <w:pStyle w:val="Sansinterligne"/>
        <w:spacing w:line="252" w:lineRule="auto"/>
        <w:ind w:left="2268" w:hanging="2268"/>
        <w:jc w:val="both"/>
        <w:rPr>
          <w:rFonts w:cstheme="minorHAnsi"/>
        </w:rPr>
      </w:pPr>
      <w:r>
        <w:rPr>
          <w:rFonts w:cstheme="minorHAnsi"/>
        </w:rPr>
        <w:t xml:space="preserve">ATTENDU </w:t>
      </w:r>
      <w:r>
        <w:rPr>
          <w:rFonts w:cstheme="minorHAnsi"/>
        </w:rPr>
        <w:tab/>
        <w:t>que malgré le soutien accordé par la municipalité et d’autres intervenants, M. Jacques Charbonneau a fourni de nombreuses heures de travail et nous a permis de bénéficier de son expérience;</w:t>
      </w:r>
    </w:p>
    <w:p w:rsidR="00996064" w:rsidRPr="00865A03" w:rsidRDefault="00996064" w:rsidP="0020495D">
      <w:pPr>
        <w:pStyle w:val="Sansinterligne"/>
        <w:spacing w:line="252" w:lineRule="auto"/>
        <w:jc w:val="both"/>
        <w:rPr>
          <w:rFonts w:cstheme="minorHAnsi"/>
        </w:rPr>
      </w:pPr>
    </w:p>
    <w:p w:rsidR="00996064" w:rsidRPr="00865A03" w:rsidRDefault="00996064" w:rsidP="0020495D">
      <w:pPr>
        <w:pStyle w:val="Sansinterligne"/>
        <w:spacing w:line="252" w:lineRule="auto"/>
        <w:ind w:left="2268" w:hanging="2268"/>
        <w:jc w:val="both"/>
        <w:rPr>
          <w:rFonts w:cstheme="minorHAnsi"/>
          <w:i/>
          <w:lang w:val="en-CA"/>
        </w:rPr>
      </w:pPr>
      <w:r w:rsidRPr="00865A03">
        <w:rPr>
          <w:rFonts w:cstheme="minorHAnsi"/>
          <w:i/>
          <w:lang w:val="en-CA"/>
        </w:rPr>
        <w:t xml:space="preserve">WHEREAS </w:t>
      </w:r>
      <w:r w:rsidRPr="00865A03">
        <w:rPr>
          <w:rFonts w:cstheme="minorHAnsi"/>
          <w:i/>
          <w:lang w:val="en-CA"/>
        </w:rPr>
        <w:tab/>
        <w:t xml:space="preserve">despite the support given by the municipality and other stakeholders, Mr. Jacques Charbonneau provided many </w:t>
      </w:r>
      <w:r w:rsidRPr="00865A03">
        <w:rPr>
          <w:rFonts w:cstheme="minorHAnsi"/>
          <w:i/>
          <w:lang w:val="en-CA"/>
        </w:rPr>
        <w:lastRenderedPageBreak/>
        <w:t>hours of work and allowed us to benefit from his experience;</w:t>
      </w:r>
    </w:p>
    <w:p w:rsidR="00996064" w:rsidRPr="00865A03" w:rsidRDefault="00996064" w:rsidP="0020495D">
      <w:pPr>
        <w:pStyle w:val="Sansinterligne"/>
        <w:spacing w:line="252" w:lineRule="auto"/>
        <w:ind w:left="2268" w:hanging="2268"/>
        <w:jc w:val="both"/>
        <w:rPr>
          <w:rFonts w:cstheme="minorHAnsi"/>
          <w:lang w:val="en-CA"/>
        </w:rPr>
      </w:pPr>
    </w:p>
    <w:p w:rsidR="00996064" w:rsidRDefault="00996064" w:rsidP="0020495D">
      <w:pPr>
        <w:pStyle w:val="Sansinterligne"/>
        <w:spacing w:line="252" w:lineRule="auto"/>
        <w:ind w:left="2268" w:hanging="2268"/>
        <w:jc w:val="both"/>
        <w:rPr>
          <w:rFonts w:cstheme="minorHAnsi"/>
        </w:rPr>
      </w:pPr>
      <w:r>
        <w:rPr>
          <w:rFonts w:cstheme="minorHAnsi"/>
        </w:rPr>
        <w:t>ATTENDU</w:t>
      </w:r>
      <w:r>
        <w:rPr>
          <w:rFonts w:cstheme="minorHAnsi"/>
        </w:rPr>
        <w:tab/>
        <w:t>la disponibilité des fonds résiduels provenant des subventions accordées par la municipalité, la MRC d’Argenteuil et le bureau du député;</w:t>
      </w:r>
    </w:p>
    <w:p w:rsidR="00996064" w:rsidRDefault="00996064" w:rsidP="0020495D">
      <w:pPr>
        <w:pStyle w:val="Sansinterligne"/>
        <w:spacing w:line="252" w:lineRule="auto"/>
        <w:ind w:left="2268" w:hanging="2268"/>
        <w:jc w:val="both"/>
        <w:rPr>
          <w:rFonts w:cstheme="minorHAnsi"/>
        </w:rPr>
      </w:pPr>
    </w:p>
    <w:p w:rsidR="00996064" w:rsidRPr="005C3F4A" w:rsidRDefault="00996064" w:rsidP="0020495D">
      <w:pPr>
        <w:pStyle w:val="Sansinterligne"/>
        <w:spacing w:line="252" w:lineRule="auto"/>
        <w:ind w:left="2268" w:hanging="2268"/>
        <w:jc w:val="both"/>
        <w:rPr>
          <w:rFonts w:cstheme="minorHAnsi"/>
          <w:i/>
          <w:lang w:val="en-CA"/>
        </w:rPr>
      </w:pPr>
      <w:r w:rsidRPr="005C3F4A">
        <w:rPr>
          <w:rFonts w:cstheme="minorHAnsi"/>
          <w:i/>
          <w:lang w:val="en-CA"/>
        </w:rPr>
        <w:t xml:space="preserve">WHEREAS </w:t>
      </w:r>
      <w:r w:rsidRPr="005C3F4A">
        <w:rPr>
          <w:rFonts w:cstheme="minorHAnsi"/>
          <w:i/>
          <w:lang w:val="en-CA"/>
        </w:rPr>
        <w:tab/>
        <w:t>the residual funds available from the subsidies granted by the municipality, the MRC d´Argenteuil and the deputy's office;</w:t>
      </w:r>
    </w:p>
    <w:p w:rsidR="00996064" w:rsidRPr="005C3F4A" w:rsidRDefault="00996064" w:rsidP="0020495D">
      <w:pPr>
        <w:pStyle w:val="Sansinterligne"/>
        <w:spacing w:line="252" w:lineRule="auto"/>
        <w:ind w:left="2268" w:hanging="2268"/>
        <w:jc w:val="both"/>
        <w:rPr>
          <w:rFonts w:cstheme="minorHAnsi"/>
          <w:lang w:val="en-CA"/>
        </w:rPr>
      </w:pPr>
    </w:p>
    <w:p w:rsidR="00996064" w:rsidRPr="007E692F" w:rsidRDefault="00996064" w:rsidP="0020495D">
      <w:pPr>
        <w:pStyle w:val="Sansinterligne"/>
        <w:spacing w:line="252" w:lineRule="auto"/>
        <w:ind w:left="2268" w:hanging="2268"/>
        <w:jc w:val="both"/>
        <w:rPr>
          <w:rFonts w:cstheme="minorHAnsi"/>
        </w:rPr>
      </w:pPr>
      <w:r>
        <w:rPr>
          <w:rFonts w:cstheme="minorHAnsi"/>
        </w:rPr>
        <w:t>EN CONSÉQUENCE</w:t>
      </w:r>
      <w:r>
        <w:rPr>
          <w:rFonts w:cstheme="minorHAnsi"/>
        </w:rPr>
        <w:tab/>
      </w:r>
      <w:r w:rsidRPr="00DC73C2">
        <w:rPr>
          <w:rFonts w:cstheme="minorHAnsi"/>
        </w:rPr>
        <w:t xml:space="preserve">il est proposé par </w:t>
      </w:r>
      <w:r>
        <w:rPr>
          <w:rFonts w:cstheme="minorHAnsi"/>
        </w:rPr>
        <w:t xml:space="preserve">la conseillère Natalia Czarnecka </w:t>
      </w:r>
      <w:r w:rsidRPr="00DC73C2">
        <w:rPr>
          <w:rFonts w:cstheme="minorHAnsi"/>
        </w:rPr>
        <w:t xml:space="preserve">et résolu que le conseil municipal </w:t>
      </w:r>
      <w:r>
        <w:rPr>
          <w:rFonts w:cstheme="minorHAnsi"/>
        </w:rPr>
        <w:t xml:space="preserve"> rémunère, à juste titre, le travail de</w:t>
      </w:r>
      <w:r w:rsidRPr="00DC73C2">
        <w:rPr>
          <w:rFonts w:cstheme="minorHAnsi"/>
        </w:rPr>
        <w:t xml:space="preserve"> M. </w:t>
      </w:r>
      <w:r>
        <w:rPr>
          <w:rFonts w:cstheme="minorHAnsi"/>
        </w:rPr>
        <w:t>Jacques Charbonneau</w:t>
      </w:r>
      <w:r w:rsidRPr="00DC73C2">
        <w:rPr>
          <w:rFonts w:cstheme="minorHAnsi"/>
        </w:rPr>
        <w:t xml:space="preserve"> </w:t>
      </w:r>
      <w:r>
        <w:rPr>
          <w:rFonts w:cstheme="minorHAnsi"/>
        </w:rPr>
        <w:t xml:space="preserve">en vue de la présentation de l’activité </w:t>
      </w:r>
      <w:r>
        <w:rPr>
          <w:rFonts w:ascii="Arial Black" w:hAnsi="Arial Black" w:cstheme="minorHAnsi"/>
          <w:sz w:val="20"/>
        </w:rPr>
        <w:t>Nature et T</w:t>
      </w:r>
      <w:r w:rsidRPr="009F007D">
        <w:rPr>
          <w:rFonts w:ascii="Arial Black" w:hAnsi="Arial Black" w:cstheme="minorHAnsi"/>
          <w:sz w:val="20"/>
        </w:rPr>
        <w:t>radition</w:t>
      </w:r>
      <w:r w:rsidRPr="00DC73C2">
        <w:rPr>
          <w:rFonts w:cstheme="minorHAnsi"/>
        </w:rPr>
        <w:t xml:space="preserve">, </w:t>
      </w:r>
      <w:r>
        <w:rPr>
          <w:rFonts w:cstheme="minorHAnsi"/>
        </w:rPr>
        <w:t xml:space="preserve">présentée jusqu’au 25 octobre 2020, </w:t>
      </w:r>
      <w:r w:rsidRPr="00DC73C2">
        <w:rPr>
          <w:rFonts w:cstheme="minorHAnsi"/>
        </w:rPr>
        <w:t>en lui remettant</w:t>
      </w:r>
      <w:r>
        <w:rPr>
          <w:rFonts w:cstheme="minorHAnsi"/>
        </w:rPr>
        <w:t xml:space="preserve"> un cachet d’artiste </w:t>
      </w:r>
      <w:r w:rsidRPr="00DC73C2">
        <w:rPr>
          <w:rFonts w:cstheme="minorHAnsi"/>
        </w:rPr>
        <w:t xml:space="preserve">de </w:t>
      </w:r>
      <w:r>
        <w:rPr>
          <w:rFonts w:cstheme="minorHAnsi"/>
        </w:rPr>
        <w:t>5</w:t>
      </w:r>
      <w:r w:rsidRPr="00DC73C2">
        <w:rPr>
          <w:rFonts w:cstheme="minorHAnsi"/>
        </w:rPr>
        <w:t xml:space="preserve">00$.  </w:t>
      </w:r>
    </w:p>
    <w:p w:rsidR="00996064" w:rsidRPr="007E692F" w:rsidRDefault="00996064" w:rsidP="0020495D">
      <w:pPr>
        <w:pStyle w:val="Sansinterligne"/>
        <w:spacing w:line="252" w:lineRule="auto"/>
        <w:ind w:left="2268" w:hanging="2268"/>
        <w:jc w:val="both"/>
        <w:rPr>
          <w:rFonts w:cstheme="minorHAnsi"/>
          <w:i/>
        </w:rPr>
      </w:pPr>
    </w:p>
    <w:p w:rsidR="00996064" w:rsidRPr="00840160" w:rsidRDefault="00996064" w:rsidP="0020495D">
      <w:pPr>
        <w:pStyle w:val="Sansinterligne"/>
        <w:spacing w:line="252" w:lineRule="auto"/>
        <w:ind w:left="2268" w:hanging="2268"/>
        <w:jc w:val="both"/>
        <w:rPr>
          <w:rFonts w:cstheme="minorHAnsi"/>
          <w:i/>
          <w:lang w:val="en-CA"/>
        </w:rPr>
      </w:pPr>
      <w:r w:rsidRPr="00DC73C2">
        <w:rPr>
          <w:rFonts w:cstheme="minorHAnsi"/>
          <w:i/>
          <w:lang w:val="en-CA"/>
        </w:rPr>
        <w:t xml:space="preserve">THEREFORE </w:t>
      </w:r>
      <w:r>
        <w:rPr>
          <w:rFonts w:cstheme="minorHAnsi"/>
          <w:i/>
          <w:lang w:val="en-CA"/>
        </w:rPr>
        <w:tab/>
      </w:r>
      <w:r w:rsidRPr="00DC73C2">
        <w:rPr>
          <w:rFonts w:cstheme="minorHAnsi"/>
          <w:i/>
          <w:lang w:val="en-CA"/>
        </w:rPr>
        <w:t xml:space="preserve">it is proposed by Councillor </w:t>
      </w:r>
      <w:r>
        <w:rPr>
          <w:rFonts w:cstheme="minorHAnsi"/>
          <w:i/>
          <w:lang w:val="en-CA"/>
        </w:rPr>
        <w:t>Natalia Czarnecka</w:t>
      </w:r>
      <w:r w:rsidRPr="00DC73C2">
        <w:rPr>
          <w:rFonts w:cstheme="minorHAnsi"/>
          <w:i/>
          <w:lang w:val="en-CA"/>
        </w:rPr>
        <w:t xml:space="preserve"> and resolved that the municipal council </w:t>
      </w:r>
      <w:r w:rsidRPr="00980B11">
        <w:rPr>
          <w:rFonts w:cstheme="minorHAnsi"/>
          <w:i/>
          <w:lang w:val="en-CA"/>
        </w:rPr>
        <w:t xml:space="preserve">rightly remunerate the work of Mr. Jacques Charbonneau for the presentation of the </w:t>
      </w:r>
      <w:r w:rsidRPr="007E692F">
        <w:rPr>
          <w:rFonts w:ascii="Arial Black" w:hAnsi="Arial Black" w:cstheme="minorHAnsi"/>
          <w:sz w:val="20"/>
          <w:lang w:val="en-CA"/>
        </w:rPr>
        <w:t xml:space="preserve">Nature </w:t>
      </w:r>
      <w:r>
        <w:rPr>
          <w:rFonts w:ascii="Arial Black" w:hAnsi="Arial Black" w:cstheme="minorHAnsi"/>
          <w:sz w:val="20"/>
          <w:lang w:val="en-CA"/>
        </w:rPr>
        <w:t>and T</w:t>
      </w:r>
      <w:r w:rsidRPr="007E692F">
        <w:rPr>
          <w:rFonts w:ascii="Arial Black" w:hAnsi="Arial Black" w:cstheme="minorHAnsi"/>
          <w:sz w:val="20"/>
          <w:lang w:val="en-CA"/>
        </w:rPr>
        <w:t>radition</w:t>
      </w:r>
      <w:r w:rsidRPr="00980B11">
        <w:rPr>
          <w:rFonts w:cstheme="minorHAnsi"/>
          <w:i/>
          <w:lang w:val="en-CA"/>
        </w:rPr>
        <w:t xml:space="preserve"> activity, </w:t>
      </w:r>
      <w:r w:rsidRPr="007E692F">
        <w:rPr>
          <w:rFonts w:cstheme="minorHAnsi"/>
          <w:i/>
          <w:lang w:val="en-CA"/>
        </w:rPr>
        <w:t>presented until October 25, 2020</w:t>
      </w:r>
      <w:r>
        <w:rPr>
          <w:rFonts w:cstheme="minorHAnsi"/>
          <w:i/>
          <w:lang w:val="en-CA"/>
        </w:rPr>
        <w:t xml:space="preserve">, </w:t>
      </w:r>
      <w:r w:rsidRPr="00980B11">
        <w:rPr>
          <w:rFonts w:cstheme="minorHAnsi"/>
          <w:i/>
          <w:lang w:val="en-CA"/>
        </w:rPr>
        <w:t xml:space="preserve">by giving him </w:t>
      </w:r>
      <w:r>
        <w:rPr>
          <w:rFonts w:cstheme="minorHAnsi"/>
          <w:i/>
          <w:lang w:val="en-CA"/>
        </w:rPr>
        <w:t>an artist fee of $</w:t>
      </w:r>
      <w:r w:rsidRPr="00980B11">
        <w:rPr>
          <w:rFonts w:cstheme="minorHAnsi"/>
          <w:i/>
          <w:lang w:val="en-CA"/>
        </w:rPr>
        <w:t xml:space="preserve">500. </w:t>
      </w:r>
    </w:p>
    <w:p w:rsidR="00FD6444" w:rsidRPr="00B40ABD" w:rsidRDefault="00FD6444" w:rsidP="0020495D">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B40ABD" w:rsidRDefault="00FD6444" w:rsidP="0020495D">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D6444" w:rsidRPr="00B40ABD" w:rsidRDefault="00FD6444" w:rsidP="0020495D">
      <w:pPr>
        <w:spacing w:after="0" w:line="252" w:lineRule="auto"/>
        <w:jc w:val="right"/>
        <w:rPr>
          <w:rFonts w:cstheme="minorHAnsi"/>
          <w:i/>
        </w:rPr>
      </w:pPr>
    </w:p>
    <w:p w:rsidR="005A2B8C" w:rsidRDefault="005A2B8C" w:rsidP="0020495D">
      <w:pPr>
        <w:spacing w:after="0" w:line="252" w:lineRule="auto"/>
        <w:jc w:val="both"/>
        <w:rPr>
          <w:b/>
          <w:u w:val="single"/>
        </w:rPr>
      </w:pPr>
      <w:r w:rsidRPr="00DF6D00">
        <w:rPr>
          <w:b/>
          <w:u w:val="single"/>
        </w:rPr>
        <w:t>2020-10-</w:t>
      </w:r>
      <w:r>
        <w:rPr>
          <w:b/>
          <w:u w:val="single"/>
        </w:rPr>
        <w:t>346</w:t>
      </w:r>
      <w:r w:rsidRPr="00DF6D00">
        <w:rPr>
          <w:b/>
          <w:u w:val="single"/>
        </w:rPr>
        <w:tab/>
        <w:t>Félicitations au Centre Communautaire Campbell pour son 10e anniversaire</w:t>
      </w:r>
    </w:p>
    <w:p w:rsidR="005A2B8C" w:rsidRDefault="005A2B8C" w:rsidP="0020495D">
      <w:pPr>
        <w:spacing w:after="0" w:line="252" w:lineRule="auto"/>
        <w:jc w:val="both"/>
        <w:rPr>
          <w:b/>
          <w:u w:val="single"/>
        </w:rPr>
      </w:pPr>
    </w:p>
    <w:p w:rsidR="005A2B8C" w:rsidRPr="00A82C70" w:rsidRDefault="005A2B8C" w:rsidP="0020495D">
      <w:pPr>
        <w:spacing w:after="0" w:line="252" w:lineRule="auto"/>
        <w:jc w:val="both"/>
        <w:rPr>
          <w:b/>
          <w:i/>
          <w:u w:val="single"/>
          <w:lang w:val="en-CA"/>
        </w:rPr>
      </w:pPr>
      <w:r w:rsidRPr="00A82C70">
        <w:rPr>
          <w:b/>
          <w:i/>
          <w:u w:val="single"/>
          <w:lang w:val="en-CA"/>
        </w:rPr>
        <w:t>2020-10-346</w:t>
      </w:r>
      <w:r w:rsidRPr="00A82C70">
        <w:rPr>
          <w:b/>
          <w:i/>
          <w:u w:val="single"/>
          <w:lang w:val="en-CA"/>
        </w:rPr>
        <w:tab/>
        <w:t>Congratulations to the Campbell Community Center on its 10th anniversary</w:t>
      </w:r>
    </w:p>
    <w:p w:rsidR="005A2B8C" w:rsidRPr="00A82C70" w:rsidRDefault="005A2B8C" w:rsidP="0020495D">
      <w:pPr>
        <w:spacing w:after="0" w:line="252" w:lineRule="auto"/>
        <w:jc w:val="both"/>
        <w:rPr>
          <w:b/>
          <w:u w:val="single"/>
          <w:lang w:val="en-CA"/>
        </w:rPr>
      </w:pPr>
    </w:p>
    <w:p w:rsidR="005A2B8C" w:rsidRDefault="005A2B8C"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 xml:space="preserve">que le </w:t>
      </w:r>
      <w:r w:rsidRPr="00BA4E15">
        <w:rPr>
          <w:rFonts w:eastAsia="Times New Roman" w:cs="Arial"/>
          <w:color w:val="000000"/>
          <w:lang w:eastAsia="fr-CA"/>
        </w:rPr>
        <w:t>Centre Communautaire Campbell</w:t>
      </w:r>
      <w:r>
        <w:rPr>
          <w:rFonts w:eastAsia="Times New Roman" w:cs="Arial"/>
          <w:color w:val="000000"/>
          <w:lang w:eastAsia="fr-CA"/>
        </w:rPr>
        <w:t xml:space="preserve"> fête, cette année, 10 ans d’existence;</w:t>
      </w:r>
    </w:p>
    <w:p w:rsidR="005A2B8C" w:rsidRDefault="005A2B8C" w:rsidP="0020495D">
      <w:pPr>
        <w:pStyle w:val="Sansinterligne"/>
        <w:tabs>
          <w:tab w:val="left" w:pos="2268"/>
        </w:tabs>
        <w:spacing w:line="252" w:lineRule="auto"/>
        <w:ind w:left="2268" w:hanging="2268"/>
        <w:jc w:val="both"/>
        <w:rPr>
          <w:rFonts w:eastAsia="Times New Roman" w:cs="Arial"/>
          <w:color w:val="000000"/>
          <w:lang w:eastAsia="fr-CA"/>
        </w:rPr>
      </w:pPr>
    </w:p>
    <w:p w:rsidR="005A2B8C" w:rsidRPr="00A82C70" w:rsidRDefault="005A2B8C" w:rsidP="0020495D">
      <w:pPr>
        <w:pStyle w:val="Sansinterligne"/>
        <w:tabs>
          <w:tab w:val="left" w:pos="2268"/>
        </w:tabs>
        <w:spacing w:line="252" w:lineRule="auto"/>
        <w:ind w:left="2268" w:hanging="2268"/>
        <w:jc w:val="both"/>
        <w:rPr>
          <w:rFonts w:eastAsia="Times New Roman" w:cs="Arial"/>
          <w:i/>
          <w:color w:val="000000"/>
          <w:lang w:val="en-CA" w:eastAsia="fr-CA"/>
        </w:rPr>
      </w:pPr>
      <w:r w:rsidRPr="00A82C70">
        <w:rPr>
          <w:rFonts w:eastAsia="Times New Roman" w:cs="Arial"/>
          <w:i/>
          <w:color w:val="000000"/>
          <w:lang w:val="en-CA" w:eastAsia="fr-CA"/>
        </w:rPr>
        <w:t xml:space="preserve">WHEREAS </w:t>
      </w:r>
      <w:r w:rsidRPr="00A82C70">
        <w:rPr>
          <w:rFonts w:eastAsia="Times New Roman" w:cs="Arial"/>
          <w:i/>
          <w:color w:val="000000"/>
          <w:lang w:val="en-CA" w:eastAsia="fr-CA"/>
        </w:rPr>
        <w:tab/>
        <w:t>the Campbell Community Centre is celebrating 10 years of existence this year;</w:t>
      </w:r>
    </w:p>
    <w:p w:rsidR="005A2B8C" w:rsidRPr="00A82C70" w:rsidRDefault="005A2B8C" w:rsidP="0020495D">
      <w:pPr>
        <w:pStyle w:val="Sansinterligne"/>
        <w:tabs>
          <w:tab w:val="left" w:pos="2268"/>
        </w:tabs>
        <w:spacing w:line="252" w:lineRule="auto"/>
        <w:ind w:left="2268" w:hanging="2268"/>
        <w:jc w:val="both"/>
        <w:rPr>
          <w:rFonts w:eastAsia="Times New Roman" w:cs="Arial"/>
          <w:color w:val="000000"/>
          <w:lang w:val="en-CA" w:eastAsia="fr-CA"/>
        </w:rPr>
      </w:pPr>
    </w:p>
    <w:p w:rsidR="005A2B8C" w:rsidRDefault="005A2B8C"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 xml:space="preserve">que depuis 10 ans, le </w:t>
      </w:r>
      <w:r w:rsidRPr="00BA4E15">
        <w:rPr>
          <w:rFonts w:eastAsia="Times New Roman" w:cs="Arial"/>
          <w:color w:val="000000"/>
          <w:lang w:eastAsia="fr-CA"/>
        </w:rPr>
        <w:t>Centre Communautaire Campbell</w:t>
      </w:r>
      <w:r>
        <w:rPr>
          <w:rFonts w:eastAsia="Times New Roman" w:cs="Arial"/>
          <w:color w:val="000000"/>
          <w:lang w:eastAsia="fr-CA"/>
        </w:rPr>
        <w:t xml:space="preserve"> soutient par ses activités une partie importante de population de la municipalité de Grenville-sur-la-Rouge;</w:t>
      </w:r>
    </w:p>
    <w:p w:rsidR="005A2B8C" w:rsidRDefault="005A2B8C" w:rsidP="0020495D">
      <w:pPr>
        <w:pStyle w:val="Sansinterligne"/>
        <w:tabs>
          <w:tab w:val="left" w:pos="2268"/>
        </w:tabs>
        <w:spacing w:line="252" w:lineRule="auto"/>
        <w:ind w:left="2268" w:hanging="2268"/>
        <w:jc w:val="both"/>
        <w:rPr>
          <w:rFonts w:eastAsia="Times New Roman" w:cs="Arial"/>
          <w:color w:val="000000"/>
          <w:lang w:eastAsia="fr-CA"/>
        </w:rPr>
      </w:pPr>
    </w:p>
    <w:p w:rsidR="005A2B8C" w:rsidRPr="000E1DD7" w:rsidRDefault="005A2B8C" w:rsidP="0020495D">
      <w:pPr>
        <w:pStyle w:val="Sansinterligne"/>
        <w:tabs>
          <w:tab w:val="left" w:pos="2268"/>
        </w:tabs>
        <w:spacing w:line="252" w:lineRule="auto"/>
        <w:ind w:left="2268" w:hanging="2268"/>
        <w:jc w:val="both"/>
        <w:rPr>
          <w:rFonts w:eastAsia="Times New Roman" w:cs="Arial"/>
          <w:i/>
          <w:color w:val="000000"/>
          <w:lang w:val="en-CA" w:eastAsia="fr-CA"/>
        </w:rPr>
      </w:pPr>
      <w:r w:rsidRPr="000E1DD7">
        <w:rPr>
          <w:rFonts w:eastAsia="Times New Roman" w:cs="Arial"/>
          <w:i/>
          <w:color w:val="000000"/>
          <w:lang w:val="en-CA" w:eastAsia="fr-CA"/>
        </w:rPr>
        <w:t xml:space="preserve">WHEREAS </w:t>
      </w:r>
      <w:r w:rsidRPr="000E1DD7">
        <w:rPr>
          <w:rFonts w:eastAsia="Times New Roman" w:cs="Arial"/>
          <w:i/>
          <w:color w:val="000000"/>
          <w:lang w:val="en-CA" w:eastAsia="fr-CA"/>
        </w:rPr>
        <w:tab/>
        <w:t>for the past 10 years, the Campbell Community Center has supported a significant portion of the population of the Municipality of Grenville-sur-la-Rouge through its activities;</w:t>
      </w:r>
    </w:p>
    <w:p w:rsidR="005A2B8C" w:rsidRPr="000E1DD7" w:rsidRDefault="005A2B8C" w:rsidP="0020495D">
      <w:pPr>
        <w:pStyle w:val="Sansinterligne"/>
        <w:tabs>
          <w:tab w:val="left" w:pos="2268"/>
        </w:tabs>
        <w:spacing w:line="252" w:lineRule="auto"/>
        <w:ind w:left="2268" w:hanging="2268"/>
        <w:jc w:val="both"/>
        <w:rPr>
          <w:rFonts w:eastAsia="Times New Roman" w:cs="Arial"/>
          <w:color w:val="000000"/>
          <w:lang w:val="en-CA" w:eastAsia="fr-CA"/>
        </w:rPr>
      </w:pPr>
    </w:p>
    <w:p w:rsidR="005A2B8C" w:rsidRDefault="005A2B8C"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 xml:space="preserve">que, bien que soutenu par la municipalité, le fonctionnement du </w:t>
      </w:r>
      <w:r w:rsidRPr="00FA60FF">
        <w:rPr>
          <w:rFonts w:eastAsia="Times New Roman" w:cs="Arial"/>
          <w:color w:val="000000"/>
          <w:lang w:eastAsia="fr-CA"/>
        </w:rPr>
        <w:t>Centre Communautaire Campbell</w:t>
      </w:r>
      <w:r>
        <w:rPr>
          <w:rFonts w:eastAsia="Times New Roman" w:cs="Arial"/>
          <w:color w:val="000000"/>
          <w:lang w:eastAsia="fr-CA"/>
        </w:rPr>
        <w:t xml:space="preserve"> est assuré par des citoyens qui, grâce à leur énergie et leur bénévolat, permettent à l’organisme de continuer à fonctionner;</w:t>
      </w:r>
    </w:p>
    <w:p w:rsidR="005A2B8C" w:rsidRDefault="005A2B8C" w:rsidP="0020495D">
      <w:pPr>
        <w:pStyle w:val="Sansinterligne"/>
        <w:tabs>
          <w:tab w:val="left" w:pos="2268"/>
        </w:tabs>
        <w:spacing w:line="252" w:lineRule="auto"/>
        <w:ind w:left="2268" w:hanging="2268"/>
        <w:jc w:val="both"/>
        <w:rPr>
          <w:rFonts w:eastAsia="Times New Roman" w:cs="Arial"/>
          <w:color w:val="000000"/>
          <w:lang w:eastAsia="fr-CA"/>
        </w:rPr>
      </w:pPr>
    </w:p>
    <w:p w:rsidR="005A2B8C" w:rsidRPr="00D84A18" w:rsidRDefault="005A2B8C" w:rsidP="0020495D">
      <w:pPr>
        <w:pStyle w:val="Sansinterligne"/>
        <w:tabs>
          <w:tab w:val="left" w:pos="2268"/>
        </w:tabs>
        <w:spacing w:line="252" w:lineRule="auto"/>
        <w:ind w:left="2268" w:hanging="2268"/>
        <w:jc w:val="both"/>
        <w:rPr>
          <w:rFonts w:eastAsia="Times New Roman" w:cs="Arial"/>
          <w:i/>
          <w:color w:val="000000"/>
          <w:lang w:val="en-CA" w:eastAsia="fr-CA"/>
        </w:rPr>
      </w:pPr>
      <w:r w:rsidRPr="00D84A18">
        <w:rPr>
          <w:rFonts w:eastAsia="Times New Roman" w:cs="Arial"/>
          <w:i/>
          <w:color w:val="000000"/>
          <w:lang w:val="en-CA" w:eastAsia="fr-CA"/>
        </w:rPr>
        <w:t>WHEREAS</w:t>
      </w:r>
      <w:r w:rsidRPr="00D84A18">
        <w:rPr>
          <w:rFonts w:eastAsia="Times New Roman" w:cs="Arial"/>
          <w:i/>
          <w:color w:val="000000"/>
          <w:lang w:val="en-CA" w:eastAsia="fr-CA"/>
        </w:rPr>
        <w:tab/>
        <w:t>while supported by the municipality, the operation of the Campbell Community Center is carried out by citizens who, through their energy and volunteer efforts, enable the organization to continue to operate;</w:t>
      </w:r>
    </w:p>
    <w:p w:rsidR="005A2B8C" w:rsidRPr="00D84A18" w:rsidRDefault="005A2B8C" w:rsidP="0020495D">
      <w:pPr>
        <w:pStyle w:val="Sansinterligne"/>
        <w:tabs>
          <w:tab w:val="left" w:pos="2268"/>
        </w:tabs>
        <w:spacing w:line="252" w:lineRule="auto"/>
        <w:ind w:left="2268" w:hanging="2268"/>
        <w:jc w:val="both"/>
        <w:rPr>
          <w:rFonts w:eastAsia="Times New Roman" w:cs="Arial"/>
          <w:i/>
          <w:color w:val="000000"/>
          <w:lang w:val="en-CA" w:eastAsia="fr-CA"/>
        </w:rPr>
      </w:pPr>
    </w:p>
    <w:p w:rsidR="005A2B8C" w:rsidRDefault="005A2B8C"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lastRenderedPageBreak/>
        <w:t>EN CONSÉQUENCE</w:t>
      </w:r>
      <w:r>
        <w:rPr>
          <w:rFonts w:eastAsia="Times New Roman" w:cs="Arial"/>
          <w:color w:val="000000"/>
          <w:lang w:eastAsia="fr-CA"/>
        </w:rPr>
        <w:tab/>
        <w:t>il est proposé par le conseiller Denis Fillion et résolu que le conseil :</w:t>
      </w:r>
    </w:p>
    <w:p w:rsidR="005A2B8C" w:rsidRDefault="005A2B8C" w:rsidP="0020495D">
      <w:pPr>
        <w:pStyle w:val="Sansinterligne"/>
        <w:tabs>
          <w:tab w:val="left" w:pos="2268"/>
        </w:tabs>
        <w:spacing w:line="252" w:lineRule="auto"/>
        <w:ind w:left="2268" w:hanging="2268"/>
        <w:jc w:val="both"/>
        <w:rPr>
          <w:rFonts w:eastAsia="Times New Roman" w:cs="Arial"/>
          <w:color w:val="000000"/>
          <w:lang w:eastAsia="fr-CA"/>
        </w:rPr>
      </w:pPr>
    </w:p>
    <w:p w:rsidR="005A2B8C" w:rsidRDefault="005A2B8C" w:rsidP="0020495D">
      <w:pPr>
        <w:pStyle w:val="Sansinterligne"/>
        <w:numPr>
          <w:ilvl w:val="0"/>
          <w:numId w:val="45"/>
        </w:numPr>
        <w:tabs>
          <w:tab w:val="left" w:pos="2268"/>
        </w:tabs>
        <w:spacing w:line="252" w:lineRule="auto"/>
        <w:ind w:left="2268" w:hanging="283"/>
        <w:jc w:val="both"/>
        <w:rPr>
          <w:rFonts w:eastAsia="Times New Roman" w:cs="Arial"/>
          <w:color w:val="000000"/>
          <w:lang w:eastAsia="fr-CA"/>
        </w:rPr>
      </w:pPr>
      <w:r>
        <w:rPr>
          <w:rFonts w:eastAsia="Times New Roman" w:cs="Arial"/>
          <w:color w:val="000000"/>
          <w:lang w:eastAsia="fr-CA"/>
        </w:rPr>
        <w:t xml:space="preserve">souhaite, par la présente résolution, remercier et honorer ceux et celles qui au cours des ans ont donné temps et argent, afin d’assurer le fonctionnement du </w:t>
      </w:r>
      <w:r w:rsidRPr="00F70429">
        <w:rPr>
          <w:rFonts w:eastAsia="Times New Roman" w:cs="Arial"/>
          <w:color w:val="000000"/>
          <w:lang w:eastAsia="fr-CA"/>
        </w:rPr>
        <w:t>Centre Communautaire Campbell</w:t>
      </w:r>
      <w:r>
        <w:rPr>
          <w:rFonts w:eastAsia="Times New Roman" w:cs="Arial"/>
          <w:color w:val="000000"/>
          <w:lang w:eastAsia="fr-CA"/>
        </w:rPr>
        <w:t xml:space="preserve"> et le bien-être de la population qu’il dessert;</w:t>
      </w:r>
    </w:p>
    <w:p w:rsidR="005A2B8C" w:rsidRDefault="005A2B8C" w:rsidP="0020495D">
      <w:pPr>
        <w:pStyle w:val="Sansinterligne"/>
        <w:tabs>
          <w:tab w:val="left" w:pos="2268"/>
        </w:tabs>
        <w:spacing w:line="252" w:lineRule="auto"/>
        <w:ind w:left="2268"/>
        <w:jc w:val="both"/>
        <w:rPr>
          <w:rFonts w:eastAsia="Times New Roman" w:cs="Arial"/>
          <w:color w:val="000000"/>
          <w:lang w:eastAsia="fr-CA"/>
        </w:rPr>
      </w:pPr>
    </w:p>
    <w:p w:rsidR="005A2B8C" w:rsidRDefault="005A2B8C" w:rsidP="0020495D">
      <w:pPr>
        <w:pStyle w:val="Sansinterligne"/>
        <w:numPr>
          <w:ilvl w:val="0"/>
          <w:numId w:val="45"/>
        </w:numPr>
        <w:tabs>
          <w:tab w:val="left" w:pos="2268"/>
        </w:tabs>
        <w:spacing w:line="252" w:lineRule="auto"/>
        <w:ind w:left="2268" w:hanging="283"/>
        <w:jc w:val="both"/>
        <w:rPr>
          <w:rFonts w:eastAsia="Times New Roman" w:cs="Arial"/>
          <w:color w:val="000000"/>
          <w:lang w:eastAsia="fr-CA"/>
        </w:rPr>
      </w:pPr>
      <w:r w:rsidRPr="00F70429">
        <w:rPr>
          <w:rFonts w:eastAsia="Times New Roman" w:cs="Arial"/>
          <w:color w:val="000000"/>
          <w:lang w:eastAsia="fr-CA"/>
        </w:rPr>
        <w:t>souhaite longue vie au Centre Communautaire Campbell</w:t>
      </w:r>
      <w:r>
        <w:rPr>
          <w:rFonts w:eastAsia="Times New Roman" w:cs="Arial"/>
          <w:color w:val="000000"/>
          <w:lang w:eastAsia="fr-CA"/>
        </w:rPr>
        <w:t>;</w:t>
      </w:r>
    </w:p>
    <w:p w:rsidR="005A2B8C" w:rsidRDefault="005A2B8C" w:rsidP="0020495D">
      <w:pPr>
        <w:pStyle w:val="Paragraphedeliste"/>
        <w:spacing w:line="252" w:lineRule="auto"/>
        <w:rPr>
          <w:rFonts w:cs="Arial"/>
          <w:color w:val="000000"/>
        </w:rPr>
      </w:pPr>
    </w:p>
    <w:p w:rsidR="005A2B8C" w:rsidRPr="00F70429" w:rsidRDefault="005A2B8C" w:rsidP="0020495D">
      <w:pPr>
        <w:pStyle w:val="Sansinterligne"/>
        <w:numPr>
          <w:ilvl w:val="0"/>
          <w:numId w:val="45"/>
        </w:numPr>
        <w:tabs>
          <w:tab w:val="left" w:pos="2268"/>
        </w:tabs>
        <w:spacing w:line="252" w:lineRule="auto"/>
        <w:ind w:left="2268" w:hanging="283"/>
        <w:jc w:val="both"/>
        <w:rPr>
          <w:rFonts w:eastAsia="Times New Roman" w:cs="Arial"/>
          <w:color w:val="000000"/>
          <w:lang w:eastAsia="fr-CA"/>
        </w:rPr>
      </w:pPr>
      <w:r w:rsidRPr="00F70429">
        <w:rPr>
          <w:rFonts w:eastAsia="Times New Roman" w:cs="Arial"/>
          <w:color w:val="000000"/>
          <w:lang w:eastAsia="fr-CA"/>
        </w:rPr>
        <w:t>souhaite pouvoir maintenir et renforcer son partenariat avec le Centre Communautaire Campbell</w:t>
      </w:r>
      <w:r>
        <w:rPr>
          <w:rFonts w:eastAsia="Times New Roman" w:cs="Arial"/>
          <w:color w:val="000000"/>
          <w:lang w:eastAsia="fr-CA"/>
        </w:rPr>
        <w:t>.</w:t>
      </w:r>
    </w:p>
    <w:p w:rsidR="005A2B8C" w:rsidRDefault="005A2B8C" w:rsidP="0020495D">
      <w:pPr>
        <w:pStyle w:val="Sansinterligne"/>
        <w:spacing w:line="252" w:lineRule="auto"/>
        <w:jc w:val="both"/>
        <w:rPr>
          <w:rFonts w:eastAsia="Times New Roman" w:cs="Arial"/>
          <w:color w:val="000000"/>
          <w:lang w:eastAsia="fr-CA"/>
        </w:rPr>
      </w:pPr>
    </w:p>
    <w:p w:rsidR="005A2B8C" w:rsidRPr="00E458D5" w:rsidRDefault="005A2B8C" w:rsidP="0020495D">
      <w:pPr>
        <w:pStyle w:val="Sansinterligne"/>
        <w:tabs>
          <w:tab w:val="left" w:pos="2268"/>
        </w:tabs>
        <w:spacing w:line="252" w:lineRule="auto"/>
        <w:jc w:val="both"/>
        <w:rPr>
          <w:rFonts w:eastAsia="Times New Roman" w:cs="Arial"/>
          <w:i/>
          <w:color w:val="000000"/>
          <w:lang w:val="en-CA" w:eastAsia="fr-CA"/>
        </w:rPr>
      </w:pPr>
      <w:r w:rsidRPr="00E458D5">
        <w:rPr>
          <w:rFonts w:eastAsia="Times New Roman" w:cs="Arial"/>
          <w:i/>
          <w:color w:val="000000"/>
          <w:lang w:val="en-CA" w:eastAsia="fr-CA"/>
        </w:rPr>
        <w:t xml:space="preserve">CONSEQUENTLY </w:t>
      </w:r>
      <w:r w:rsidRPr="00E458D5">
        <w:rPr>
          <w:rFonts w:eastAsia="Times New Roman" w:cs="Arial"/>
          <w:i/>
          <w:color w:val="000000"/>
          <w:lang w:val="en-CA" w:eastAsia="fr-CA"/>
        </w:rPr>
        <w:tab/>
        <w:t>it is proposed by Councillor Denis Fillion and resolved that council:</w:t>
      </w:r>
    </w:p>
    <w:p w:rsidR="005A2B8C" w:rsidRPr="00E458D5" w:rsidRDefault="005A2B8C" w:rsidP="0020495D">
      <w:pPr>
        <w:pStyle w:val="Sansinterligne"/>
        <w:spacing w:line="252" w:lineRule="auto"/>
        <w:jc w:val="both"/>
        <w:rPr>
          <w:rFonts w:eastAsia="Times New Roman" w:cs="Arial"/>
          <w:color w:val="000000"/>
          <w:lang w:val="en-CA" w:eastAsia="fr-CA"/>
        </w:rPr>
      </w:pPr>
    </w:p>
    <w:p w:rsidR="005A2B8C" w:rsidRDefault="005A2B8C" w:rsidP="0020495D">
      <w:pPr>
        <w:pStyle w:val="Sansinterligne"/>
        <w:numPr>
          <w:ilvl w:val="0"/>
          <w:numId w:val="46"/>
        </w:numPr>
        <w:spacing w:line="252" w:lineRule="auto"/>
        <w:ind w:left="2268" w:hanging="283"/>
        <w:jc w:val="both"/>
        <w:rPr>
          <w:rFonts w:eastAsia="Times New Roman" w:cs="Arial"/>
          <w:i/>
          <w:color w:val="000000"/>
          <w:lang w:val="en-CA" w:eastAsia="fr-CA"/>
        </w:rPr>
      </w:pPr>
      <w:r w:rsidRPr="00E458D5">
        <w:rPr>
          <w:rFonts w:eastAsia="Times New Roman" w:cs="Arial"/>
          <w:i/>
          <w:color w:val="000000"/>
          <w:lang w:val="en-CA" w:eastAsia="fr-CA"/>
        </w:rPr>
        <w:t>wishes, by this resolution, to thank and honor those who over the years have given time and money to ensure the operation of the Campbell Community Center and the well-being of the population it serves;</w:t>
      </w:r>
    </w:p>
    <w:p w:rsidR="005A2B8C" w:rsidRDefault="005A2B8C" w:rsidP="0020495D">
      <w:pPr>
        <w:pStyle w:val="Sansinterligne"/>
        <w:spacing w:line="252" w:lineRule="auto"/>
        <w:ind w:left="2268"/>
        <w:jc w:val="both"/>
        <w:rPr>
          <w:rFonts w:eastAsia="Times New Roman" w:cs="Arial"/>
          <w:i/>
          <w:color w:val="000000"/>
          <w:lang w:val="en-CA" w:eastAsia="fr-CA"/>
        </w:rPr>
      </w:pPr>
    </w:p>
    <w:p w:rsidR="005A2B8C" w:rsidRDefault="005A2B8C" w:rsidP="0020495D">
      <w:pPr>
        <w:pStyle w:val="Sansinterligne"/>
        <w:numPr>
          <w:ilvl w:val="0"/>
          <w:numId w:val="46"/>
        </w:numPr>
        <w:spacing w:line="252" w:lineRule="auto"/>
        <w:ind w:left="2268" w:hanging="283"/>
        <w:jc w:val="both"/>
        <w:rPr>
          <w:rFonts w:eastAsia="Times New Roman" w:cs="Arial"/>
          <w:i/>
          <w:color w:val="000000"/>
          <w:lang w:val="en-CA" w:eastAsia="fr-CA"/>
        </w:rPr>
      </w:pPr>
      <w:r w:rsidRPr="00E458D5">
        <w:rPr>
          <w:rFonts w:eastAsia="Times New Roman" w:cs="Arial"/>
          <w:i/>
          <w:color w:val="000000"/>
          <w:lang w:val="en-CA" w:eastAsia="fr-CA"/>
        </w:rPr>
        <w:t>wish</w:t>
      </w:r>
      <w:r>
        <w:rPr>
          <w:rFonts w:eastAsia="Times New Roman" w:cs="Arial"/>
          <w:i/>
          <w:color w:val="000000"/>
          <w:lang w:val="en-CA" w:eastAsia="fr-CA"/>
        </w:rPr>
        <w:t>es</w:t>
      </w:r>
      <w:r w:rsidRPr="00E458D5">
        <w:rPr>
          <w:rFonts w:eastAsia="Times New Roman" w:cs="Arial"/>
          <w:i/>
          <w:color w:val="000000"/>
          <w:lang w:val="en-CA" w:eastAsia="fr-CA"/>
        </w:rPr>
        <w:t xml:space="preserve"> the Campbell Community Center long life;</w:t>
      </w:r>
    </w:p>
    <w:p w:rsidR="005A2B8C" w:rsidRDefault="005A2B8C" w:rsidP="0020495D">
      <w:pPr>
        <w:pStyle w:val="Paragraphedeliste"/>
        <w:spacing w:line="252" w:lineRule="auto"/>
        <w:rPr>
          <w:rFonts w:cs="Arial"/>
          <w:i/>
          <w:color w:val="000000"/>
          <w:lang w:val="en-CA"/>
        </w:rPr>
      </w:pPr>
    </w:p>
    <w:p w:rsidR="005A2B8C" w:rsidRPr="00E458D5" w:rsidRDefault="005A2B8C" w:rsidP="0020495D">
      <w:pPr>
        <w:pStyle w:val="Sansinterligne"/>
        <w:numPr>
          <w:ilvl w:val="0"/>
          <w:numId w:val="46"/>
        </w:numPr>
        <w:spacing w:line="252" w:lineRule="auto"/>
        <w:ind w:left="2268" w:hanging="283"/>
        <w:jc w:val="both"/>
        <w:rPr>
          <w:rFonts w:eastAsia="Times New Roman" w:cs="Arial"/>
          <w:i/>
          <w:color w:val="000000"/>
          <w:lang w:val="en-CA" w:eastAsia="fr-CA"/>
        </w:rPr>
      </w:pPr>
      <w:proofErr w:type="gramStart"/>
      <w:r w:rsidRPr="00E458D5">
        <w:rPr>
          <w:rFonts w:eastAsia="Times New Roman" w:cs="Arial"/>
          <w:i/>
          <w:color w:val="000000"/>
          <w:lang w:val="en-CA" w:eastAsia="fr-CA"/>
        </w:rPr>
        <w:t>wishes</w:t>
      </w:r>
      <w:proofErr w:type="gramEnd"/>
      <w:r w:rsidRPr="00E458D5">
        <w:rPr>
          <w:rFonts w:eastAsia="Times New Roman" w:cs="Arial"/>
          <w:i/>
          <w:color w:val="000000"/>
          <w:lang w:val="en-CA" w:eastAsia="fr-CA"/>
        </w:rPr>
        <w:t xml:space="preserve"> to be able to maintain and strengthen its partnership with the Campbell Community Center.</w:t>
      </w:r>
    </w:p>
    <w:p w:rsidR="005A2B8C" w:rsidRPr="00E458D5" w:rsidRDefault="005A2B8C" w:rsidP="0020495D">
      <w:pPr>
        <w:pStyle w:val="Sansinterligne"/>
        <w:spacing w:line="252" w:lineRule="auto"/>
        <w:jc w:val="both"/>
        <w:rPr>
          <w:rFonts w:eastAsia="Times New Roman" w:cs="Arial"/>
          <w:color w:val="000000"/>
          <w:lang w:val="en-CA" w:eastAsia="fr-CA"/>
        </w:rPr>
      </w:pPr>
    </w:p>
    <w:p w:rsidR="00FD6444" w:rsidRPr="00B40ABD" w:rsidRDefault="00FD6444" w:rsidP="0020495D">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81330D" w:rsidRDefault="00FD6444" w:rsidP="0020495D">
      <w:pPr>
        <w:spacing w:after="0" w:line="252" w:lineRule="auto"/>
        <w:jc w:val="right"/>
        <w:rPr>
          <w:rFonts w:cstheme="minorHAnsi"/>
          <w:i/>
          <w:lang w:val="en-CA"/>
        </w:rPr>
      </w:pPr>
      <w:r w:rsidRPr="0081330D">
        <w:rPr>
          <w:rFonts w:cstheme="minorHAnsi"/>
          <w:i/>
          <w:lang w:val="en-CA"/>
        </w:rPr>
        <w:t>Carried unanimously</w:t>
      </w:r>
    </w:p>
    <w:p w:rsidR="00FD6444" w:rsidRPr="0081330D" w:rsidRDefault="00FD6444" w:rsidP="0020495D">
      <w:pPr>
        <w:spacing w:after="0" w:line="252" w:lineRule="auto"/>
        <w:jc w:val="right"/>
        <w:rPr>
          <w:rFonts w:cstheme="minorHAnsi"/>
          <w:i/>
          <w:lang w:val="en-CA"/>
        </w:rPr>
      </w:pPr>
    </w:p>
    <w:p w:rsidR="009F2753" w:rsidRDefault="009F2753" w:rsidP="0020495D">
      <w:pPr>
        <w:spacing w:after="0" w:line="252" w:lineRule="auto"/>
        <w:jc w:val="both"/>
        <w:rPr>
          <w:rFonts w:cstheme="minorHAnsi"/>
          <w:b/>
          <w:u w:val="single"/>
        </w:rPr>
      </w:pPr>
      <w:r>
        <w:rPr>
          <w:rFonts w:cstheme="minorHAnsi"/>
          <w:b/>
          <w:u w:val="single"/>
        </w:rPr>
        <w:t>2020-10-347</w:t>
      </w:r>
      <w:r>
        <w:rPr>
          <w:rFonts w:cstheme="minorHAnsi"/>
          <w:b/>
          <w:u w:val="single"/>
        </w:rPr>
        <w:tab/>
        <w:t>Soutien financier au centre communautaire Campbell pour le dépouillement d’arbre de Noël</w:t>
      </w:r>
    </w:p>
    <w:p w:rsidR="009F2753" w:rsidRDefault="009F2753" w:rsidP="0020495D">
      <w:pPr>
        <w:spacing w:after="0" w:line="252" w:lineRule="auto"/>
        <w:jc w:val="both"/>
        <w:rPr>
          <w:rFonts w:cstheme="minorHAnsi"/>
          <w:b/>
          <w:u w:val="single"/>
        </w:rPr>
      </w:pPr>
    </w:p>
    <w:p w:rsidR="009F2753" w:rsidRPr="00FE425C" w:rsidRDefault="009F2753" w:rsidP="0020495D">
      <w:pPr>
        <w:spacing w:after="0" w:line="252" w:lineRule="auto"/>
        <w:jc w:val="both"/>
        <w:rPr>
          <w:rFonts w:cstheme="minorHAnsi"/>
          <w:b/>
          <w:u w:val="single"/>
          <w:lang w:val="en-CA"/>
        </w:rPr>
      </w:pPr>
      <w:r>
        <w:rPr>
          <w:rFonts w:cstheme="minorHAnsi"/>
          <w:b/>
          <w:i/>
          <w:u w:val="single"/>
          <w:lang w:val="en-CA"/>
        </w:rPr>
        <w:t>2020-10-347</w:t>
      </w:r>
      <w:r>
        <w:rPr>
          <w:rFonts w:cstheme="minorHAnsi"/>
          <w:b/>
          <w:i/>
          <w:u w:val="single"/>
          <w:lang w:val="en-CA"/>
        </w:rPr>
        <w:tab/>
      </w:r>
      <w:r w:rsidRPr="00FE425C">
        <w:rPr>
          <w:rFonts w:cstheme="minorHAnsi"/>
          <w:b/>
          <w:i/>
          <w:u w:val="single"/>
          <w:lang w:val="en-CA"/>
        </w:rPr>
        <w:t xml:space="preserve">Financial </w:t>
      </w:r>
      <w:r>
        <w:rPr>
          <w:rFonts w:cstheme="minorHAnsi"/>
          <w:b/>
          <w:i/>
          <w:u w:val="single"/>
          <w:lang w:val="en-CA"/>
        </w:rPr>
        <w:t>s</w:t>
      </w:r>
      <w:r w:rsidRPr="00FE425C">
        <w:rPr>
          <w:rFonts w:cstheme="minorHAnsi"/>
          <w:b/>
          <w:i/>
          <w:u w:val="single"/>
          <w:lang w:val="en-CA"/>
        </w:rPr>
        <w:t>uppo</w:t>
      </w:r>
      <w:r>
        <w:rPr>
          <w:rFonts w:cstheme="minorHAnsi"/>
          <w:b/>
          <w:i/>
          <w:u w:val="single"/>
          <w:lang w:val="en-CA"/>
        </w:rPr>
        <w:t>rt for Campbell Community Center</w:t>
      </w:r>
      <w:r w:rsidRPr="00FE425C">
        <w:rPr>
          <w:rFonts w:cstheme="minorHAnsi"/>
          <w:b/>
          <w:i/>
          <w:u w:val="single"/>
          <w:lang w:val="en-CA"/>
        </w:rPr>
        <w:t xml:space="preserve"> for Christmas tree counting</w:t>
      </w:r>
    </w:p>
    <w:p w:rsidR="009F2753" w:rsidRDefault="009F2753" w:rsidP="0020495D">
      <w:pPr>
        <w:pStyle w:val="PrformatHTML"/>
        <w:spacing w:line="252" w:lineRule="auto"/>
        <w:rPr>
          <w:rFonts w:asciiTheme="minorHAnsi" w:hAnsiTheme="minorHAnsi" w:cstheme="minorHAnsi"/>
          <w:b/>
          <w:i/>
          <w:sz w:val="22"/>
          <w:szCs w:val="22"/>
          <w:u w:val="single"/>
          <w:lang w:val="en"/>
        </w:rPr>
      </w:pPr>
    </w:p>
    <w:p w:rsidR="009F2753" w:rsidRDefault="009F2753" w:rsidP="0020495D">
      <w:pPr>
        <w:tabs>
          <w:tab w:val="left" w:pos="2268"/>
        </w:tabs>
        <w:spacing w:line="252" w:lineRule="auto"/>
        <w:ind w:left="2268" w:hanging="2268"/>
        <w:jc w:val="both"/>
        <w:rPr>
          <w:color w:val="000000"/>
          <w:lang w:val="fr-FR"/>
        </w:rPr>
      </w:pPr>
      <w:r w:rsidRPr="00997703">
        <w:rPr>
          <w:color w:val="000000"/>
          <w:lang w:val="fr-FR"/>
        </w:rPr>
        <w:t>CONSIDÉRANT</w:t>
      </w:r>
      <w:r>
        <w:rPr>
          <w:color w:val="000000"/>
          <w:lang w:val="fr-FR"/>
        </w:rPr>
        <w:tab/>
      </w:r>
      <w:r w:rsidRPr="00997703">
        <w:rPr>
          <w:color w:val="000000"/>
          <w:lang w:val="fr-FR"/>
        </w:rPr>
        <w:t>la demande adressée à la Municipalité pour soutenir le dépouillement d’arbre de Noël organisé par le Centre communautaire Campbell ;</w:t>
      </w:r>
    </w:p>
    <w:p w:rsidR="009F2753" w:rsidRPr="00292A15" w:rsidRDefault="009F2753" w:rsidP="0020495D">
      <w:pPr>
        <w:tabs>
          <w:tab w:val="left" w:pos="2268"/>
        </w:tabs>
        <w:spacing w:line="252" w:lineRule="auto"/>
        <w:ind w:left="2268" w:hanging="2268"/>
        <w:jc w:val="both"/>
        <w:rPr>
          <w:color w:val="000000"/>
          <w:lang w:val="en-CA"/>
        </w:rPr>
      </w:pPr>
      <w:r w:rsidRPr="004E3137">
        <w:rPr>
          <w:rFonts w:cstheme="minorHAnsi"/>
          <w:i/>
          <w:color w:val="000000"/>
          <w:lang w:val="en-CA"/>
        </w:rPr>
        <w:t>WHEREAS</w:t>
      </w:r>
      <w:r w:rsidRPr="004E3137">
        <w:rPr>
          <w:rFonts w:cstheme="minorHAnsi"/>
          <w:i/>
          <w:color w:val="000000"/>
          <w:lang w:val="en-CA"/>
        </w:rPr>
        <w:tab/>
      </w:r>
      <w:r w:rsidRPr="004E3137">
        <w:rPr>
          <w:rFonts w:cstheme="minorHAnsi"/>
          <w:i/>
          <w:lang w:val="en"/>
        </w:rPr>
        <w:t>the request to the Municipality to support the Christmas tree survey organized by the Campbell Community Center;</w:t>
      </w:r>
    </w:p>
    <w:p w:rsidR="009F2753" w:rsidRPr="00997703" w:rsidRDefault="009F2753" w:rsidP="0020495D">
      <w:pPr>
        <w:tabs>
          <w:tab w:val="left" w:pos="2268"/>
        </w:tabs>
        <w:spacing w:line="252" w:lineRule="auto"/>
        <w:ind w:left="2268" w:hanging="2268"/>
        <w:jc w:val="both"/>
        <w:rPr>
          <w:color w:val="000000"/>
          <w:lang w:val="fr-FR"/>
        </w:rPr>
      </w:pPr>
      <w:r w:rsidRPr="00997703">
        <w:rPr>
          <w:color w:val="000000"/>
          <w:lang w:val="fr-FR"/>
        </w:rPr>
        <w:t>CONSIDÉRANT</w:t>
      </w:r>
      <w:r>
        <w:rPr>
          <w:color w:val="000000"/>
          <w:lang w:val="fr-FR"/>
        </w:rPr>
        <w:tab/>
      </w:r>
      <w:r w:rsidRPr="00997703">
        <w:rPr>
          <w:color w:val="000000"/>
          <w:lang w:val="fr-FR"/>
        </w:rPr>
        <w:t>les services offerts par l’organisme à la communauté ;</w:t>
      </w:r>
    </w:p>
    <w:p w:rsidR="009F2753" w:rsidRDefault="009F2753" w:rsidP="0020495D">
      <w:pPr>
        <w:pStyle w:val="PrformatHTML"/>
        <w:tabs>
          <w:tab w:val="clear" w:pos="916"/>
          <w:tab w:val="clear" w:pos="1832"/>
          <w:tab w:val="clear" w:pos="2748"/>
          <w:tab w:val="left" w:pos="2268"/>
          <w:tab w:val="left" w:pos="2835"/>
        </w:tabs>
        <w:spacing w:line="252" w:lineRule="auto"/>
        <w:ind w:left="2268" w:hanging="2268"/>
        <w:jc w:val="both"/>
        <w:rPr>
          <w:rFonts w:asciiTheme="minorHAnsi" w:hAnsiTheme="minorHAnsi" w:cstheme="minorHAnsi"/>
          <w:i/>
          <w:sz w:val="22"/>
          <w:szCs w:val="22"/>
          <w:lang w:val="en"/>
        </w:rPr>
      </w:pPr>
      <w:r w:rsidRPr="004E3137">
        <w:rPr>
          <w:rFonts w:asciiTheme="minorHAnsi" w:hAnsiTheme="minorHAnsi" w:cstheme="minorHAnsi"/>
          <w:i/>
          <w:color w:val="000000"/>
          <w:sz w:val="22"/>
          <w:szCs w:val="22"/>
          <w:lang w:val="en-CA"/>
        </w:rPr>
        <w:t>WHEREAS</w:t>
      </w:r>
      <w:r w:rsidRPr="004E3137">
        <w:rPr>
          <w:rFonts w:asciiTheme="minorHAnsi" w:hAnsiTheme="minorHAnsi" w:cstheme="minorHAnsi"/>
          <w:i/>
          <w:color w:val="000000"/>
          <w:sz w:val="22"/>
          <w:szCs w:val="22"/>
          <w:lang w:val="en-CA"/>
        </w:rPr>
        <w:tab/>
      </w:r>
      <w:r w:rsidRPr="004E3137">
        <w:rPr>
          <w:rFonts w:asciiTheme="minorHAnsi" w:hAnsiTheme="minorHAnsi" w:cstheme="minorHAnsi"/>
          <w:i/>
          <w:sz w:val="22"/>
          <w:szCs w:val="22"/>
          <w:lang w:val="en"/>
        </w:rPr>
        <w:t>the services offered by the organization to the community;</w:t>
      </w:r>
    </w:p>
    <w:p w:rsidR="009F2753" w:rsidRPr="004E3137" w:rsidRDefault="009F2753" w:rsidP="0020495D">
      <w:pPr>
        <w:pStyle w:val="PrformatHTML"/>
        <w:tabs>
          <w:tab w:val="clear" w:pos="2748"/>
          <w:tab w:val="left" w:pos="2268"/>
          <w:tab w:val="left" w:pos="2835"/>
        </w:tabs>
        <w:spacing w:line="252" w:lineRule="auto"/>
        <w:ind w:left="2268" w:hanging="2268"/>
        <w:jc w:val="both"/>
        <w:rPr>
          <w:rFonts w:asciiTheme="minorHAnsi" w:hAnsiTheme="minorHAnsi"/>
          <w:color w:val="000000"/>
          <w:sz w:val="22"/>
          <w:szCs w:val="22"/>
          <w:lang w:val="en-CA"/>
        </w:rPr>
      </w:pPr>
    </w:p>
    <w:p w:rsidR="009F2753" w:rsidRDefault="009F2753" w:rsidP="0020495D">
      <w:pPr>
        <w:tabs>
          <w:tab w:val="left" w:pos="2268"/>
        </w:tabs>
        <w:spacing w:line="252" w:lineRule="auto"/>
        <w:ind w:left="2268" w:hanging="2268"/>
        <w:jc w:val="both"/>
        <w:rPr>
          <w:color w:val="000000"/>
          <w:lang w:val="fr-FR"/>
        </w:rPr>
      </w:pPr>
      <w:r w:rsidRPr="00997703">
        <w:rPr>
          <w:color w:val="000000"/>
          <w:lang w:val="fr-FR"/>
        </w:rPr>
        <w:t xml:space="preserve">CONSIDÉRANT </w:t>
      </w:r>
      <w:r>
        <w:rPr>
          <w:color w:val="000000"/>
          <w:lang w:val="fr-FR"/>
        </w:rPr>
        <w:tab/>
      </w:r>
      <w:r w:rsidRPr="00997703">
        <w:rPr>
          <w:color w:val="000000"/>
          <w:lang w:val="fr-FR"/>
        </w:rPr>
        <w:t>l’importance d’un tel événement dans la communauté pour les familles de Grenville-sur-la-Rouge ;</w:t>
      </w:r>
    </w:p>
    <w:p w:rsidR="009F2753" w:rsidRDefault="009F2753" w:rsidP="0020495D">
      <w:pPr>
        <w:tabs>
          <w:tab w:val="left" w:pos="2268"/>
        </w:tabs>
        <w:spacing w:line="252" w:lineRule="auto"/>
        <w:ind w:left="2268" w:hanging="2268"/>
        <w:jc w:val="both"/>
        <w:rPr>
          <w:color w:val="000000"/>
          <w:lang w:val="en-CA"/>
        </w:rPr>
      </w:pPr>
      <w:r w:rsidRPr="004E3137">
        <w:rPr>
          <w:rFonts w:cstheme="minorHAnsi"/>
          <w:i/>
          <w:color w:val="000000"/>
          <w:lang w:val="en-CA"/>
        </w:rPr>
        <w:t>WHEREAS</w:t>
      </w:r>
      <w:r w:rsidRPr="004E3137">
        <w:rPr>
          <w:rFonts w:cstheme="minorHAnsi"/>
          <w:i/>
          <w:color w:val="000000"/>
          <w:lang w:val="en-CA"/>
        </w:rPr>
        <w:tab/>
      </w:r>
      <w:r w:rsidRPr="004E3137">
        <w:rPr>
          <w:rFonts w:cstheme="minorHAnsi"/>
          <w:i/>
          <w:lang w:val="en"/>
        </w:rPr>
        <w:t>the importance of such an event in the community for families in Grenville-sur-la-Rouge;</w:t>
      </w:r>
    </w:p>
    <w:p w:rsidR="009F2753" w:rsidRPr="00292A15" w:rsidRDefault="009F2753" w:rsidP="0020495D">
      <w:pPr>
        <w:tabs>
          <w:tab w:val="left" w:pos="2268"/>
        </w:tabs>
        <w:spacing w:line="252" w:lineRule="auto"/>
        <w:ind w:left="2268" w:hanging="2268"/>
        <w:jc w:val="both"/>
        <w:rPr>
          <w:color w:val="000000"/>
        </w:rPr>
      </w:pPr>
      <w:r>
        <w:rPr>
          <w:lang w:eastAsia="fr-FR"/>
        </w:rPr>
        <w:t>EN CONSÉQUENCE</w:t>
      </w:r>
      <w:r>
        <w:rPr>
          <w:lang w:eastAsia="fr-FR"/>
        </w:rPr>
        <w:tab/>
        <w:t>i</w:t>
      </w:r>
      <w:r w:rsidRPr="00D8279C">
        <w:rPr>
          <w:lang w:eastAsia="fr-FR"/>
        </w:rPr>
        <w:t xml:space="preserve">l est proposé par </w:t>
      </w:r>
      <w:r>
        <w:rPr>
          <w:lang w:eastAsia="fr-FR"/>
        </w:rPr>
        <w:t>le conseiller Marc-André Le Gris</w:t>
      </w:r>
      <w:r w:rsidRPr="00D8279C">
        <w:rPr>
          <w:lang w:eastAsia="fr-FR"/>
        </w:rPr>
        <w:t xml:space="preserve"> et résolu </w:t>
      </w:r>
      <w:r w:rsidRPr="00D8279C">
        <w:rPr>
          <w:color w:val="000000"/>
          <w:lang w:val="fr-FR"/>
        </w:rPr>
        <w:t xml:space="preserve">d’octroyer </w:t>
      </w:r>
      <w:r>
        <w:rPr>
          <w:color w:val="000000"/>
          <w:lang w:val="fr-FR"/>
        </w:rPr>
        <w:t>1,500</w:t>
      </w:r>
      <w:r w:rsidRPr="00D8279C">
        <w:rPr>
          <w:color w:val="000000"/>
          <w:lang w:val="fr-FR"/>
        </w:rPr>
        <w:t xml:space="preserve">$ au Centre communautaire Campbell pour soutenir l’organisation du dépouillement d’arbre de Noël </w:t>
      </w:r>
      <w:r>
        <w:rPr>
          <w:color w:val="000000"/>
          <w:lang w:val="fr-FR"/>
        </w:rPr>
        <w:t>2020</w:t>
      </w:r>
      <w:r w:rsidRPr="00D8279C">
        <w:rPr>
          <w:color w:val="000000"/>
          <w:lang w:val="fr-FR"/>
        </w:rPr>
        <w:t>.</w:t>
      </w:r>
    </w:p>
    <w:p w:rsidR="009F2753" w:rsidRDefault="009F2753" w:rsidP="0020495D">
      <w:pPr>
        <w:pStyle w:val="PrformatHTML"/>
        <w:tabs>
          <w:tab w:val="clear" w:pos="1832"/>
          <w:tab w:val="left" w:pos="2268"/>
        </w:tabs>
        <w:spacing w:line="252" w:lineRule="auto"/>
        <w:ind w:left="2268" w:hanging="2268"/>
        <w:jc w:val="both"/>
        <w:rPr>
          <w:rFonts w:asciiTheme="minorHAnsi" w:hAnsiTheme="minorHAnsi" w:cstheme="minorHAnsi"/>
          <w:i/>
          <w:sz w:val="22"/>
          <w:szCs w:val="22"/>
          <w:lang w:val="en"/>
        </w:rPr>
      </w:pPr>
      <w:r w:rsidRPr="004E3137">
        <w:rPr>
          <w:rFonts w:asciiTheme="minorHAnsi" w:hAnsiTheme="minorHAnsi" w:cstheme="minorHAnsi"/>
          <w:i/>
          <w:sz w:val="22"/>
          <w:szCs w:val="22"/>
          <w:lang w:val="en-CA" w:eastAsia="fr-FR"/>
        </w:rPr>
        <w:lastRenderedPageBreak/>
        <w:t>THEREFORE</w:t>
      </w:r>
      <w:r w:rsidRPr="004E3137">
        <w:rPr>
          <w:rFonts w:asciiTheme="minorHAnsi" w:hAnsiTheme="minorHAnsi" w:cstheme="minorHAnsi"/>
          <w:i/>
          <w:sz w:val="22"/>
          <w:szCs w:val="22"/>
          <w:lang w:val="en-CA" w:eastAsia="fr-FR"/>
        </w:rPr>
        <w:tab/>
      </w:r>
      <w:r>
        <w:rPr>
          <w:rFonts w:asciiTheme="minorHAnsi" w:hAnsiTheme="minorHAnsi" w:cstheme="minorHAnsi"/>
          <w:i/>
          <w:sz w:val="22"/>
          <w:szCs w:val="22"/>
          <w:lang w:val="en-CA"/>
        </w:rPr>
        <w:t>it</w:t>
      </w:r>
      <w:r w:rsidRPr="004E3137">
        <w:rPr>
          <w:rFonts w:asciiTheme="minorHAnsi" w:hAnsiTheme="minorHAnsi" w:cstheme="minorHAnsi"/>
          <w:i/>
          <w:sz w:val="22"/>
          <w:szCs w:val="22"/>
          <w:lang w:val="en"/>
        </w:rPr>
        <w:t xml:space="preserve"> is </w:t>
      </w:r>
      <w:r>
        <w:rPr>
          <w:rFonts w:asciiTheme="minorHAnsi" w:hAnsiTheme="minorHAnsi" w:cstheme="minorHAnsi"/>
          <w:i/>
          <w:sz w:val="22"/>
          <w:szCs w:val="22"/>
          <w:lang w:val="en"/>
        </w:rPr>
        <w:t>proposed</w:t>
      </w:r>
      <w:r w:rsidRPr="004E3137">
        <w:rPr>
          <w:rFonts w:asciiTheme="minorHAnsi" w:hAnsiTheme="minorHAnsi" w:cstheme="minorHAnsi"/>
          <w:i/>
          <w:sz w:val="22"/>
          <w:szCs w:val="22"/>
          <w:lang w:val="en"/>
        </w:rPr>
        <w:t xml:space="preserve"> by </w:t>
      </w:r>
      <w:proofErr w:type="spellStart"/>
      <w:r>
        <w:rPr>
          <w:rFonts w:asciiTheme="minorHAnsi" w:hAnsiTheme="minorHAnsi" w:cstheme="minorHAnsi"/>
          <w:i/>
          <w:sz w:val="22"/>
          <w:szCs w:val="22"/>
          <w:lang w:val="en"/>
        </w:rPr>
        <w:t>Councillor</w:t>
      </w:r>
      <w:proofErr w:type="spellEnd"/>
      <w:r>
        <w:rPr>
          <w:rFonts w:asciiTheme="minorHAnsi" w:hAnsiTheme="minorHAnsi" w:cstheme="minorHAnsi"/>
          <w:i/>
          <w:sz w:val="22"/>
          <w:szCs w:val="22"/>
          <w:lang w:val="en"/>
        </w:rPr>
        <w:t xml:space="preserve"> Marc-André Le Gris and resolved to give $1,500 </w:t>
      </w:r>
      <w:r w:rsidRPr="004E3137">
        <w:rPr>
          <w:rFonts w:asciiTheme="minorHAnsi" w:hAnsiTheme="minorHAnsi" w:cstheme="minorHAnsi"/>
          <w:i/>
          <w:sz w:val="22"/>
          <w:szCs w:val="22"/>
          <w:lang w:val="en"/>
        </w:rPr>
        <w:t xml:space="preserve">to the Campbell Community Center to support the organization of the Christmas Tree Count </w:t>
      </w:r>
      <w:r>
        <w:rPr>
          <w:rFonts w:asciiTheme="minorHAnsi" w:hAnsiTheme="minorHAnsi" w:cstheme="minorHAnsi"/>
          <w:i/>
          <w:sz w:val="22"/>
          <w:szCs w:val="22"/>
          <w:lang w:val="en"/>
        </w:rPr>
        <w:t>2020</w:t>
      </w:r>
      <w:r w:rsidRPr="004E3137">
        <w:rPr>
          <w:rFonts w:asciiTheme="minorHAnsi" w:hAnsiTheme="minorHAnsi" w:cstheme="minorHAnsi"/>
          <w:i/>
          <w:sz w:val="22"/>
          <w:szCs w:val="22"/>
          <w:lang w:val="en"/>
        </w:rPr>
        <w:t>.</w:t>
      </w:r>
    </w:p>
    <w:p w:rsidR="00FD6444" w:rsidRPr="0081330D" w:rsidRDefault="00FD6444" w:rsidP="0020495D">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FD6444" w:rsidRPr="0081330D" w:rsidRDefault="00FD6444" w:rsidP="0020495D">
      <w:pPr>
        <w:spacing w:after="0" w:line="252" w:lineRule="auto"/>
        <w:jc w:val="right"/>
        <w:rPr>
          <w:rFonts w:cstheme="minorHAnsi"/>
          <w:i/>
          <w:lang w:val="en-CA"/>
        </w:rPr>
      </w:pPr>
      <w:r w:rsidRPr="0081330D">
        <w:rPr>
          <w:rFonts w:cstheme="minorHAnsi"/>
          <w:i/>
          <w:lang w:val="en-CA"/>
        </w:rPr>
        <w:t>Carried unanimously</w:t>
      </w:r>
    </w:p>
    <w:p w:rsidR="00FD6444" w:rsidRPr="0081330D" w:rsidRDefault="00FD6444" w:rsidP="0020495D">
      <w:pPr>
        <w:spacing w:after="0" w:line="252" w:lineRule="auto"/>
        <w:jc w:val="right"/>
        <w:rPr>
          <w:rFonts w:cstheme="minorHAnsi"/>
          <w:i/>
          <w:lang w:val="en-CA"/>
        </w:rPr>
      </w:pPr>
    </w:p>
    <w:p w:rsidR="002B5887" w:rsidRPr="00FA7FA3" w:rsidRDefault="002B5887" w:rsidP="0020495D">
      <w:pPr>
        <w:spacing w:line="252" w:lineRule="auto"/>
        <w:jc w:val="both"/>
        <w:rPr>
          <w:b/>
          <w:u w:val="single"/>
        </w:rPr>
      </w:pPr>
      <w:r>
        <w:rPr>
          <w:b/>
          <w:u w:val="single"/>
        </w:rPr>
        <w:t xml:space="preserve">2020-10-348 </w:t>
      </w:r>
      <w:r>
        <w:rPr>
          <w:b/>
          <w:u w:val="single"/>
        </w:rPr>
        <w:tab/>
        <w:t>Aide financière aux centres communautaires</w:t>
      </w:r>
    </w:p>
    <w:p w:rsidR="002B5887" w:rsidRPr="004773EA" w:rsidRDefault="002B5887" w:rsidP="0020495D">
      <w:pPr>
        <w:spacing w:line="252" w:lineRule="auto"/>
        <w:jc w:val="both"/>
        <w:rPr>
          <w:b/>
          <w:i/>
          <w:u w:val="single"/>
        </w:rPr>
      </w:pPr>
      <w:r w:rsidRPr="004773EA">
        <w:rPr>
          <w:b/>
          <w:i/>
          <w:u w:val="single"/>
        </w:rPr>
        <w:t xml:space="preserve">2020-10-348 </w:t>
      </w:r>
      <w:r w:rsidRPr="004773EA">
        <w:rPr>
          <w:b/>
          <w:i/>
          <w:u w:val="single"/>
        </w:rPr>
        <w:tab/>
        <w:t xml:space="preserve">Financial assistance to </w:t>
      </w:r>
      <w:proofErr w:type="spellStart"/>
      <w:r w:rsidRPr="004773EA">
        <w:rPr>
          <w:b/>
          <w:i/>
          <w:u w:val="single"/>
        </w:rPr>
        <w:t>community</w:t>
      </w:r>
      <w:proofErr w:type="spellEnd"/>
      <w:r w:rsidRPr="004773EA">
        <w:rPr>
          <w:b/>
          <w:i/>
          <w:u w:val="single"/>
        </w:rPr>
        <w:t xml:space="preserve"> </w:t>
      </w:r>
      <w:proofErr w:type="spellStart"/>
      <w:r w:rsidRPr="004773EA">
        <w:rPr>
          <w:b/>
          <w:i/>
          <w:u w:val="single"/>
        </w:rPr>
        <w:t>centers</w:t>
      </w:r>
      <w:proofErr w:type="spellEnd"/>
    </w:p>
    <w:p w:rsidR="002B5887" w:rsidRDefault="002B5887" w:rsidP="0020495D">
      <w:pPr>
        <w:tabs>
          <w:tab w:val="left" w:pos="2268"/>
        </w:tabs>
        <w:spacing w:line="252" w:lineRule="auto"/>
        <w:ind w:left="2268" w:hanging="2268"/>
        <w:jc w:val="both"/>
      </w:pPr>
      <w:r>
        <w:t xml:space="preserve">CONSIDÉRANT  </w:t>
      </w:r>
      <w:r>
        <w:tab/>
        <w:t xml:space="preserve">que les centres communautaires contribuent </w:t>
      </w:r>
      <w:r w:rsidRPr="007E45E2">
        <w:t>à la qualité de vie</w:t>
      </w:r>
      <w:r>
        <w:t xml:space="preserve"> de l'ensemble de la population;</w:t>
      </w:r>
    </w:p>
    <w:p w:rsidR="002B5887" w:rsidRPr="005C072F" w:rsidRDefault="002B5887" w:rsidP="0020495D">
      <w:pPr>
        <w:tabs>
          <w:tab w:val="left" w:pos="2268"/>
        </w:tabs>
        <w:spacing w:line="252" w:lineRule="auto"/>
        <w:ind w:left="2268" w:hanging="2268"/>
        <w:jc w:val="both"/>
        <w:rPr>
          <w:i/>
          <w:lang w:val="en-CA"/>
        </w:rPr>
      </w:pPr>
      <w:r w:rsidRPr="005C072F">
        <w:rPr>
          <w:i/>
          <w:lang w:val="en-CA"/>
        </w:rPr>
        <w:t xml:space="preserve">WHEREAS  </w:t>
      </w:r>
      <w:r w:rsidRPr="005C072F">
        <w:rPr>
          <w:i/>
          <w:lang w:val="en-CA"/>
        </w:rPr>
        <w:tab/>
        <w:t>that community centers contribute to the quality of life of the population as a whole;</w:t>
      </w:r>
    </w:p>
    <w:p w:rsidR="002B5887" w:rsidRDefault="002B5887" w:rsidP="0020495D">
      <w:pPr>
        <w:tabs>
          <w:tab w:val="left" w:pos="2268"/>
        </w:tabs>
        <w:spacing w:line="252" w:lineRule="auto"/>
        <w:ind w:left="2268" w:hanging="2268"/>
        <w:jc w:val="both"/>
      </w:pPr>
      <w:r>
        <w:t xml:space="preserve">CONSIDÉRANT  </w:t>
      </w:r>
      <w:r>
        <w:tab/>
        <w:t xml:space="preserve">que la municipalité </w:t>
      </w:r>
      <w:r w:rsidRPr="00CE1236">
        <w:t>reconnaî</w:t>
      </w:r>
      <w:r>
        <w:t xml:space="preserve">t l'apport essentiel des groupes communautaires </w:t>
      </w:r>
      <w:r w:rsidRPr="00CE1236">
        <w:t xml:space="preserve">au bien-être </w:t>
      </w:r>
      <w:r>
        <w:t>de la population et est soucieuse</w:t>
      </w:r>
      <w:r w:rsidRPr="00CE1236">
        <w:t xml:space="preserve"> de maintenir un filet social pour répondre aux besoins de la population en</w:t>
      </w:r>
      <w:r>
        <w:t xml:space="preserve"> cette situation exceptionnelle; </w:t>
      </w:r>
    </w:p>
    <w:p w:rsidR="002B5887" w:rsidRPr="005C072F" w:rsidRDefault="002B5887" w:rsidP="0020495D">
      <w:pPr>
        <w:tabs>
          <w:tab w:val="left" w:pos="2268"/>
        </w:tabs>
        <w:spacing w:line="252" w:lineRule="auto"/>
        <w:ind w:left="2268" w:hanging="2268"/>
        <w:jc w:val="both"/>
        <w:rPr>
          <w:i/>
          <w:lang w:val="en-CA"/>
        </w:rPr>
      </w:pPr>
      <w:r w:rsidRPr="005C072F">
        <w:rPr>
          <w:i/>
          <w:lang w:val="en-CA"/>
        </w:rPr>
        <w:t xml:space="preserve">WHEREAS   </w:t>
      </w:r>
      <w:r w:rsidRPr="005C072F">
        <w:rPr>
          <w:i/>
          <w:lang w:val="en-CA"/>
        </w:rPr>
        <w:tab/>
        <w:t>that the municipality recognizes the essential contribution of community groups to the well-being of the population and is concerned to maintain a social safety net to meet the needs of the population in this exceptional situation;</w:t>
      </w:r>
    </w:p>
    <w:p w:rsidR="002B5887" w:rsidRDefault="002B5887" w:rsidP="0020495D">
      <w:pPr>
        <w:tabs>
          <w:tab w:val="left" w:pos="2268"/>
        </w:tabs>
        <w:spacing w:line="252" w:lineRule="auto"/>
        <w:ind w:left="2268" w:hanging="2268"/>
        <w:jc w:val="both"/>
      </w:pPr>
      <w:r>
        <w:t xml:space="preserve">CONSIDÉRANT  </w:t>
      </w:r>
      <w:r>
        <w:tab/>
        <w:t>que chaque centre communautaire doit continuer à débourser pour le loyer et autres services publics dans un contexte de pandémie;</w:t>
      </w:r>
    </w:p>
    <w:p w:rsidR="002B5887" w:rsidRPr="005C072F" w:rsidRDefault="002B5887" w:rsidP="0020495D">
      <w:pPr>
        <w:tabs>
          <w:tab w:val="left" w:pos="2268"/>
        </w:tabs>
        <w:spacing w:line="252" w:lineRule="auto"/>
        <w:ind w:left="2268" w:hanging="2268"/>
        <w:jc w:val="both"/>
        <w:rPr>
          <w:i/>
          <w:lang w:val="en-CA"/>
        </w:rPr>
      </w:pPr>
      <w:r w:rsidRPr="005C072F">
        <w:rPr>
          <w:i/>
          <w:lang w:val="en-CA"/>
        </w:rPr>
        <w:t xml:space="preserve">WHEREAS  </w:t>
      </w:r>
      <w:r w:rsidRPr="005C072F">
        <w:rPr>
          <w:i/>
          <w:lang w:val="en-CA"/>
        </w:rPr>
        <w:tab/>
        <w:t>that each community center must continue to pay for rent and other public services in the context of a pandemic;</w:t>
      </w:r>
    </w:p>
    <w:p w:rsidR="002B5887" w:rsidRDefault="002B5887" w:rsidP="0020495D">
      <w:pPr>
        <w:tabs>
          <w:tab w:val="left" w:pos="2268"/>
        </w:tabs>
        <w:spacing w:line="252" w:lineRule="auto"/>
        <w:ind w:left="2268" w:hanging="2268"/>
        <w:jc w:val="both"/>
        <w:rPr>
          <w:rFonts w:cstheme="minorHAnsi"/>
        </w:rPr>
      </w:pPr>
      <w:r>
        <w:rPr>
          <w:rFonts w:cstheme="minorHAnsi"/>
        </w:rPr>
        <w:t xml:space="preserve">ATTENDU </w:t>
      </w:r>
      <w:r>
        <w:rPr>
          <w:rFonts w:cstheme="minorHAnsi"/>
        </w:rPr>
        <w:tab/>
        <w:t>que le gouvernement du Québec versera, à la municipalité, une aide de plus de 150 000$ afin de l’aider à combler les dépenses excédentaires engendrées par la COVID-19;</w:t>
      </w:r>
    </w:p>
    <w:p w:rsidR="002B5887" w:rsidRPr="00FA0160" w:rsidRDefault="002B5887" w:rsidP="0020495D">
      <w:pPr>
        <w:tabs>
          <w:tab w:val="left" w:pos="2268"/>
        </w:tabs>
        <w:spacing w:line="252" w:lineRule="auto"/>
        <w:ind w:left="2268" w:hanging="2268"/>
        <w:jc w:val="both"/>
        <w:rPr>
          <w:rFonts w:cstheme="minorHAnsi"/>
          <w:i/>
          <w:lang w:val="en-CA"/>
        </w:rPr>
      </w:pPr>
      <w:r w:rsidRPr="00FA0160">
        <w:rPr>
          <w:rFonts w:cstheme="minorHAnsi"/>
          <w:i/>
          <w:lang w:val="en-CA"/>
        </w:rPr>
        <w:t xml:space="preserve">WHEREAS </w:t>
      </w:r>
      <w:r w:rsidRPr="00FA0160">
        <w:rPr>
          <w:rFonts w:cstheme="minorHAnsi"/>
          <w:i/>
          <w:lang w:val="en-CA"/>
        </w:rPr>
        <w:tab/>
        <w:t>the government of Quebec will provide the municipality with assistance of more than $ 150,000 to help offset the excess expenses caused by COVID-19;</w:t>
      </w:r>
    </w:p>
    <w:p w:rsidR="002B5887" w:rsidRDefault="002B5887" w:rsidP="0020495D">
      <w:pPr>
        <w:tabs>
          <w:tab w:val="left" w:pos="2268"/>
        </w:tabs>
        <w:spacing w:line="252" w:lineRule="auto"/>
        <w:ind w:left="2268" w:hanging="2268"/>
        <w:jc w:val="both"/>
        <w:rPr>
          <w:rFonts w:cstheme="minorHAnsi"/>
        </w:rPr>
      </w:pPr>
      <w:r>
        <w:rPr>
          <w:rFonts w:cstheme="minorHAnsi"/>
        </w:rPr>
        <w:t>ATTENDU</w:t>
      </w:r>
      <w:r>
        <w:rPr>
          <w:rFonts w:cstheme="minorHAnsi"/>
        </w:rPr>
        <w:tab/>
        <w:t>que la municipalité souhaite transférer une partie de cette aide à la population et que le meilleur moyen trouvé est de verser une aide financière aux organismes communautaires;</w:t>
      </w:r>
    </w:p>
    <w:p w:rsidR="002B5887" w:rsidRPr="00FA0160" w:rsidRDefault="002B5887" w:rsidP="0020495D">
      <w:pPr>
        <w:tabs>
          <w:tab w:val="left" w:pos="2268"/>
        </w:tabs>
        <w:spacing w:line="252" w:lineRule="auto"/>
        <w:ind w:left="2268" w:hanging="2268"/>
        <w:jc w:val="both"/>
        <w:rPr>
          <w:rFonts w:cstheme="minorHAnsi"/>
          <w:i/>
          <w:lang w:val="en-CA"/>
        </w:rPr>
      </w:pPr>
      <w:r w:rsidRPr="00FA0160">
        <w:rPr>
          <w:rFonts w:cstheme="minorHAnsi"/>
          <w:i/>
          <w:lang w:val="en-CA"/>
        </w:rPr>
        <w:t xml:space="preserve">WHEREAS </w:t>
      </w:r>
      <w:r w:rsidRPr="00FA0160">
        <w:rPr>
          <w:rFonts w:cstheme="minorHAnsi"/>
          <w:i/>
          <w:lang w:val="en-CA"/>
        </w:rPr>
        <w:tab/>
        <w:t>the municipality wishes to transfer part of this assistance to the population and that the best way found is to pay financial assistance to community organizations;</w:t>
      </w:r>
    </w:p>
    <w:p w:rsidR="002B5887" w:rsidRPr="00B71C4D" w:rsidRDefault="002B5887" w:rsidP="0020495D">
      <w:pPr>
        <w:tabs>
          <w:tab w:val="left" w:pos="2268"/>
        </w:tabs>
        <w:spacing w:line="252" w:lineRule="auto"/>
        <w:ind w:left="2268" w:hanging="2268"/>
        <w:jc w:val="both"/>
        <w:rPr>
          <w:rFonts w:cstheme="minorHAnsi"/>
        </w:rPr>
      </w:pPr>
      <w:r w:rsidRPr="00B71C4D">
        <w:rPr>
          <w:rFonts w:cstheme="minorHAnsi"/>
        </w:rPr>
        <w:t>EN CONSÉQUENCE</w:t>
      </w:r>
      <w:r w:rsidRPr="00B71C4D">
        <w:rPr>
          <w:rFonts w:cstheme="minorHAnsi"/>
        </w:rPr>
        <w:tab/>
        <w:t>il est proposé par</w:t>
      </w:r>
      <w:r>
        <w:rPr>
          <w:rFonts w:cstheme="minorHAnsi"/>
        </w:rPr>
        <w:t xml:space="preserve"> la conseillère Manon Jutras </w:t>
      </w:r>
      <w:r w:rsidRPr="00B71C4D">
        <w:rPr>
          <w:rFonts w:cstheme="minorHAnsi"/>
        </w:rPr>
        <w:t xml:space="preserve">et résolu que le conseil municipal accorde une aide financière à chacun des centres communautaires suivants: </w:t>
      </w:r>
    </w:p>
    <w:p w:rsidR="002B5887" w:rsidRPr="00B71C4D" w:rsidRDefault="002B5887" w:rsidP="0020495D">
      <w:pPr>
        <w:pStyle w:val="Paragraphedeliste"/>
        <w:numPr>
          <w:ilvl w:val="0"/>
          <w:numId w:val="47"/>
        </w:numPr>
        <w:tabs>
          <w:tab w:val="left" w:pos="2268"/>
        </w:tabs>
        <w:spacing w:after="200" w:line="252" w:lineRule="auto"/>
        <w:ind w:left="2268" w:hanging="283"/>
        <w:jc w:val="both"/>
        <w:rPr>
          <w:rFonts w:asciiTheme="minorHAnsi" w:hAnsiTheme="minorHAnsi" w:cstheme="minorHAnsi"/>
          <w:sz w:val="22"/>
          <w:szCs w:val="22"/>
        </w:rPr>
      </w:pPr>
      <w:r>
        <w:rPr>
          <w:rFonts w:asciiTheme="minorHAnsi" w:hAnsiTheme="minorHAnsi" w:cstheme="minorHAnsi"/>
          <w:sz w:val="22"/>
          <w:szCs w:val="22"/>
        </w:rPr>
        <w:t xml:space="preserve">Une somme de 2 000$ au </w:t>
      </w:r>
      <w:r w:rsidRPr="00B71C4D">
        <w:rPr>
          <w:rFonts w:asciiTheme="minorHAnsi" w:hAnsiTheme="minorHAnsi" w:cstheme="minorHAnsi"/>
          <w:sz w:val="22"/>
          <w:szCs w:val="22"/>
        </w:rPr>
        <w:t xml:space="preserve">Centre Communautaire </w:t>
      </w:r>
      <w:proofErr w:type="spellStart"/>
      <w:r w:rsidRPr="00B71C4D">
        <w:rPr>
          <w:rFonts w:asciiTheme="minorHAnsi" w:hAnsiTheme="minorHAnsi" w:cstheme="minorHAnsi"/>
          <w:sz w:val="22"/>
          <w:szCs w:val="22"/>
        </w:rPr>
        <w:t>Avoca</w:t>
      </w:r>
      <w:proofErr w:type="spellEnd"/>
      <w:r w:rsidRPr="00B71C4D">
        <w:rPr>
          <w:rFonts w:asciiTheme="minorHAnsi" w:hAnsiTheme="minorHAnsi" w:cstheme="minorHAnsi"/>
          <w:sz w:val="22"/>
          <w:szCs w:val="22"/>
        </w:rPr>
        <w:t>;</w:t>
      </w:r>
    </w:p>
    <w:p w:rsidR="002B5887" w:rsidRPr="00B71C4D" w:rsidRDefault="002B5887" w:rsidP="0020495D">
      <w:pPr>
        <w:pStyle w:val="Paragraphedeliste"/>
        <w:numPr>
          <w:ilvl w:val="0"/>
          <w:numId w:val="47"/>
        </w:numPr>
        <w:tabs>
          <w:tab w:val="left" w:pos="2268"/>
        </w:tabs>
        <w:spacing w:after="200" w:line="252" w:lineRule="auto"/>
        <w:ind w:left="2268" w:hanging="283"/>
        <w:jc w:val="both"/>
        <w:rPr>
          <w:rFonts w:asciiTheme="minorHAnsi" w:hAnsiTheme="minorHAnsi" w:cstheme="minorHAnsi"/>
          <w:sz w:val="22"/>
          <w:szCs w:val="22"/>
        </w:rPr>
      </w:pPr>
      <w:r>
        <w:rPr>
          <w:rFonts w:asciiTheme="minorHAnsi" w:hAnsiTheme="minorHAnsi" w:cstheme="minorHAnsi"/>
          <w:sz w:val="22"/>
          <w:szCs w:val="22"/>
        </w:rPr>
        <w:t xml:space="preserve">Une somme de 2 000$ au </w:t>
      </w:r>
      <w:r w:rsidRPr="00B71C4D">
        <w:rPr>
          <w:rFonts w:asciiTheme="minorHAnsi" w:hAnsiTheme="minorHAnsi" w:cstheme="minorHAnsi"/>
          <w:sz w:val="22"/>
          <w:szCs w:val="22"/>
        </w:rPr>
        <w:t>Centre Communautaire Campbell;</w:t>
      </w:r>
    </w:p>
    <w:p w:rsidR="002B5887" w:rsidRPr="009D69D3" w:rsidRDefault="002B5887" w:rsidP="0020495D">
      <w:pPr>
        <w:pStyle w:val="Paragraphedeliste"/>
        <w:numPr>
          <w:ilvl w:val="0"/>
          <w:numId w:val="47"/>
        </w:numPr>
        <w:tabs>
          <w:tab w:val="left" w:pos="2268"/>
        </w:tabs>
        <w:spacing w:after="200" w:line="252" w:lineRule="auto"/>
        <w:ind w:left="2268" w:hanging="283"/>
        <w:jc w:val="both"/>
        <w:rPr>
          <w:rFonts w:asciiTheme="minorHAnsi" w:hAnsiTheme="minorHAnsi" w:cstheme="minorHAnsi"/>
          <w:sz w:val="22"/>
          <w:szCs w:val="22"/>
        </w:rPr>
      </w:pPr>
      <w:r>
        <w:rPr>
          <w:rFonts w:asciiTheme="minorHAnsi" w:hAnsiTheme="minorHAnsi" w:cstheme="minorHAnsi"/>
          <w:sz w:val="22"/>
          <w:szCs w:val="22"/>
        </w:rPr>
        <w:lastRenderedPageBreak/>
        <w:t xml:space="preserve">Une somme de 1 500$ au </w:t>
      </w:r>
      <w:r w:rsidRPr="009D69D3">
        <w:rPr>
          <w:rFonts w:asciiTheme="minorHAnsi" w:hAnsiTheme="minorHAnsi" w:cstheme="minorHAnsi"/>
          <w:sz w:val="22"/>
          <w:szCs w:val="22"/>
        </w:rPr>
        <w:t xml:space="preserve">Harrington </w:t>
      </w:r>
      <w:proofErr w:type="spellStart"/>
      <w:r w:rsidRPr="009D69D3">
        <w:rPr>
          <w:rFonts w:asciiTheme="minorHAnsi" w:hAnsiTheme="minorHAnsi" w:cstheme="minorHAnsi"/>
          <w:sz w:val="22"/>
          <w:szCs w:val="22"/>
        </w:rPr>
        <w:t>Valley</w:t>
      </w:r>
      <w:proofErr w:type="spellEnd"/>
      <w:r w:rsidRPr="009D69D3">
        <w:rPr>
          <w:rFonts w:asciiTheme="minorHAnsi" w:hAnsiTheme="minorHAnsi" w:cstheme="minorHAnsi"/>
          <w:sz w:val="22"/>
          <w:szCs w:val="22"/>
        </w:rPr>
        <w:t xml:space="preserve"> </w:t>
      </w:r>
      <w:proofErr w:type="spellStart"/>
      <w:r w:rsidRPr="009D69D3">
        <w:rPr>
          <w:rFonts w:asciiTheme="minorHAnsi" w:hAnsiTheme="minorHAnsi" w:cstheme="minorHAnsi"/>
          <w:sz w:val="22"/>
          <w:szCs w:val="22"/>
        </w:rPr>
        <w:t>Community</w:t>
      </w:r>
      <w:proofErr w:type="spellEnd"/>
      <w:r w:rsidRPr="009D69D3">
        <w:rPr>
          <w:rFonts w:asciiTheme="minorHAnsi" w:hAnsiTheme="minorHAnsi" w:cstheme="minorHAnsi"/>
          <w:sz w:val="22"/>
          <w:szCs w:val="22"/>
        </w:rPr>
        <w:t xml:space="preserve"> Center;</w:t>
      </w:r>
    </w:p>
    <w:p w:rsidR="002B5887" w:rsidRDefault="002B5887" w:rsidP="0020495D">
      <w:pPr>
        <w:pStyle w:val="Paragraphedeliste"/>
        <w:numPr>
          <w:ilvl w:val="0"/>
          <w:numId w:val="47"/>
        </w:numPr>
        <w:tabs>
          <w:tab w:val="left" w:pos="2268"/>
        </w:tabs>
        <w:spacing w:after="200" w:line="252" w:lineRule="auto"/>
        <w:ind w:left="2268" w:hanging="283"/>
        <w:jc w:val="both"/>
        <w:rPr>
          <w:rFonts w:asciiTheme="minorHAnsi" w:hAnsiTheme="minorHAnsi" w:cstheme="minorHAnsi"/>
          <w:sz w:val="22"/>
          <w:szCs w:val="22"/>
          <w:lang w:val="en-CA"/>
        </w:rPr>
      </w:pPr>
      <w:r>
        <w:rPr>
          <w:rFonts w:asciiTheme="minorHAnsi" w:hAnsiTheme="minorHAnsi" w:cstheme="minorHAnsi"/>
          <w:sz w:val="22"/>
          <w:szCs w:val="22"/>
        </w:rPr>
        <w:t xml:space="preserve">Une somme de 1 500$ au </w:t>
      </w:r>
      <w:r w:rsidRPr="00B71C4D">
        <w:rPr>
          <w:rFonts w:asciiTheme="minorHAnsi" w:hAnsiTheme="minorHAnsi" w:cstheme="minorHAnsi"/>
          <w:sz w:val="22"/>
          <w:szCs w:val="22"/>
          <w:lang w:val="en-CA"/>
        </w:rPr>
        <w:t>Harrington Golden Age Center.</w:t>
      </w:r>
    </w:p>
    <w:p w:rsidR="002B5887" w:rsidRPr="00EF6351" w:rsidRDefault="002B5887" w:rsidP="0020495D">
      <w:pPr>
        <w:pStyle w:val="Paragraphedeliste"/>
        <w:tabs>
          <w:tab w:val="left" w:pos="2268"/>
        </w:tabs>
        <w:spacing w:after="200" w:line="252" w:lineRule="auto"/>
        <w:ind w:left="2268"/>
        <w:jc w:val="both"/>
        <w:rPr>
          <w:rFonts w:asciiTheme="minorHAnsi" w:hAnsiTheme="minorHAnsi" w:cstheme="minorHAnsi"/>
          <w:sz w:val="22"/>
          <w:szCs w:val="22"/>
          <w:lang w:val="en-CA"/>
        </w:rPr>
      </w:pPr>
    </w:p>
    <w:p w:rsidR="002B5887" w:rsidRDefault="002B5887" w:rsidP="0020495D">
      <w:pPr>
        <w:pStyle w:val="Paragraphedeliste"/>
        <w:tabs>
          <w:tab w:val="left" w:pos="2268"/>
        </w:tabs>
        <w:spacing w:after="200" w:line="252" w:lineRule="auto"/>
        <w:ind w:left="2268"/>
        <w:jc w:val="both"/>
        <w:rPr>
          <w:rFonts w:asciiTheme="minorHAnsi" w:hAnsiTheme="minorHAnsi" w:cstheme="minorHAnsi"/>
          <w:sz w:val="22"/>
          <w:szCs w:val="22"/>
        </w:rPr>
      </w:pPr>
      <w:r w:rsidRPr="008646F1">
        <w:rPr>
          <w:rFonts w:asciiTheme="minorHAnsi" w:hAnsiTheme="minorHAnsi" w:cstheme="minorHAnsi"/>
          <w:sz w:val="22"/>
          <w:szCs w:val="22"/>
        </w:rPr>
        <w:t xml:space="preserve">Les fonds nécessaires seront prélevés au poste budgétaire </w:t>
      </w:r>
      <w:r w:rsidRPr="007A53A6">
        <w:rPr>
          <w:rFonts w:asciiTheme="minorHAnsi" w:hAnsiTheme="minorHAnsi" w:cstheme="minorHAnsi"/>
          <w:sz w:val="22"/>
          <w:szCs w:val="22"/>
        </w:rPr>
        <w:t>02.701.91.999</w:t>
      </w:r>
      <w:r>
        <w:rPr>
          <w:rFonts w:asciiTheme="minorHAnsi" w:hAnsiTheme="minorHAnsi" w:cstheme="minorHAnsi"/>
          <w:sz w:val="22"/>
          <w:szCs w:val="22"/>
        </w:rPr>
        <w:t>.</w:t>
      </w:r>
    </w:p>
    <w:p w:rsidR="002B5887" w:rsidRPr="008646F1" w:rsidRDefault="002B5887" w:rsidP="0020495D">
      <w:pPr>
        <w:pStyle w:val="Paragraphedeliste"/>
        <w:tabs>
          <w:tab w:val="left" w:pos="2268"/>
        </w:tabs>
        <w:spacing w:after="200" w:line="252" w:lineRule="auto"/>
        <w:ind w:left="2268"/>
        <w:jc w:val="both"/>
        <w:rPr>
          <w:rFonts w:asciiTheme="minorHAnsi" w:hAnsiTheme="minorHAnsi" w:cstheme="minorHAnsi"/>
          <w:sz w:val="22"/>
          <w:szCs w:val="22"/>
        </w:rPr>
      </w:pPr>
    </w:p>
    <w:p w:rsidR="002B5887" w:rsidRPr="00B71C4D" w:rsidRDefault="002B5887" w:rsidP="0020495D">
      <w:pPr>
        <w:tabs>
          <w:tab w:val="left" w:pos="2268"/>
        </w:tabs>
        <w:spacing w:line="252" w:lineRule="auto"/>
        <w:ind w:left="2268" w:hanging="2268"/>
        <w:jc w:val="both"/>
        <w:rPr>
          <w:rFonts w:cstheme="minorHAnsi"/>
          <w:i/>
          <w:lang w:val="en-CA"/>
        </w:rPr>
      </w:pPr>
      <w:r w:rsidRPr="00B71C4D">
        <w:rPr>
          <w:rFonts w:cstheme="minorHAnsi"/>
          <w:i/>
          <w:lang w:val="en-CA"/>
        </w:rPr>
        <w:t xml:space="preserve">THEREFORE </w:t>
      </w:r>
      <w:r w:rsidRPr="00B71C4D">
        <w:rPr>
          <w:rFonts w:cstheme="minorHAnsi"/>
          <w:i/>
          <w:lang w:val="en-CA"/>
        </w:rPr>
        <w:tab/>
        <w:t>it is proposed by</w:t>
      </w:r>
      <w:r>
        <w:rPr>
          <w:rFonts w:cstheme="minorHAnsi"/>
          <w:i/>
          <w:lang w:val="en-CA"/>
        </w:rPr>
        <w:t xml:space="preserve"> Councillor Manon Jutras</w:t>
      </w:r>
      <w:r w:rsidRPr="00B71C4D">
        <w:rPr>
          <w:rFonts w:cstheme="minorHAnsi"/>
          <w:i/>
          <w:lang w:val="en-CA"/>
        </w:rPr>
        <w:t xml:space="preserve"> and resolved that the municipal council provides financial assistance to each of the following community centers:  </w:t>
      </w:r>
    </w:p>
    <w:p w:rsidR="002B5887" w:rsidRPr="00B71C4D" w:rsidRDefault="002B5887" w:rsidP="0020495D">
      <w:pPr>
        <w:pStyle w:val="Paragraphedeliste"/>
        <w:numPr>
          <w:ilvl w:val="0"/>
          <w:numId w:val="47"/>
        </w:numPr>
        <w:tabs>
          <w:tab w:val="left" w:pos="2268"/>
        </w:tabs>
        <w:spacing w:after="200"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 xml:space="preserve">An amount of $2 000 to </w:t>
      </w:r>
      <w:r w:rsidRPr="00B71C4D">
        <w:rPr>
          <w:rFonts w:asciiTheme="minorHAnsi" w:hAnsiTheme="minorHAnsi" w:cstheme="minorHAnsi"/>
          <w:i/>
          <w:sz w:val="22"/>
          <w:szCs w:val="22"/>
          <w:lang w:val="en-CA"/>
        </w:rPr>
        <w:t>Avoca Community Center;</w:t>
      </w:r>
    </w:p>
    <w:p w:rsidR="002B5887" w:rsidRPr="00B71C4D" w:rsidRDefault="002B5887" w:rsidP="0020495D">
      <w:pPr>
        <w:pStyle w:val="Paragraphedeliste"/>
        <w:numPr>
          <w:ilvl w:val="0"/>
          <w:numId w:val="47"/>
        </w:numPr>
        <w:tabs>
          <w:tab w:val="left" w:pos="2268"/>
        </w:tabs>
        <w:spacing w:after="200"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 xml:space="preserve">An amount of $2 000 to </w:t>
      </w:r>
      <w:r w:rsidRPr="00B71C4D">
        <w:rPr>
          <w:rFonts w:asciiTheme="minorHAnsi" w:hAnsiTheme="minorHAnsi" w:cstheme="minorHAnsi"/>
          <w:i/>
          <w:sz w:val="22"/>
          <w:szCs w:val="22"/>
          <w:lang w:val="en-CA"/>
        </w:rPr>
        <w:t>Campbell Community Center;</w:t>
      </w:r>
    </w:p>
    <w:p w:rsidR="002B5887" w:rsidRDefault="002B5887" w:rsidP="0020495D">
      <w:pPr>
        <w:pStyle w:val="Paragraphedeliste"/>
        <w:numPr>
          <w:ilvl w:val="0"/>
          <w:numId w:val="47"/>
        </w:numPr>
        <w:tabs>
          <w:tab w:val="left" w:pos="2268"/>
        </w:tabs>
        <w:spacing w:after="200"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 xml:space="preserve">An amount of $1 500 to </w:t>
      </w:r>
      <w:r w:rsidRPr="00B71C4D">
        <w:rPr>
          <w:rFonts w:asciiTheme="minorHAnsi" w:hAnsiTheme="minorHAnsi" w:cstheme="minorHAnsi"/>
          <w:i/>
          <w:sz w:val="22"/>
          <w:szCs w:val="22"/>
          <w:lang w:val="en-CA"/>
        </w:rPr>
        <w:t xml:space="preserve">Harrington Valley Community Center; </w:t>
      </w:r>
    </w:p>
    <w:p w:rsidR="002B5887" w:rsidRDefault="002B5887" w:rsidP="0020495D">
      <w:pPr>
        <w:pStyle w:val="Paragraphedeliste"/>
        <w:numPr>
          <w:ilvl w:val="0"/>
          <w:numId w:val="47"/>
        </w:numPr>
        <w:tabs>
          <w:tab w:val="left" w:pos="2268"/>
        </w:tabs>
        <w:spacing w:after="200" w:line="252" w:lineRule="auto"/>
        <w:ind w:left="2268" w:hanging="283"/>
        <w:jc w:val="both"/>
        <w:rPr>
          <w:rFonts w:asciiTheme="minorHAnsi" w:hAnsiTheme="minorHAnsi" w:cstheme="minorHAnsi"/>
          <w:i/>
          <w:sz w:val="22"/>
          <w:szCs w:val="22"/>
          <w:lang w:val="en-CA"/>
        </w:rPr>
      </w:pPr>
      <w:r>
        <w:rPr>
          <w:rFonts w:asciiTheme="minorHAnsi" w:hAnsiTheme="minorHAnsi" w:cstheme="minorHAnsi"/>
          <w:i/>
          <w:sz w:val="22"/>
          <w:szCs w:val="22"/>
          <w:lang w:val="en-CA"/>
        </w:rPr>
        <w:t>An amount of $1 5</w:t>
      </w:r>
      <w:r w:rsidRPr="00F85BD3">
        <w:rPr>
          <w:rFonts w:asciiTheme="minorHAnsi" w:hAnsiTheme="minorHAnsi" w:cstheme="minorHAnsi"/>
          <w:i/>
          <w:sz w:val="22"/>
          <w:szCs w:val="22"/>
          <w:lang w:val="en-CA"/>
        </w:rPr>
        <w:t>00 to Harrington Golden Age Center.</w:t>
      </w:r>
    </w:p>
    <w:p w:rsidR="002B5887" w:rsidRDefault="002B5887" w:rsidP="0020495D">
      <w:pPr>
        <w:pStyle w:val="Paragraphedeliste"/>
        <w:tabs>
          <w:tab w:val="left" w:pos="2268"/>
        </w:tabs>
        <w:spacing w:after="200" w:line="252" w:lineRule="auto"/>
        <w:ind w:left="2268"/>
        <w:jc w:val="both"/>
        <w:rPr>
          <w:rFonts w:asciiTheme="minorHAnsi" w:hAnsiTheme="minorHAnsi" w:cstheme="minorHAnsi"/>
          <w:i/>
          <w:sz w:val="22"/>
          <w:szCs w:val="22"/>
          <w:lang w:val="en-CA"/>
        </w:rPr>
      </w:pPr>
    </w:p>
    <w:p w:rsidR="002B5887" w:rsidRPr="00D178AE" w:rsidRDefault="002B5887" w:rsidP="0020495D">
      <w:pPr>
        <w:pStyle w:val="Paragraphedeliste"/>
        <w:tabs>
          <w:tab w:val="left" w:pos="2268"/>
        </w:tabs>
        <w:spacing w:after="200" w:line="252" w:lineRule="auto"/>
        <w:ind w:left="2268"/>
        <w:jc w:val="both"/>
        <w:rPr>
          <w:rFonts w:asciiTheme="minorHAnsi" w:hAnsiTheme="minorHAnsi" w:cstheme="minorHAnsi"/>
          <w:i/>
          <w:sz w:val="22"/>
          <w:szCs w:val="22"/>
          <w:lang w:val="en-CA"/>
        </w:rPr>
      </w:pPr>
      <w:r>
        <w:rPr>
          <w:rFonts w:asciiTheme="minorHAnsi" w:hAnsiTheme="minorHAnsi" w:cstheme="minorHAnsi"/>
          <w:i/>
          <w:sz w:val="22"/>
          <w:szCs w:val="22"/>
          <w:lang w:val="en-CA"/>
        </w:rPr>
        <w:t xml:space="preserve">The necessary funds will be taken from budget item </w:t>
      </w:r>
      <w:r w:rsidRPr="007A53A6">
        <w:rPr>
          <w:rFonts w:asciiTheme="minorHAnsi" w:hAnsiTheme="minorHAnsi" w:cstheme="minorHAnsi"/>
          <w:i/>
          <w:sz w:val="22"/>
          <w:szCs w:val="22"/>
          <w:lang w:val="en-CA"/>
        </w:rPr>
        <w:t>02.701.91.999</w:t>
      </w:r>
      <w:r>
        <w:rPr>
          <w:rFonts w:asciiTheme="minorHAnsi" w:hAnsiTheme="minorHAnsi" w:cstheme="minorHAnsi"/>
          <w:i/>
          <w:sz w:val="22"/>
          <w:szCs w:val="22"/>
          <w:lang w:val="en-CA"/>
        </w:rPr>
        <w:t>.</w:t>
      </w:r>
    </w:p>
    <w:p w:rsidR="002B5887" w:rsidRPr="00B40ABD" w:rsidRDefault="002B5887" w:rsidP="0020495D">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2B5887" w:rsidRPr="00B40ABD" w:rsidRDefault="002B5887" w:rsidP="0020495D">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2B5887" w:rsidRPr="00B40ABD" w:rsidRDefault="002B5887" w:rsidP="0020495D">
      <w:pPr>
        <w:spacing w:after="0" w:line="252" w:lineRule="auto"/>
        <w:jc w:val="right"/>
        <w:rPr>
          <w:rFonts w:cstheme="minorHAnsi"/>
          <w:i/>
        </w:rPr>
      </w:pPr>
    </w:p>
    <w:p w:rsidR="00FD6444" w:rsidRPr="00891C78" w:rsidRDefault="00FD6444" w:rsidP="0020495D">
      <w:pPr>
        <w:spacing w:after="0" w:line="252" w:lineRule="auto"/>
        <w:jc w:val="both"/>
        <w:outlineLvl w:val="0"/>
        <w:rPr>
          <w:rFonts w:cstheme="minorHAnsi"/>
        </w:rPr>
      </w:pPr>
    </w:p>
    <w:p w:rsidR="00B76785" w:rsidRPr="00B40ABD" w:rsidRDefault="00D673D1" w:rsidP="0020495D">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20495D">
      <w:pPr>
        <w:spacing w:after="0" w:line="252" w:lineRule="auto"/>
        <w:jc w:val="both"/>
        <w:rPr>
          <w:rFonts w:eastAsia="Times New Roman" w:cstheme="minorHAnsi"/>
          <w:color w:val="000000"/>
          <w:lang w:eastAsia="fr-CA"/>
        </w:rPr>
      </w:pPr>
    </w:p>
    <w:p w:rsidR="00891C78" w:rsidRDefault="00891C78" w:rsidP="0020495D">
      <w:pPr>
        <w:spacing w:line="252" w:lineRule="auto"/>
        <w:rPr>
          <w:rFonts w:cstheme="minorHAnsi"/>
          <w:b/>
          <w:u w:val="single"/>
        </w:rPr>
      </w:pPr>
      <w:r>
        <w:rPr>
          <w:rFonts w:cstheme="minorHAnsi"/>
          <w:b/>
          <w:u w:val="single"/>
        </w:rPr>
        <w:t>2020-10-349</w:t>
      </w:r>
      <w:r>
        <w:rPr>
          <w:rFonts w:cstheme="minorHAnsi"/>
          <w:b/>
          <w:u w:val="single"/>
        </w:rPr>
        <w:tab/>
        <w:t>Résolution d’appui au Centre Notre-Dame de la Rouge</w:t>
      </w:r>
    </w:p>
    <w:p w:rsidR="00891C78" w:rsidRPr="00D76D76" w:rsidRDefault="00891C78" w:rsidP="0020495D">
      <w:pPr>
        <w:spacing w:line="252" w:lineRule="auto"/>
        <w:rPr>
          <w:rFonts w:cstheme="minorHAnsi"/>
          <w:b/>
          <w:i/>
          <w:u w:val="single"/>
        </w:rPr>
      </w:pPr>
      <w:r w:rsidRPr="00D76D76">
        <w:rPr>
          <w:rFonts w:cstheme="minorHAnsi"/>
          <w:b/>
          <w:i/>
          <w:u w:val="single"/>
        </w:rPr>
        <w:t>2020-10-</w:t>
      </w:r>
      <w:r>
        <w:rPr>
          <w:rFonts w:cstheme="minorHAnsi"/>
          <w:b/>
          <w:i/>
          <w:u w:val="single"/>
        </w:rPr>
        <w:t>349</w:t>
      </w:r>
      <w:r w:rsidRPr="00D76D76">
        <w:rPr>
          <w:rFonts w:cstheme="minorHAnsi"/>
          <w:b/>
          <w:i/>
          <w:u w:val="single"/>
        </w:rPr>
        <w:tab/>
      </w:r>
      <w:r>
        <w:rPr>
          <w:rFonts w:cstheme="minorHAnsi"/>
          <w:b/>
          <w:i/>
          <w:u w:val="single"/>
        </w:rPr>
        <w:t xml:space="preserve">Support </w:t>
      </w:r>
      <w:proofErr w:type="spellStart"/>
      <w:r>
        <w:rPr>
          <w:rFonts w:cstheme="minorHAnsi"/>
          <w:b/>
          <w:i/>
          <w:u w:val="single"/>
        </w:rPr>
        <w:t>resolution</w:t>
      </w:r>
      <w:proofErr w:type="spellEnd"/>
      <w:r>
        <w:rPr>
          <w:rFonts w:cstheme="minorHAnsi"/>
          <w:b/>
          <w:i/>
          <w:u w:val="single"/>
        </w:rPr>
        <w:t xml:space="preserve"> to Notre-Dame de la Rouge Center</w:t>
      </w:r>
    </w:p>
    <w:p w:rsidR="00891C78" w:rsidRDefault="00891C78" w:rsidP="0020495D">
      <w:pPr>
        <w:tabs>
          <w:tab w:val="left" w:pos="2268"/>
        </w:tabs>
        <w:spacing w:line="252"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que les camps de vacances du Québec sont durement touchés par les mesures sanitaires et les restrictions liées à la pandémie de la COVID-19;</w:t>
      </w:r>
    </w:p>
    <w:p w:rsidR="00891C78" w:rsidRPr="00855002" w:rsidRDefault="00891C78" w:rsidP="0020495D">
      <w:pPr>
        <w:tabs>
          <w:tab w:val="left" w:pos="2268"/>
        </w:tabs>
        <w:spacing w:line="252" w:lineRule="auto"/>
        <w:ind w:left="2268" w:hanging="2268"/>
        <w:jc w:val="both"/>
        <w:rPr>
          <w:rFonts w:cstheme="minorHAnsi"/>
          <w:i/>
          <w:lang w:val="en-CA"/>
        </w:rPr>
      </w:pPr>
      <w:r w:rsidRPr="00855002">
        <w:rPr>
          <w:rFonts w:cstheme="minorHAnsi"/>
          <w:i/>
          <w:lang w:val="en-CA"/>
        </w:rPr>
        <w:t xml:space="preserve">WHEREAS </w:t>
      </w:r>
      <w:r w:rsidRPr="00855002">
        <w:rPr>
          <w:rFonts w:cstheme="minorHAnsi"/>
          <w:i/>
          <w:lang w:val="en-CA"/>
        </w:rPr>
        <w:tab/>
        <w:t>vacation camps in Quebec are severely affected by health measures and restrictions related to the COVID-19 pandemic;</w:t>
      </w:r>
    </w:p>
    <w:p w:rsidR="00891C78" w:rsidRDefault="00891C78" w:rsidP="0020495D">
      <w:pPr>
        <w:tabs>
          <w:tab w:val="left" w:pos="2268"/>
        </w:tabs>
        <w:spacing w:line="252"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que ces organisations contribuent à la vitalité et au développement économique local en assurant chaque année la création d’emplois de qualité;</w:t>
      </w:r>
    </w:p>
    <w:p w:rsidR="00891C78" w:rsidRPr="00855002" w:rsidRDefault="00891C78" w:rsidP="0020495D">
      <w:pPr>
        <w:tabs>
          <w:tab w:val="left" w:pos="2268"/>
        </w:tabs>
        <w:spacing w:line="252" w:lineRule="auto"/>
        <w:ind w:left="2268" w:hanging="2268"/>
        <w:jc w:val="both"/>
        <w:rPr>
          <w:rFonts w:cstheme="minorHAnsi"/>
          <w:i/>
          <w:lang w:val="en-CA"/>
        </w:rPr>
      </w:pPr>
      <w:r w:rsidRPr="00855002">
        <w:rPr>
          <w:rFonts w:cstheme="minorHAnsi"/>
          <w:i/>
          <w:lang w:val="en-CA"/>
        </w:rPr>
        <w:t xml:space="preserve">WHEREAS </w:t>
      </w:r>
      <w:r w:rsidRPr="00855002">
        <w:rPr>
          <w:rFonts w:cstheme="minorHAnsi"/>
          <w:i/>
          <w:lang w:val="en-CA"/>
        </w:rPr>
        <w:tab/>
        <w:t>these organizations contribute to the vitality and local economic development by ensuring the creation of quality jobs every year;</w:t>
      </w:r>
    </w:p>
    <w:p w:rsidR="00891C78" w:rsidRDefault="00891C78" w:rsidP="0020495D">
      <w:pPr>
        <w:tabs>
          <w:tab w:val="left" w:pos="2268"/>
        </w:tabs>
        <w:spacing w:line="252"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que les camps certifiés jouent un rôle capital dans le développement des enfants et des familles qui les fréquentent et des jeunes adultes qui y travaillent;</w:t>
      </w:r>
    </w:p>
    <w:p w:rsidR="00891C78" w:rsidRPr="0018063D" w:rsidRDefault="00891C78" w:rsidP="0020495D">
      <w:pPr>
        <w:tabs>
          <w:tab w:val="left" w:pos="2268"/>
        </w:tabs>
        <w:spacing w:line="252" w:lineRule="auto"/>
        <w:ind w:left="2268" w:hanging="2268"/>
        <w:jc w:val="both"/>
        <w:rPr>
          <w:rFonts w:cstheme="minorHAnsi"/>
          <w:i/>
          <w:lang w:val="en-CA"/>
        </w:rPr>
      </w:pPr>
      <w:r w:rsidRPr="0018063D">
        <w:rPr>
          <w:rFonts w:cstheme="minorHAnsi"/>
          <w:i/>
          <w:lang w:val="en-CA"/>
        </w:rPr>
        <w:t xml:space="preserve">WHEREAS </w:t>
      </w:r>
      <w:r w:rsidRPr="0018063D">
        <w:rPr>
          <w:rFonts w:cstheme="minorHAnsi"/>
          <w:i/>
          <w:lang w:val="en-CA"/>
        </w:rPr>
        <w:tab/>
        <w:t>certified camps play a vital role in the development of the children and families who attend them and the young adults who work there;</w:t>
      </w:r>
    </w:p>
    <w:p w:rsidR="00891C78" w:rsidRPr="00394332" w:rsidRDefault="00891C78" w:rsidP="0020495D">
      <w:pPr>
        <w:tabs>
          <w:tab w:val="left" w:pos="2268"/>
        </w:tabs>
        <w:spacing w:line="252"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que le camp de vacances Centre Notre-Dame de la Rouge est un acteur économique et social important pour la municipalité de Grenville-sur-la-Rouge;</w:t>
      </w:r>
    </w:p>
    <w:p w:rsidR="00891C78" w:rsidRPr="00BF3834" w:rsidRDefault="00891C78" w:rsidP="0020495D">
      <w:pPr>
        <w:tabs>
          <w:tab w:val="left" w:pos="2268"/>
        </w:tabs>
        <w:spacing w:line="252" w:lineRule="auto"/>
        <w:ind w:left="2268" w:hanging="2268"/>
        <w:jc w:val="both"/>
        <w:rPr>
          <w:rFonts w:cstheme="minorHAnsi"/>
          <w:i/>
          <w:lang w:val="en-CA"/>
        </w:rPr>
      </w:pPr>
      <w:r w:rsidRPr="00BF3834">
        <w:rPr>
          <w:rFonts w:cstheme="minorHAnsi"/>
          <w:i/>
          <w:lang w:val="en-CA"/>
        </w:rPr>
        <w:t xml:space="preserve">WHEREAS </w:t>
      </w:r>
      <w:r w:rsidRPr="00BF3834">
        <w:rPr>
          <w:rFonts w:cstheme="minorHAnsi"/>
          <w:i/>
          <w:lang w:val="en-CA"/>
        </w:rPr>
        <w:tab/>
        <w:t>the Notre-Dame de la Rouge Center vacation camp is an important economic and social player for the Municipality of Grenville-sur-la-Rouge;</w:t>
      </w:r>
    </w:p>
    <w:p w:rsidR="00891C78" w:rsidRDefault="00891C78" w:rsidP="00680D2E">
      <w:pPr>
        <w:tabs>
          <w:tab w:val="left" w:pos="2268"/>
        </w:tabs>
        <w:spacing w:line="259" w:lineRule="auto"/>
        <w:ind w:left="2268" w:hanging="2268"/>
        <w:jc w:val="both"/>
        <w:rPr>
          <w:rFonts w:cstheme="minorHAnsi"/>
        </w:rPr>
      </w:pPr>
      <w:r w:rsidRPr="00394332">
        <w:rPr>
          <w:rFonts w:cstheme="minorHAnsi"/>
        </w:rPr>
        <w:lastRenderedPageBreak/>
        <w:t xml:space="preserve">ATTENDU </w:t>
      </w:r>
      <w:r>
        <w:rPr>
          <w:rFonts w:cstheme="minorHAnsi"/>
        </w:rPr>
        <w:tab/>
      </w:r>
      <w:r w:rsidRPr="00394332">
        <w:rPr>
          <w:rFonts w:cstheme="minorHAnsi"/>
        </w:rPr>
        <w:t>que les camps de vacances sont un des seuls secteurs d’activité n’ayant toujours pas obtenu l’autorisation du gouvernement pour reprendre leurs opérations;</w:t>
      </w:r>
    </w:p>
    <w:p w:rsidR="00891C78" w:rsidRPr="009B6E70" w:rsidRDefault="00891C78" w:rsidP="00680D2E">
      <w:pPr>
        <w:tabs>
          <w:tab w:val="left" w:pos="2268"/>
        </w:tabs>
        <w:spacing w:line="259" w:lineRule="auto"/>
        <w:ind w:left="2268" w:hanging="2268"/>
        <w:jc w:val="both"/>
        <w:rPr>
          <w:rFonts w:cstheme="minorHAnsi"/>
          <w:i/>
          <w:lang w:val="en-CA"/>
        </w:rPr>
      </w:pPr>
      <w:r w:rsidRPr="009B6E70">
        <w:rPr>
          <w:rFonts w:cstheme="minorHAnsi"/>
          <w:i/>
          <w:lang w:val="en-CA"/>
        </w:rPr>
        <w:t xml:space="preserve">WHEREAS </w:t>
      </w:r>
      <w:r w:rsidRPr="009B6E70">
        <w:rPr>
          <w:rFonts w:cstheme="minorHAnsi"/>
          <w:i/>
          <w:lang w:val="en-CA"/>
        </w:rPr>
        <w:tab/>
        <w:t>vacation camps are one of the only sectors of activity that have still not obtained government authorization to resume their operations;</w:t>
      </w:r>
    </w:p>
    <w:p w:rsidR="00891C78" w:rsidRDefault="00891C78" w:rsidP="00680D2E">
      <w:pPr>
        <w:tabs>
          <w:tab w:val="left" w:pos="2268"/>
        </w:tabs>
        <w:spacing w:line="259"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que la perte importante de revenus de ces organisations pour l’année 2020 menace directement la pérennité des camps de vacances et qu’aucun soutien financier n’ait encore été alloué de la part du gouvernement du Québec afin de répondre à cette situation;</w:t>
      </w:r>
    </w:p>
    <w:p w:rsidR="00891C78" w:rsidRPr="002E3C4E" w:rsidRDefault="00891C78" w:rsidP="00680D2E">
      <w:pPr>
        <w:tabs>
          <w:tab w:val="left" w:pos="2268"/>
        </w:tabs>
        <w:spacing w:line="259" w:lineRule="auto"/>
        <w:ind w:left="2268" w:hanging="2268"/>
        <w:jc w:val="both"/>
        <w:rPr>
          <w:rFonts w:cstheme="minorHAnsi"/>
          <w:i/>
          <w:lang w:val="en-CA"/>
        </w:rPr>
      </w:pPr>
      <w:r w:rsidRPr="002E3C4E">
        <w:rPr>
          <w:rFonts w:cstheme="minorHAnsi"/>
          <w:i/>
          <w:lang w:val="en-CA"/>
        </w:rPr>
        <w:t xml:space="preserve">WHEREAS </w:t>
      </w:r>
      <w:r w:rsidRPr="002E3C4E">
        <w:rPr>
          <w:rFonts w:cstheme="minorHAnsi"/>
          <w:i/>
          <w:lang w:val="en-CA"/>
        </w:rPr>
        <w:tab/>
        <w:t>the significant loss of revenue for these organizations for the year 2020 directly threatens the sustainability of the vacation camps and no financial support has yet been allocated from the Government of Quebec to respond to this situation;</w:t>
      </w:r>
    </w:p>
    <w:p w:rsidR="00891C78" w:rsidRDefault="00891C78" w:rsidP="00680D2E">
      <w:pPr>
        <w:tabs>
          <w:tab w:val="left" w:pos="2268"/>
        </w:tabs>
        <w:spacing w:line="259" w:lineRule="auto"/>
        <w:ind w:left="2268" w:hanging="2268"/>
        <w:jc w:val="both"/>
        <w:rPr>
          <w:rFonts w:cstheme="minorHAnsi"/>
        </w:rPr>
      </w:pPr>
      <w:r>
        <w:rPr>
          <w:rFonts w:cstheme="minorHAnsi"/>
        </w:rPr>
        <w:t>EN CONSÉQUENCE</w:t>
      </w:r>
      <w:r>
        <w:rPr>
          <w:rFonts w:cstheme="minorHAnsi"/>
        </w:rPr>
        <w:tab/>
        <w:t>il est proposé par le conseiller Marc-André Le Gris et résolu que</w:t>
      </w:r>
      <w:r w:rsidRPr="00394332">
        <w:rPr>
          <w:rFonts w:cstheme="minorHAnsi"/>
        </w:rPr>
        <w:t xml:space="preserve"> le Conseil municipal demande au gouvernement du Québec de répondre promptement à l’appel des camps de vacances du Québec et du Centre Notre-Dame de la Rouge, situé au sein de notre municipalité, afin d’offrir le soutien nécessaire à leur survie. </w:t>
      </w:r>
    </w:p>
    <w:p w:rsidR="00891C78" w:rsidRPr="00E26C03" w:rsidRDefault="00891C78" w:rsidP="00680D2E">
      <w:pPr>
        <w:tabs>
          <w:tab w:val="left" w:pos="2268"/>
        </w:tabs>
        <w:spacing w:line="259" w:lineRule="auto"/>
        <w:ind w:left="2268" w:hanging="2268"/>
        <w:jc w:val="both"/>
        <w:rPr>
          <w:rFonts w:cstheme="minorHAnsi"/>
          <w:i/>
          <w:lang w:val="en-CA"/>
        </w:rPr>
      </w:pPr>
      <w:r w:rsidRPr="00E26C03">
        <w:rPr>
          <w:rFonts w:cstheme="minorHAnsi"/>
          <w:i/>
          <w:lang w:val="en-CA"/>
        </w:rPr>
        <w:t xml:space="preserve">THEREFORE </w:t>
      </w:r>
      <w:r>
        <w:rPr>
          <w:rFonts w:cstheme="minorHAnsi"/>
          <w:i/>
          <w:lang w:val="en-CA"/>
        </w:rPr>
        <w:tab/>
      </w:r>
      <w:r w:rsidRPr="00E26C03">
        <w:rPr>
          <w:rFonts w:cstheme="minorHAnsi"/>
          <w:i/>
          <w:lang w:val="en-CA"/>
        </w:rPr>
        <w:t xml:space="preserve">it is </w:t>
      </w:r>
      <w:r>
        <w:rPr>
          <w:rFonts w:cstheme="minorHAnsi"/>
          <w:i/>
          <w:lang w:val="en-CA"/>
        </w:rPr>
        <w:t>proposed</w:t>
      </w:r>
      <w:r w:rsidRPr="00E26C03">
        <w:rPr>
          <w:rFonts w:cstheme="minorHAnsi"/>
          <w:i/>
          <w:lang w:val="en-CA"/>
        </w:rPr>
        <w:t xml:space="preserve"> by </w:t>
      </w:r>
      <w:r>
        <w:rPr>
          <w:rFonts w:cstheme="minorHAnsi"/>
          <w:i/>
          <w:lang w:val="en-CA"/>
        </w:rPr>
        <w:t>Councillor Marc-André Le Gris</w:t>
      </w:r>
      <w:r w:rsidRPr="00E26C03">
        <w:rPr>
          <w:rFonts w:cstheme="minorHAnsi"/>
          <w:i/>
          <w:lang w:val="en-CA"/>
        </w:rPr>
        <w:t xml:space="preserve"> and resolved that the Municipal Council ask the government of Quebec to respond promptly to the call of the Quebec vacation camps and the Notre-Dame de la Rouge</w:t>
      </w:r>
      <w:r>
        <w:rPr>
          <w:rFonts w:cstheme="minorHAnsi"/>
          <w:i/>
          <w:lang w:val="en-CA"/>
        </w:rPr>
        <w:t xml:space="preserve"> </w:t>
      </w:r>
      <w:r w:rsidRPr="00E26C03">
        <w:rPr>
          <w:rFonts w:cstheme="minorHAnsi"/>
          <w:i/>
          <w:lang w:val="en-CA"/>
        </w:rPr>
        <w:t>Center, located within our municipality, in order to '' provide the support necessary for their survival.</w:t>
      </w:r>
    </w:p>
    <w:p w:rsidR="00FD6444" w:rsidRPr="00B40ABD" w:rsidRDefault="00FD6444" w:rsidP="00680D2E">
      <w:pPr>
        <w:tabs>
          <w:tab w:val="left" w:pos="1418"/>
        </w:tabs>
        <w:spacing w:before="120" w:after="0" w:line="259"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B40ABD" w:rsidRDefault="00FD6444" w:rsidP="00680D2E">
      <w:pPr>
        <w:spacing w:after="0" w:line="259"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D6444" w:rsidRPr="00B40ABD" w:rsidRDefault="00FD6444" w:rsidP="00680D2E">
      <w:pPr>
        <w:spacing w:after="0" w:line="259" w:lineRule="auto"/>
        <w:jc w:val="right"/>
        <w:rPr>
          <w:rFonts w:cstheme="minorHAnsi"/>
          <w:i/>
        </w:rPr>
      </w:pPr>
    </w:p>
    <w:p w:rsidR="0009215C" w:rsidRPr="00AC5A14" w:rsidRDefault="0009215C" w:rsidP="00680D2E">
      <w:pPr>
        <w:spacing w:after="0" w:line="259" w:lineRule="auto"/>
        <w:jc w:val="both"/>
        <w:rPr>
          <w:b/>
          <w:u w:val="single"/>
        </w:rPr>
      </w:pPr>
      <w:r w:rsidRPr="00AC5A14">
        <w:rPr>
          <w:b/>
          <w:u w:val="single"/>
        </w:rPr>
        <w:t>2020-10-</w:t>
      </w:r>
      <w:r>
        <w:rPr>
          <w:b/>
          <w:u w:val="single"/>
        </w:rPr>
        <w:t>350</w:t>
      </w:r>
      <w:r w:rsidRPr="00AC5A14">
        <w:rPr>
          <w:b/>
          <w:u w:val="single"/>
        </w:rPr>
        <w:tab/>
        <w:t>Centre d’Immigration en Région</w:t>
      </w:r>
    </w:p>
    <w:p w:rsidR="0009215C" w:rsidRPr="00AC5A14" w:rsidRDefault="0009215C" w:rsidP="00680D2E">
      <w:pPr>
        <w:spacing w:after="0" w:line="259" w:lineRule="auto"/>
        <w:jc w:val="both"/>
        <w:rPr>
          <w:b/>
          <w:u w:val="single"/>
        </w:rPr>
      </w:pPr>
    </w:p>
    <w:p w:rsidR="0009215C" w:rsidRPr="00AC5A14" w:rsidRDefault="0009215C" w:rsidP="00680D2E">
      <w:pPr>
        <w:spacing w:line="259" w:lineRule="auto"/>
        <w:jc w:val="both"/>
        <w:rPr>
          <w:rFonts w:cstheme="minorHAnsi"/>
          <w:b/>
          <w:i/>
        </w:rPr>
      </w:pPr>
      <w:r w:rsidRPr="00AC5A14">
        <w:rPr>
          <w:b/>
          <w:i/>
          <w:u w:val="single"/>
        </w:rPr>
        <w:t>2020-10-</w:t>
      </w:r>
      <w:r>
        <w:rPr>
          <w:b/>
          <w:i/>
          <w:u w:val="single"/>
        </w:rPr>
        <w:t>350</w:t>
      </w:r>
      <w:r w:rsidRPr="00AC5A14">
        <w:rPr>
          <w:b/>
          <w:i/>
          <w:u w:val="single"/>
        </w:rPr>
        <w:tab/>
      </w:r>
      <w:proofErr w:type="spellStart"/>
      <w:r w:rsidRPr="00AC5A14">
        <w:rPr>
          <w:b/>
          <w:i/>
          <w:u w:val="single"/>
        </w:rPr>
        <w:t>Regional</w:t>
      </w:r>
      <w:proofErr w:type="spellEnd"/>
      <w:r w:rsidRPr="00AC5A14">
        <w:rPr>
          <w:b/>
          <w:i/>
          <w:u w:val="single"/>
        </w:rPr>
        <w:t xml:space="preserve"> Immigration Center</w:t>
      </w:r>
    </w:p>
    <w:p w:rsidR="0009215C" w:rsidRDefault="0009215C" w:rsidP="00680D2E">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szCs w:val="22"/>
        </w:rPr>
      </w:pPr>
      <w:r>
        <w:rPr>
          <w:rFonts w:asciiTheme="minorHAnsi" w:hAnsiTheme="minorHAnsi" w:cstheme="minorHAnsi"/>
          <w:sz w:val="22"/>
          <w:szCs w:val="22"/>
        </w:rPr>
        <w:t>ATTENDU</w:t>
      </w:r>
      <w:r>
        <w:rPr>
          <w:rFonts w:asciiTheme="minorHAnsi" w:hAnsiTheme="minorHAnsi" w:cstheme="minorHAnsi"/>
          <w:sz w:val="22"/>
          <w:szCs w:val="22"/>
        </w:rPr>
        <w:tab/>
        <w:t>la demande formulée par M. Gabriel Garcia du Centre d’Immigration en Région;</w:t>
      </w:r>
    </w:p>
    <w:p w:rsidR="0009215C" w:rsidRDefault="0009215C" w:rsidP="00680D2E">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szCs w:val="22"/>
        </w:rPr>
      </w:pPr>
    </w:p>
    <w:p w:rsidR="0009215C" w:rsidRDefault="0009215C" w:rsidP="00680D2E">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szCs w:val="22"/>
        </w:rPr>
      </w:pPr>
      <w:r>
        <w:rPr>
          <w:rFonts w:asciiTheme="minorHAnsi" w:hAnsiTheme="minorHAnsi" w:cstheme="minorHAnsi"/>
          <w:sz w:val="22"/>
          <w:szCs w:val="22"/>
        </w:rPr>
        <w:t>ATTENDU</w:t>
      </w:r>
      <w:r>
        <w:rPr>
          <w:rFonts w:asciiTheme="minorHAnsi" w:hAnsiTheme="minorHAnsi" w:cstheme="minorHAnsi"/>
          <w:sz w:val="22"/>
          <w:szCs w:val="22"/>
        </w:rPr>
        <w:tab/>
        <w:t>la disponibilité d’un local pouvant accueillir la permanence du Centre d’immigration en Région;</w:t>
      </w:r>
    </w:p>
    <w:p w:rsidR="0009215C" w:rsidRDefault="0009215C" w:rsidP="00680D2E">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szCs w:val="22"/>
        </w:rPr>
      </w:pPr>
    </w:p>
    <w:p w:rsidR="0009215C" w:rsidRDefault="0009215C" w:rsidP="00680D2E">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szCs w:val="22"/>
        </w:rPr>
      </w:pPr>
      <w:r>
        <w:rPr>
          <w:rFonts w:asciiTheme="minorHAnsi" w:hAnsiTheme="minorHAnsi" w:cstheme="minorHAnsi"/>
          <w:sz w:val="22"/>
          <w:szCs w:val="22"/>
        </w:rPr>
        <w:t>ATTENDU</w:t>
      </w:r>
      <w:r>
        <w:rPr>
          <w:rFonts w:asciiTheme="minorHAnsi" w:hAnsiTheme="minorHAnsi" w:cstheme="minorHAnsi"/>
          <w:sz w:val="22"/>
          <w:szCs w:val="22"/>
        </w:rPr>
        <w:tab/>
        <w:t xml:space="preserve">que le conseil municipal est disposé à accommoder le </w:t>
      </w:r>
      <w:r w:rsidRPr="0087771C">
        <w:rPr>
          <w:rFonts w:asciiTheme="minorHAnsi" w:hAnsiTheme="minorHAnsi" w:cstheme="minorHAnsi"/>
          <w:sz w:val="22"/>
          <w:szCs w:val="22"/>
        </w:rPr>
        <w:t>Centre d’Immigration en Région</w:t>
      </w:r>
      <w:r>
        <w:rPr>
          <w:rFonts w:asciiTheme="minorHAnsi" w:hAnsiTheme="minorHAnsi" w:cstheme="minorHAnsi"/>
          <w:sz w:val="22"/>
          <w:szCs w:val="22"/>
        </w:rPr>
        <w:t>, sans toutefois créer de précédent;</w:t>
      </w:r>
    </w:p>
    <w:p w:rsidR="0009215C" w:rsidRDefault="0009215C" w:rsidP="00680D2E">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szCs w:val="22"/>
        </w:rPr>
      </w:pPr>
    </w:p>
    <w:p w:rsidR="0009215C" w:rsidRPr="00AC5A14" w:rsidRDefault="0009215C" w:rsidP="00680D2E">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t>il est proposé par le conseiller Ron Moran et résolu que le Maire et le Directeur Général soient autorisés à négocier une entente juste mais avantageuse pour le Centre d’Immigration en Région et ce, pour une période d’un an, avec possibilité de renouvellement au gré des parties.</w:t>
      </w:r>
    </w:p>
    <w:p w:rsidR="00FD6444" w:rsidRPr="00B40ABD" w:rsidRDefault="00FD6444" w:rsidP="00680D2E">
      <w:pPr>
        <w:tabs>
          <w:tab w:val="left" w:pos="1418"/>
        </w:tabs>
        <w:spacing w:before="120" w:after="0" w:line="259"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81330D" w:rsidRDefault="00FD6444" w:rsidP="00680D2E">
      <w:pPr>
        <w:spacing w:after="0" w:line="259" w:lineRule="auto"/>
        <w:jc w:val="right"/>
        <w:rPr>
          <w:rFonts w:cstheme="minorHAnsi"/>
          <w:i/>
          <w:lang w:val="en-CA"/>
        </w:rPr>
      </w:pPr>
      <w:r w:rsidRPr="0081330D">
        <w:rPr>
          <w:rFonts w:cstheme="minorHAnsi"/>
          <w:i/>
          <w:lang w:val="en-CA"/>
        </w:rPr>
        <w:t>Carried unanimously</w:t>
      </w:r>
    </w:p>
    <w:p w:rsidR="00520984" w:rsidRDefault="00520984" w:rsidP="0020495D">
      <w:pPr>
        <w:spacing w:after="0" w:line="252" w:lineRule="auto"/>
        <w:jc w:val="both"/>
        <w:rPr>
          <w:b/>
          <w:u w:val="single"/>
        </w:rPr>
      </w:pPr>
      <w:r w:rsidRPr="004632EC">
        <w:rPr>
          <w:b/>
          <w:u w:val="single"/>
        </w:rPr>
        <w:lastRenderedPageBreak/>
        <w:t>2020-10-</w:t>
      </w:r>
      <w:r>
        <w:rPr>
          <w:b/>
          <w:u w:val="single"/>
        </w:rPr>
        <w:t>351</w:t>
      </w:r>
      <w:r w:rsidRPr="004632EC">
        <w:rPr>
          <w:b/>
          <w:u w:val="single"/>
        </w:rPr>
        <w:tab/>
      </w:r>
      <w:r w:rsidRPr="00724CBF">
        <w:rPr>
          <w:b/>
          <w:u w:val="single"/>
        </w:rPr>
        <w:t>SPCA d'Argenteuil</w:t>
      </w:r>
    </w:p>
    <w:p w:rsidR="00520984" w:rsidRPr="004632EC" w:rsidRDefault="00520984" w:rsidP="0020495D">
      <w:pPr>
        <w:spacing w:after="0" w:line="252" w:lineRule="auto"/>
        <w:jc w:val="both"/>
        <w:rPr>
          <w:b/>
          <w:u w:val="single"/>
        </w:rPr>
      </w:pPr>
    </w:p>
    <w:p w:rsidR="00520984" w:rsidRDefault="00520984"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 xml:space="preserve">ATTENDU </w:t>
      </w:r>
      <w:r>
        <w:rPr>
          <w:rFonts w:eastAsia="Times New Roman" w:cs="Arial"/>
          <w:color w:val="000000"/>
          <w:lang w:eastAsia="fr-CA"/>
        </w:rPr>
        <w:tab/>
        <w:t xml:space="preserve">l’existence d’un projet d’ouverture d’un service de protection des animaux de type SPCA sur le territoire de </w:t>
      </w:r>
      <w:proofErr w:type="spellStart"/>
      <w:r>
        <w:rPr>
          <w:rFonts w:eastAsia="Times New Roman" w:cs="Arial"/>
          <w:color w:val="000000"/>
          <w:lang w:eastAsia="fr-CA"/>
        </w:rPr>
        <w:t>Brownsburg</w:t>
      </w:r>
      <w:proofErr w:type="spellEnd"/>
      <w:r>
        <w:rPr>
          <w:rFonts w:eastAsia="Times New Roman" w:cs="Arial"/>
          <w:color w:val="000000"/>
          <w:lang w:eastAsia="fr-CA"/>
        </w:rPr>
        <w:t>-Chatham;</w:t>
      </w:r>
    </w:p>
    <w:p w:rsidR="00520984" w:rsidRDefault="00520984" w:rsidP="0020495D">
      <w:pPr>
        <w:pStyle w:val="Sansinterligne"/>
        <w:tabs>
          <w:tab w:val="left" w:pos="2268"/>
        </w:tabs>
        <w:spacing w:line="252" w:lineRule="auto"/>
        <w:ind w:left="2268" w:hanging="2268"/>
        <w:jc w:val="both"/>
        <w:rPr>
          <w:rFonts w:eastAsia="Times New Roman" w:cs="Arial"/>
          <w:color w:val="000000"/>
          <w:lang w:eastAsia="fr-CA"/>
        </w:rPr>
      </w:pPr>
    </w:p>
    <w:p w:rsidR="00520984" w:rsidRDefault="00520984"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 xml:space="preserve">ATTENDU </w:t>
      </w:r>
      <w:r>
        <w:rPr>
          <w:rFonts w:eastAsia="Times New Roman" w:cs="Arial"/>
          <w:color w:val="000000"/>
          <w:lang w:eastAsia="fr-CA"/>
        </w:rPr>
        <w:tab/>
        <w:t>que la proximité de ce service pourrait le rendre attrayant et facilement accessible à la population de Grenville-sur-la-Rouge;</w:t>
      </w:r>
    </w:p>
    <w:p w:rsidR="00520984" w:rsidRDefault="00520984" w:rsidP="0020495D">
      <w:pPr>
        <w:pStyle w:val="Sansinterligne"/>
        <w:tabs>
          <w:tab w:val="left" w:pos="2268"/>
        </w:tabs>
        <w:spacing w:line="252" w:lineRule="auto"/>
        <w:ind w:left="2268" w:hanging="2268"/>
        <w:jc w:val="both"/>
        <w:rPr>
          <w:rFonts w:eastAsia="Times New Roman" w:cs="Arial"/>
          <w:color w:val="000000"/>
          <w:lang w:eastAsia="fr-CA"/>
        </w:rPr>
      </w:pPr>
    </w:p>
    <w:p w:rsidR="00520984" w:rsidRDefault="00520984"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 xml:space="preserve">ATTENDU </w:t>
      </w:r>
      <w:r>
        <w:rPr>
          <w:rFonts w:eastAsia="Times New Roman" w:cs="Arial"/>
          <w:color w:val="000000"/>
          <w:lang w:eastAsia="fr-CA"/>
        </w:rPr>
        <w:tab/>
        <w:t>que les intérêts démontrés par la conseillère Natalia Czarnecka dans ce projet;</w:t>
      </w:r>
    </w:p>
    <w:p w:rsidR="00520984" w:rsidRDefault="00520984" w:rsidP="0020495D">
      <w:pPr>
        <w:pStyle w:val="Sansinterligne"/>
        <w:tabs>
          <w:tab w:val="left" w:pos="2268"/>
        </w:tabs>
        <w:spacing w:line="252" w:lineRule="auto"/>
        <w:ind w:left="2268" w:hanging="2268"/>
        <w:jc w:val="both"/>
        <w:rPr>
          <w:rFonts w:eastAsia="Times New Roman" w:cs="Arial"/>
          <w:color w:val="000000"/>
          <w:lang w:eastAsia="fr-CA"/>
        </w:rPr>
      </w:pPr>
    </w:p>
    <w:p w:rsidR="00520984" w:rsidRDefault="00520984"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 xml:space="preserve">ATTENDU </w:t>
      </w:r>
      <w:r>
        <w:rPr>
          <w:rFonts w:eastAsia="Times New Roman" w:cs="Arial"/>
          <w:color w:val="000000"/>
          <w:lang w:eastAsia="fr-CA"/>
        </w:rPr>
        <w:tab/>
        <w:t>que celle-ci a demandé à ce qu’elle soit reconnue, par la municipalité, pour la représenter dans le cadre de la mise en place de ce projet;</w:t>
      </w:r>
    </w:p>
    <w:p w:rsidR="00520984" w:rsidRDefault="00520984" w:rsidP="0020495D">
      <w:pPr>
        <w:pStyle w:val="Sansinterligne"/>
        <w:tabs>
          <w:tab w:val="left" w:pos="2268"/>
        </w:tabs>
        <w:spacing w:line="252" w:lineRule="auto"/>
        <w:ind w:left="2268" w:hanging="2268"/>
        <w:jc w:val="both"/>
        <w:rPr>
          <w:rFonts w:eastAsia="Times New Roman" w:cs="Arial"/>
          <w:color w:val="000000"/>
          <w:lang w:eastAsia="fr-CA"/>
        </w:rPr>
      </w:pPr>
    </w:p>
    <w:p w:rsidR="00520984" w:rsidRDefault="00520984"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EN CONSÉQUENCE</w:t>
      </w:r>
      <w:r>
        <w:rPr>
          <w:rFonts w:eastAsia="Times New Roman" w:cs="Arial"/>
          <w:color w:val="000000"/>
          <w:lang w:eastAsia="fr-CA"/>
        </w:rPr>
        <w:tab/>
        <w:t>il est proposé par le conseiller Marc-André Le Gris et résolu que la municipalité mandate Madame Natalia Czarnecka afin de la représenter dans les activités de développement du service de protection des animaux, afin d’en défendre les intérêts.</w:t>
      </w:r>
    </w:p>
    <w:p w:rsidR="00FD6444" w:rsidRPr="0081330D" w:rsidRDefault="00FD6444" w:rsidP="0020495D">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FD6444" w:rsidRPr="0081330D" w:rsidRDefault="00FD6444" w:rsidP="0020495D">
      <w:pPr>
        <w:spacing w:after="0" w:line="252" w:lineRule="auto"/>
        <w:jc w:val="right"/>
        <w:rPr>
          <w:rFonts w:cstheme="minorHAnsi"/>
          <w:i/>
          <w:lang w:val="en-CA"/>
        </w:rPr>
      </w:pPr>
      <w:r w:rsidRPr="0081330D">
        <w:rPr>
          <w:rFonts w:cstheme="minorHAnsi"/>
          <w:i/>
          <w:lang w:val="en-CA"/>
        </w:rPr>
        <w:t>Carried unanimously</w:t>
      </w:r>
    </w:p>
    <w:p w:rsidR="00FD6444" w:rsidRPr="0081330D" w:rsidRDefault="00FD6444" w:rsidP="0020495D">
      <w:pPr>
        <w:spacing w:after="0" w:line="252" w:lineRule="auto"/>
        <w:jc w:val="right"/>
        <w:rPr>
          <w:rFonts w:cstheme="minorHAnsi"/>
          <w:i/>
          <w:lang w:val="en-CA"/>
        </w:rPr>
      </w:pPr>
    </w:p>
    <w:p w:rsidR="00C86BA6" w:rsidRPr="00C301BB" w:rsidRDefault="00C86BA6" w:rsidP="0020495D">
      <w:pPr>
        <w:spacing w:after="0" w:line="252" w:lineRule="auto"/>
        <w:jc w:val="both"/>
        <w:rPr>
          <w:b/>
          <w:u w:val="single"/>
        </w:rPr>
      </w:pPr>
      <w:r w:rsidRPr="00C301BB">
        <w:rPr>
          <w:b/>
          <w:u w:val="single"/>
        </w:rPr>
        <w:t>2020-10-</w:t>
      </w:r>
      <w:r>
        <w:rPr>
          <w:b/>
          <w:u w:val="single"/>
        </w:rPr>
        <w:t>352</w:t>
      </w:r>
      <w:r w:rsidRPr="00C301BB">
        <w:rPr>
          <w:b/>
          <w:u w:val="single"/>
        </w:rPr>
        <w:tab/>
        <w:t>Soutien financier au Musée d'Argenteuil</w:t>
      </w:r>
    </w:p>
    <w:p w:rsidR="00C86BA6" w:rsidRDefault="00C86BA6" w:rsidP="0020495D">
      <w:pPr>
        <w:pStyle w:val="Sansinterligne"/>
        <w:tabs>
          <w:tab w:val="left" w:pos="2268"/>
        </w:tabs>
        <w:spacing w:line="252" w:lineRule="auto"/>
        <w:ind w:left="2268" w:hanging="2268"/>
        <w:jc w:val="both"/>
        <w:rPr>
          <w:rFonts w:eastAsia="Times New Roman" w:cs="Arial"/>
          <w:color w:val="000000"/>
          <w:lang w:eastAsia="fr-CA"/>
        </w:rPr>
      </w:pPr>
    </w:p>
    <w:p w:rsidR="00C86BA6" w:rsidRDefault="00C86BA6"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 xml:space="preserve">ATTENDU </w:t>
      </w:r>
      <w:r>
        <w:rPr>
          <w:rFonts w:eastAsia="Times New Roman" w:cs="Arial"/>
          <w:color w:val="000000"/>
          <w:lang w:eastAsia="fr-CA"/>
        </w:rPr>
        <w:tab/>
        <w:t>les représentations faites par Madame Natalia Czarnecka à l’effet que, suite aux inondations du bâtiment utilisé par le Musée d’Argenteuil dans le secteur de Saint-André, celui-ci a besoin de soutien matériel et financier afin de poursuivre son fonctionnement et protéger sa collection;</w:t>
      </w:r>
    </w:p>
    <w:p w:rsidR="00C86BA6" w:rsidRDefault="00C86BA6" w:rsidP="0020495D">
      <w:pPr>
        <w:pStyle w:val="Sansinterligne"/>
        <w:tabs>
          <w:tab w:val="left" w:pos="2268"/>
        </w:tabs>
        <w:spacing w:line="252" w:lineRule="auto"/>
        <w:ind w:left="2268" w:hanging="2268"/>
        <w:jc w:val="both"/>
        <w:rPr>
          <w:rFonts w:eastAsia="Times New Roman" w:cs="Arial"/>
          <w:color w:val="000000"/>
          <w:lang w:eastAsia="fr-CA"/>
        </w:rPr>
      </w:pPr>
    </w:p>
    <w:p w:rsidR="00C86BA6" w:rsidRDefault="00C86BA6"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 xml:space="preserve">ATTENDU </w:t>
      </w:r>
      <w:r>
        <w:rPr>
          <w:rFonts w:eastAsia="Times New Roman" w:cs="Arial"/>
          <w:color w:val="000000"/>
          <w:lang w:eastAsia="fr-CA"/>
        </w:rPr>
        <w:tab/>
        <w:t>que le Musée d’Argenteuil a dû réserver de nouveaux espaces afin d’entreposer sa collection;</w:t>
      </w:r>
    </w:p>
    <w:p w:rsidR="00C86BA6" w:rsidRDefault="00C86BA6" w:rsidP="0020495D">
      <w:pPr>
        <w:pStyle w:val="Sansinterligne"/>
        <w:tabs>
          <w:tab w:val="left" w:pos="2268"/>
        </w:tabs>
        <w:spacing w:line="252" w:lineRule="auto"/>
        <w:ind w:left="2268" w:hanging="2268"/>
        <w:jc w:val="both"/>
        <w:rPr>
          <w:rFonts w:eastAsia="Times New Roman" w:cs="Arial"/>
          <w:color w:val="000000"/>
          <w:lang w:eastAsia="fr-CA"/>
        </w:rPr>
      </w:pPr>
    </w:p>
    <w:p w:rsidR="00C86BA6" w:rsidRDefault="00C86BA6"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 xml:space="preserve">ATTENDU </w:t>
      </w:r>
      <w:r>
        <w:rPr>
          <w:rFonts w:eastAsia="Times New Roman" w:cs="Arial"/>
          <w:color w:val="000000"/>
          <w:lang w:eastAsia="fr-CA"/>
        </w:rPr>
        <w:tab/>
        <w:t>que ce loyer représente un montant important pour l’organisme;</w:t>
      </w:r>
    </w:p>
    <w:p w:rsidR="00C86BA6" w:rsidRDefault="00C86BA6" w:rsidP="0020495D">
      <w:pPr>
        <w:pStyle w:val="Sansinterligne"/>
        <w:tabs>
          <w:tab w:val="left" w:pos="2268"/>
        </w:tabs>
        <w:spacing w:line="252" w:lineRule="auto"/>
        <w:jc w:val="both"/>
        <w:rPr>
          <w:rFonts w:eastAsia="Times New Roman" w:cs="Arial"/>
          <w:color w:val="000000"/>
          <w:lang w:eastAsia="fr-CA"/>
        </w:rPr>
      </w:pPr>
    </w:p>
    <w:p w:rsidR="00C86BA6" w:rsidRDefault="00C86BA6" w:rsidP="0020495D">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EN CONSÉQUENCE</w:t>
      </w:r>
      <w:r>
        <w:rPr>
          <w:rFonts w:eastAsia="Times New Roman" w:cs="Arial"/>
          <w:color w:val="000000"/>
          <w:lang w:eastAsia="fr-CA"/>
        </w:rPr>
        <w:tab/>
        <w:t>il est proposé par la conseillère Manon Jutras et résolu que la municipalité accorde une aide spéciale au Musée d’Argenteuil, à hauteur de 1000$, afin de l’aider à passer à travers cette période difficile.</w:t>
      </w:r>
    </w:p>
    <w:p w:rsidR="00520984" w:rsidRPr="00C86BA6" w:rsidRDefault="00520984" w:rsidP="0020495D">
      <w:pPr>
        <w:tabs>
          <w:tab w:val="left" w:pos="1418"/>
        </w:tabs>
        <w:spacing w:before="120" w:after="0" w:line="252" w:lineRule="auto"/>
        <w:jc w:val="right"/>
        <w:outlineLvl w:val="0"/>
        <w:rPr>
          <w:rFonts w:eastAsia="Times New Roman" w:cstheme="minorHAnsi"/>
          <w:lang w:eastAsia="fr-CA"/>
        </w:rPr>
      </w:pPr>
      <w:r w:rsidRPr="00C86BA6">
        <w:rPr>
          <w:rFonts w:eastAsia="Times New Roman" w:cstheme="minorHAnsi"/>
          <w:lang w:eastAsia="fr-CA"/>
        </w:rPr>
        <w:t>Adopté à l’unanimité</w:t>
      </w:r>
    </w:p>
    <w:p w:rsidR="00D673D1" w:rsidRPr="00C86BA6" w:rsidRDefault="00520984" w:rsidP="0020495D">
      <w:pPr>
        <w:spacing w:after="0" w:line="252" w:lineRule="auto"/>
        <w:jc w:val="right"/>
        <w:rPr>
          <w:rFonts w:eastAsia="Times New Roman" w:cstheme="minorHAnsi"/>
          <w:color w:val="000000"/>
          <w:lang w:eastAsia="fr-CA"/>
        </w:rPr>
      </w:pPr>
      <w:proofErr w:type="spellStart"/>
      <w:r w:rsidRPr="00C86BA6">
        <w:rPr>
          <w:rFonts w:cstheme="minorHAnsi"/>
          <w:i/>
        </w:rPr>
        <w:t>Carried</w:t>
      </w:r>
      <w:proofErr w:type="spellEnd"/>
      <w:r w:rsidRPr="00C86BA6">
        <w:rPr>
          <w:rFonts w:cstheme="minorHAnsi"/>
          <w:i/>
        </w:rPr>
        <w:t xml:space="preserve"> </w:t>
      </w:r>
      <w:proofErr w:type="spellStart"/>
      <w:r w:rsidRPr="00C86BA6">
        <w:rPr>
          <w:rFonts w:cstheme="minorHAnsi"/>
          <w:i/>
        </w:rPr>
        <w:t>unanimously</w:t>
      </w:r>
      <w:proofErr w:type="spellEnd"/>
    </w:p>
    <w:p w:rsidR="00D673D1" w:rsidRPr="00C86BA6" w:rsidRDefault="00D673D1" w:rsidP="0020495D">
      <w:pPr>
        <w:spacing w:after="0" w:line="252" w:lineRule="auto"/>
        <w:jc w:val="both"/>
        <w:rPr>
          <w:rFonts w:eastAsia="Times New Roman" w:cstheme="minorHAnsi"/>
          <w:color w:val="000000"/>
          <w:lang w:eastAsia="fr-CA"/>
        </w:rPr>
      </w:pPr>
    </w:p>
    <w:p w:rsidR="00AE3635" w:rsidRDefault="00AE3635" w:rsidP="0020495D">
      <w:pPr>
        <w:spacing w:after="0" w:line="252" w:lineRule="auto"/>
        <w:jc w:val="both"/>
        <w:rPr>
          <w:b/>
          <w:u w:val="single"/>
        </w:rPr>
      </w:pPr>
      <w:r w:rsidRPr="00613590">
        <w:rPr>
          <w:b/>
          <w:u w:val="single"/>
        </w:rPr>
        <w:t>2020-10-</w:t>
      </w:r>
      <w:r>
        <w:rPr>
          <w:b/>
          <w:u w:val="single"/>
        </w:rPr>
        <w:t>353</w:t>
      </w:r>
      <w:r w:rsidRPr="00613590">
        <w:rPr>
          <w:b/>
          <w:u w:val="single"/>
        </w:rPr>
        <w:tab/>
      </w:r>
      <w:r>
        <w:rPr>
          <w:b/>
          <w:u w:val="single"/>
        </w:rPr>
        <w:t xml:space="preserve">Négociations pour l’acquisition de la propriété du </w:t>
      </w:r>
      <w:r w:rsidRPr="00613590">
        <w:rPr>
          <w:b/>
          <w:u w:val="single"/>
        </w:rPr>
        <w:t>Lac Carson</w:t>
      </w:r>
    </w:p>
    <w:p w:rsidR="00AE3635" w:rsidRPr="00613590" w:rsidRDefault="00AE3635" w:rsidP="0020495D">
      <w:pPr>
        <w:spacing w:after="0" w:line="252" w:lineRule="auto"/>
        <w:jc w:val="both"/>
        <w:rPr>
          <w:b/>
          <w:u w:val="single"/>
        </w:rPr>
      </w:pPr>
    </w:p>
    <w:p w:rsidR="00AE3635" w:rsidRDefault="00AE3635" w:rsidP="0020495D">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ATTENDU</w:t>
      </w:r>
      <w:r>
        <w:rPr>
          <w:rFonts w:asciiTheme="minorHAnsi" w:hAnsiTheme="minorHAnsi" w:cstheme="minorHAnsi"/>
          <w:sz w:val="22"/>
          <w:szCs w:val="22"/>
        </w:rPr>
        <w:tab/>
        <w:t>l’invitation publiée par le Village de Grenville aux personnes intéressées à acquérir le terrain et le barrage du Lac Carson;</w:t>
      </w:r>
    </w:p>
    <w:p w:rsidR="00AE3635" w:rsidRDefault="00AE3635" w:rsidP="0020495D">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AE3635" w:rsidRDefault="00AE3635" w:rsidP="0020495D">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ATTENDU</w:t>
      </w:r>
      <w:r>
        <w:rPr>
          <w:rFonts w:asciiTheme="minorHAnsi" w:hAnsiTheme="minorHAnsi" w:cstheme="minorHAnsi"/>
          <w:sz w:val="22"/>
          <w:szCs w:val="22"/>
        </w:rPr>
        <w:tab/>
        <w:t>que le Village de Grenville est disposé à rencontrer des représentants de la municipalité pour discuter de la cession de la propriété du Lac Carson;</w:t>
      </w:r>
    </w:p>
    <w:p w:rsidR="00AE3635" w:rsidRDefault="00AE3635" w:rsidP="0020495D">
      <w:pPr>
        <w:pStyle w:val="PrformatHTML"/>
        <w:tabs>
          <w:tab w:val="clear" w:pos="916"/>
          <w:tab w:val="clear" w:pos="1832"/>
          <w:tab w:val="clear" w:pos="2748"/>
          <w:tab w:val="left" w:pos="2268"/>
        </w:tabs>
        <w:spacing w:line="252" w:lineRule="auto"/>
        <w:jc w:val="both"/>
        <w:rPr>
          <w:rFonts w:asciiTheme="minorHAnsi" w:hAnsiTheme="minorHAnsi" w:cstheme="minorHAnsi"/>
          <w:sz w:val="22"/>
          <w:szCs w:val="22"/>
        </w:rPr>
      </w:pPr>
    </w:p>
    <w:p w:rsidR="00AE3635" w:rsidRPr="00AC5A14" w:rsidRDefault="00AE3635" w:rsidP="0020495D">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t>il est proposé par le conseiller Ron Moran et résolu que le Maire et le Directeur Général soient autorisés à négocier l’acquisition de la propriété du Lac Carson.</w:t>
      </w:r>
    </w:p>
    <w:p w:rsidR="00AE3635" w:rsidRDefault="00AE3635" w:rsidP="0020495D">
      <w:pPr>
        <w:spacing w:after="0" w:line="252" w:lineRule="auto"/>
        <w:jc w:val="both"/>
        <w:rPr>
          <w:rFonts w:cs="Arial"/>
        </w:rPr>
      </w:pPr>
      <w:r w:rsidRPr="00C57D86">
        <w:rPr>
          <w:rFonts w:cs="Arial"/>
        </w:rPr>
        <w:lastRenderedPageBreak/>
        <w:t>Les conseillers Serge Bourbonnais, Natalia Czarnecka, Denis Fillion, Manon Jutras et Ron Moran sont favorables à la proposition.</w:t>
      </w:r>
    </w:p>
    <w:p w:rsidR="00AE3635" w:rsidRPr="008F7028" w:rsidRDefault="00AE3635" w:rsidP="0020495D">
      <w:pPr>
        <w:spacing w:after="0" w:line="252" w:lineRule="auto"/>
        <w:jc w:val="both"/>
        <w:rPr>
          <w:rFonts w:cs="Arial"/>
          <w:i/>
          <w:lang w:val="en-CA"/>
        </w:rPr>
      </w:pPr>
      <w:r w:rsidRPr="008F7028">
        <w:rPr>
          <w:rFonts w:cs="Arial"/>
          <w:i/>
          <w:lang w:val="en-CA"/>
        </w:rPr>
        <w:t>Council</w:t>
      </w:r>
      <w:r>
        <w:rPr>
          <w:rFonts w:cs="Arial"/>
          <w:i/>
          <w:lang w:val="en-CA"/>
        </w:rPr>
        <w:t>l</w:t>
      </w:r>
      <w:r w:rsidRPr="008F7028">
        <w:rPr>
          <w:rFonts w:cs="Arial"/>
          <w:i/>
          <w:lang w:val="en-CA"/>
        </w:rPr>
        <w:t>ors Serge Bourbonnais, Natalia Czarnecka, Denis Fillion, Manon Jutras and Ron Moran are in favor of the proposal.</w:t>
      </w:r>
    </w:p>
    <w:p w:rsidR="00AE3635" w:rsidRPr="008F7028" w:rsidRDefault="00AE3635" w:rsidP="0020495D">
      <w:pPr>
        <w:spacing w:after="0" w:line="252" w:lineRule="auto"/>
        <w:jc w:val="both"/>
        <w:rPr>
          <w:rFonts w:cs="Arial"/>
          <w:lang w:val="en-CA"/>
        </w:rPr>
      </w:pPr>
    </w:p>
    <w:p w:rsidR="00AE3635" w:rsidRDefault="00AE3635" w:rsidP="0020495D">
      <w:pPr>
        <w:spacing w:after="0" w:line="252" w:lineRule="auto"/>
        <w:jc w:val="both"/>
        <w:rPr>
          <w:rFonts w:cs="Arial"/>
        </w:rPr>
      </w:pPr>
      <w:r w:rsidRPr="00C57D86">
        <w:rPr>
          <w:rFonts w:cs="Arial"/>
        </w:rPr>
        <w:t>Le conseiller Marc-André Le Gris est contre la proposition.</w:t>
      </w:r>
    </w:p>
    <w:p w:rsidR="00AE3635" w:rsidRPr="008F7028" w:rsidRDefault="00AE3635" w:rsidP="0020495D">
      <w:pPr>
        <w:spacing w:after="0" w:line="252" w:lineRule="auto"/>
        <w:jc w:val="both"/>
        <w:rPr>
          <w:rFonts w:cs="Arial"/>
          <w:i/>
          <w:lang w:val="en-CA"/>
        </w:rPr>
      </w:pPr>
      <w:r w:rsidRPr="008F7028">
        <w:rPr>
          <w:rFonts w:cs="Arial"/>
          <w:i/>
          <w:lang w:val="en-CA"/>
        </w:rPr>
        <w:t>Council</w:t>
      </w:r>
      <w:r>
        <w:rPr>
          <w:rFonts w:cs="Arial"/>
          <w:i/>
          <w:lang w:val="en-CA"/>
        </w:rPr>
        <w:t>l</w:t>
      </w:r>
      <w:r w:rsidRPr="008F7028">
        <w:rPr>
          <w:rFonts w:cs="Arial"/>
          <w:i/>
          <w:lang w:val="en-CA"/>
        </w:rPr>
        <w:t>or Marc-André Le Gris is against the proposal.</w:t>
      </w:r>
    </w:p>
    <w:p w:rsidR="00AE3635" w:rsidRPr="008F7028" w:rsidRDefault="00AE3635" w:rsidP="0020495D">
      <w:pPr>
        <w:spacing w:after="0" w:line="252" w:lineRule="auto"/>
        <w:jc w:val="both"/>
        <w:rPr>
          <w:rFonts w:cs="Arial"/>
          <w:i/>
          <w:lang w:val="en-CA"/>
        </w:rPr>
      </w:pPr>
    </w:p>
    <w:p w:rsidR="00AE3635" w:rsidRPr="00C5406A" w:rsidRDefault="00AE3635" w:rsidP="0020495D">
      <w:pPr>
        <w:spacing w:after="0" w:line="252" w:lineRule="auto"/>
        <w:jc w:val="right"/>
      </w:pPr>
      <w:r>
        <w:t>Adopté à la majorité</w:t>
      </w:r>
    </w:p>
    <w:p w:rsidR="00AE3635" w:rsidRPr="00C5406A" w:rsidRDefault="00AE3635" w:rsidP="0020495D">
      <w:pPr>
        <w:spacing w:line="252" w:lineRule="auto"/>
        <w:jc w:val="right"/>
        <w:rPr>
          <w:i/>
        </w:rPr>
      </w:pPr>
      <w:proofErr w:type="spellStart"/>
      <w:r>
        <w:rPr>
          <w:i/>
        </w:rPr>
        <w:t>Adopted</w:t>
      </w:r>
      <w:proofErr w:type="spellEnd"/>
      <w:r>
        <w:rPr>
          <w:i/>
        </w:rPr>
        <w:t xml:space="preserve"> by </w:t>
      </w:r>
      <w:proofErr w:type="spellStart"/>
      <w:r>
        <w:rPr>
          <w:i/>
        </w:rPr>
        <w:t>majority</w:t>
      </w:r>
      <w:proofErr w:type="spellEnd"/>
    </w:p>
    <w:p w:rsidR="00C86BA6" w:rsidRPr="00B40ABD" w:rsidRDefault="00C86BA6" w:rsidP="0020495D">
      <w:pPr>
        <w:tabs>
          <w:tab w:val="left" w:pos="1418"/>
        </w:tabs>
        <w:spacing w:after="0" w:line="252" w:lineRule="auto"/>
        <w:rPr>
          <w:rFonts w:eastAsia="Times New Roman" w:cstheme="minorHAnsi"/>
          <w:lang w:eastAsia="fr-CA"/>
        </w:rPr>
      </w:pPr>
    </w:p>
    <w:p w:rsidR="00C86BA6" w:rsidRPr="00C86BA6" w:rsidRDefault="00C86BA6" w:rsidP="0020495D">
      <w:pPr>
        <w:spacing w:after="0" w:line="252" w:lineRule="auto"/>
        <w:jc w:val="both"/>
        <w:rPr>
          <w:rFonts w:eastAsia="Times New Roman" w:cstheme="minorHAnsi"/>
          <w:color w:val="000000"/>
          <w:lang w:eastAsia="fr-CA"/>
        </w:rPr>
      </w:pPr>
    </w:p>
    <w:p w:rsidR="00FD6444" w:rsidRPr="003A7758" w:rsidRDefault="00FD6444" w:rsidP="0020495D">
      <w:pPr>
        <w:spacing w:after="0" w:line="252" w:lineRule="auto"/>
        <w:rPr>
          <w:b/>
          <w:u w:val="single"/>
        </w:rPr>
      </w:pPr>
      <w:r>
        <w:rPr>
          <w:rFonts w:cs="Arial"/>
          <w:b/>
          <w:sz w:val="21"/>
          <w:szCs w:val="21"/>
          <w:u w:val="single"/>
        </w:rPr>
        <w:t>CERTIFICAT DU SECRÉTAIRE-TRÉSORIER</w:t>
      </w:r>
    </w:p>
    <w:p w:rsidR="00FD6444" w:rsidRPr="00FE76C9" w:rsidRDefault="00FD6444" w:rsidP="0020495D">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20495D">
      <w:pPr>
        <w:spacing w:line="252" w:lineRule="auto"/>
        <w:jc w:val="both"/>
        <w:rPr>
          <w:color w:val="000000"/>
        </w:rPr>
      </w:pPr>
      <w:r>
        <w:rPr>
          <w:color w:val="000000"/>
        </w:rPr>
        <w:t>Je, soussigné, monsieur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20495D">
      <w:pPr>
        <w:spacing w:line="252" w:lineRule="auto"/>
        <w:jc w:val="both"/>
        <w:rPr>
          <w:color w:val="000000"/>
          <w:sz w:val="21"/>
          <w:szCs w:val="21"/>
          <w:lang w:val="en-CA"/>
        </w:rPr>
      </w:pPr>
      <w:r w:rsidRPr="00CA2EC5">
        <w:rPr>
          <w:i/>
          <w:color w:val="000000"/>
          <w:lang w:val="en-CA"/>
        </w:rPr>
        <w:t xml:space="preserve">I, the undersigned, Mr.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20495D">
      <w:pPr>
        <w:spacing w:after="0" w:line="252" w:lineRule="auto"/>
        <w:jc w:val="both"/>
        <w:rPr>
          <w:rFonts w:eastAsia="Times New Roman" w:cstheme="minorHAnsi"/>
          <w:color w:val="000000"/>
          <w:lang w:val="en-CA" w:eastAsia="fr-CA"/>
        </w:rPr>
      </w:pPr>
    </w:p>
    <w:p w:rsidR="00B76785" w:rsidRPr="00B40ABD" w:rsidRDefault="00B76785" w:rsidP="0020495D">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20495D">
      <w:pPr>
        <w:spacing w:after="0" w:line="252" w:lineRule="auto"/>
        <w:jc w:val="both"/>
        <w:outlineLvl w:val="0"/>
        <w:rPr>
          <w:rFonts w:cstheme="minorHAnsi"/>
          <w:b/>
          <w:i/>
          <w:u w:val="single"/>
        </w:rPr>
      </w:pPr>
    </w:p>
    <w:p w:rsidR="00276823" w:rsidRPr="00B40ABD" w:rsidRDefault="00276823" w:rsidP="0020495D">
      <w:pPr>
        <w:tabs>
          <w:tab w:val="left" w:pos="1418"/>
        </w:tabs>
        <w:spacing w:after="0" w:line="252" w:lineRule="auto"/>
        <w:rPr>
          <w:rFonts w:eastAsia="Times New Roman" w:cstheme="minorHAnsi"/>
          <w:lang w:eastAsia="fr-CA"/>
        </w:rPr>
      </w:pPr>
    </w:p>
    <w:p w:rsidR="00276823" w:rsidRPr="00B40ABD" w:rsidRDefault="002C308E" w:rsidP="0020495D">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20495D">
      <w:pPr>
        <w:tabs>
          <w:tab w:val="left" w:pos="1418"/>
        </w:tabs>
        <w:spacing w:after="0" w:line="252" w:lineRule="auto"/>
        <w:rPr>
          <w:rFonts w:eastAsia="Times New Roman" w:cstheme="minorHAnsi"/>
          <w:lang w:eastAsia="fr-CA"/>
        </w:rPr>
      </w:pPr>
    </w:p>
    <w:p w:rsidR="00A93231" w:rsidRPr="00230CA7" w:rsidRDefault="00A93231" w:rsidP="0020495D">
      <w:pPr>
        <w:pStyle w:val="Sansinterligne"/>
        <w:spacing w:line="252" w:lineRule="auto"/>
        <w:jc w:val="both"/>
        <w:rPr>
          <w:rFonts w:cs="Arial"/>
          <w:b/>
          <w:u w:val="single"/>
        </w:rPr>
      </w:pPr>
      <w:r>
        <w:rPr>
          <w:rFonts w:cs="Arial"/>
          <w:b/>
          <w:u w:val="single"/>
        </w:rPr>
        <w:t>2020-10</w:t>
      </w:r>
      <w:r w:rsidRPr="00230CA7">
        <w:rPr>
          <w:rFonts w:cs="Arial"/>
          <w:b/>
          <w:u w:val="single"/>
        </w:rPr>
        <w:t>-</w:t>
      </w:r>
      <w:r>
        <w:rPr>
          <w:rFonts w:cs="Arial"/>
          <w:b/>
          <w:u w:val="single"/>
        </w:rPr>
        <w:t>354</w:t>
      </w:r>
      <w:r w:rsidRPr="00230CA7">
        <w:rPr>
          <w:rFonts w:cs="Arial"/>
          <w:b/>
          <w:u w:val="single"/>
        </w:rPr>
        <w:tab/>
        <w:t>Levée de la séance</w:t>
      </w:r>
    </w:p>
    <w:p w:rsidR="00A93231" w:rsidRPr="00230CA7" w:rsidRDefault="00A93231" w:rsidP="0020495D">
      <w:pPr>
        <w:pStyle w:val="Sansinterligne"/>
        <w:spacing w:line="252" w:lineRule="auto"/>
        <w:jc w:val="both"/>
        <w:rPr>
          <w:rFonts w:cs="Arial"/>
          <w:b/>
          <w:u w:val="single"/>
        </w:rPr>
      </w:pPr>
    </w:p>
    <w:p w:rsidR="00A93231" w:rsidRPr="00230CA7" w:rsidRDefault="00A93231" w:rsidP="0020495D">
      <w:pPr>
        <w:pStyle w:val="Sansinterligne"/>
        <w:spacing w:line="252" w:lineRule="auto"/>
        <w:jc w:val="both"/>
        <w:rPr>
          <w:rFonts w:cs="Arial"/>
          <w:b/>
          <w:i/>
          <w:u w:val="single"/>
        </w:rPr>
      </w:pPr>
      <w:r>
        <w:rPr>
          <w:rFonts w:cs="Arial"/>
          <w:b/>
          <w:i/>
          <w:u w:val="single"/>
        </w:rPr>
        <w:t>2020-10</w:t>
      </w:r>
      <w:r w:rsidRPr="00230CA7">
        <w:rPr>
          <w:rFonts w:cs="Arial"/>
          <w:b/>
          <w:i/>
          <w:u w:val="single"/>
        </w:rPr>
        <w:t>-</w:t>
      </w:r>
      <w:r>
        <w:rPr>
          <w:rFonts w:cs="Arial"/>
          <w:b/>
          <w:i/>
          <w:u w:val="single"/>
        </w:rPr>
        <w:t>354</w:t>
      </w:r>
      <w:r w:rsidRPr="00230CA7">
        <w:rPr>
          <w:rFonts w:cs="Arial"/>
          <w:b/>
          <w:i/>
          <w:u w:val="single"/>
        </w:rPr>
        <w:tab/>
      </w:r>
      <w:proofErr w:type="spellStart"/>
      <w:r w:rsidRPr="00230CA7">
        <w:rPr>
          <w:rFonts w:cs="Arial"/>
          <w:b/>
          <w:i/>
          <w:u w:val="single"/>
        </w:rPr>
        <w:t>Adjournment</w:t>
      </w:r>
      <w:proofErr w:type="spellEnd"/>
    </w:p>
    <w:p w:rsidR="00A93231" w:rsidRPr="00230CA7" w:rsidRDefault="00A93231" w:rsidP="0020495D">
      <w:pPr>
        <w:pStyle w:val="Sansinterligne"/>
        <w:spacing w:line="252" w:lineRule="auto"/>
        <w:jc w:val="both"/>
        <w:rPr>
          <w:rFonts w:cs="Arial"/>
        </w:rPr>
      </w:pPr>
    </w:p>
    <w:p w:rsidR="00A93231" w:rsidRPr="00230CA7" w:rsidRDefault="00A93231" w:rsidP="0020495D">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Serge Bourbonnais</w:t>
      </w:r>
      <w:r w:rsidRPr="00230CA7">
        <w:rPr>
          <w:rFonts w:cs="Arial"/>
        </w:rPr>
        <w:t xml:space="preserve"> et résolu que la présente séance soit levée à </w:t>
      </w:r>
      <w:r>
        <w:rPr>
          <w:rFonts w:cs="Arial"/>
        </w:rPr>
        <w:t>20h05.</w:t>
      </w:r>
    </w:p>
    <w:p w:rsidR="00A93231" w:rsidRPr="00230CA7" w:rsidRDefault="00A93231" w:rsidP="0020495D">
      <w:pPr>
        <w:pStyle w:val="Sansinterligne"/>
        <w:spacing w:line="252" w:lineRule="auto"/>
        <w:jc w:val="both"/>
        <w:rPr>
          <w:rFonts w:cs="Arial"/>
        </w:rPr>
      </w:pPr>
    </w:p>
    <w:p w:rsidR="00A93231" w:rsidRPr="00230CA7" w:rsidRDefault="00A93231" w:rsidP="0020495D">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Serge Bourbonnais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8:05</w:t>
      </w:r>
      <w:r w:rsidRPr="00230CA7">
        <w:rPr>
          <w:rFonts w:cs="Arial"/>
          <w:i/>
          <w:lang w:val="en-CA"/>
        </w:rPr>
        <w:t xml:space="preserve"> pm.</w:t>
      </w:r>
    </w:p>
    <w:p w:rsidR="003069FC" w:rsidRPr="00A93231" w:rsidRDefault="003069FC" w:rsidP="0020495D">
      <w:pPr>
        <w:tabs>
          <w:tab w:val="left" w:pos="1418"/>
        </w:tabs>
        <w:spacing w:after="0" w:line="252" w:lineRule="auto"/>
        <w:rPr>
          <w:rFonts w:eastAsia="Times New Roman" w:cstheme="minorHAnsi"/>
          <w:lang w:val="en-CA" w:eastAsia="fr-CA"/>
        </w:rPr>
      </w:pPr>
    </w:p>
    <w:p w:rsidR="00B76785" w:rsidRPr="00B40ABD" w:rsidRDefault="00B76785" w:rsidP="0020495D">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20495D">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20495D">
      <w:pPr>
        <w:tabs>
          <w:tab w:val="left" w:pos="1418"/>
        </w:tabs>
        <w:spacing w:after="0" w:line="252" w:lineRule="auto"/>
        <w:rPr>
          <w:rFonts w:eastAsia="Times New Roman" w:cstheme="minorHAnsi"/>
          <w:lang w:eastAsia="fr-CA"/>
        </w:rPr>
      </w:pPr>
    </w:p>
    <w:p w:rsidR="00B76785" w:rsidRPr="00B40ABD" w:rsidRDefault="00B76785" w:rsidP="0020495D">
      <w:pPr>
        <w:tabs>
          <w:tab w:val="left" w:pos="1418"/>
        </w:tabs>
        <w:spacing w:after="0" w:line="252" w:lineRule="auto"/>
        <w:rPr>
          <w:rFonts w:eastAsia="Times New Roman" w:cstheme="minorHAnsi"/>
          <w:lang w:eastAsia="fr-CA"/>
        </w:rPr>
      </w:pPr>
    </w:p>
    <w:p w:rsidR="00B76785" w:rsidRPr="00B40ABD" w:rsidRDefault="00B76785" w:rsidP="0020495D">
      <w:pPr>
        <w:tabs>
          <w:tab w:val="left" w:pos="1418"/>
        </w:tabs>
        <w:spacing w:after="0" w:line="252" w:lineRule="auto"/>
        <w:rPr>
          <w:rFonts w:eastAsia="Times New Roman" w:cstheme="minorHAnsi"/>
          <w:lang w:eastAsia="fr-CA"/>
        </w:rPr>
      </w:pPr>
    </w:p>
    <w:p w:rsidR="00B76785" w:rsidRPr="00B40ABD" w:rsidRDefault="00B76785" w:rsidP="0020495D">
      <w:pPr>
        <w:spacing w:after="0" w:line="252" w:lineRule="auto"/>
        <w:rPr>
          <w:rFonts w:cstheme="minorHAnsi"/>
        </w:rPr>
      </w:pPr>
    </w:p>
    <w:p w:rsidR="00B76785" w:rsidRPr="00B40ABD" w:rsidRDefault="00B76785" w:rsidP="0020495D">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20495D">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20495D">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20495D">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20495D">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20495D">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20495D">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83" w:rsidRDefault="00D04A83" w:rsidP="00A42C7F">
      <w:pPr>
        <w:spacing w:after="0" w:line="240" w:lineRule="auto"/>
      </w:pPr>
      <w:r>
        <w:separator/>
      </w:r>
    </w:p>
  </w:endnote>
  <w:endnote w:type="continuationSeparator" w:id="0">
    <w:p w:rsidR="00D04A83" w:rsidRDefault="00D04A83"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83" w:rsidRDefault="00D04A83" w:rsidP="00A42C7F">
      <w:pPr>
        <w:spacing w:after="0" w:line="240" w:lineRule="auto"/>
      </w:pPr>
      <w:r>
        <w:separator/>
      </w:r>
    </w:p>
  </w:footnote>
  <w:footnote w:type="continuationSeparator" w:id="0">
    <w:p w:rsidR="00D04A83" w:rsidRDefault="00D04A83"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134A4A" w:rsidP="00A47D47">
    <w:pPr>
      <w:pStyle w:val="En-tte"/>
      <w:jc w:val="right"/>
      <w:rPr>
        <w:rFonts w:asciiTheme="minorHAnsi" w:hAnsiTheme="minorHAnsi" w:cs="Arial"/>
        <w:i/>
        <w:sz w:val="18"/>
        <w:szCs w:val="18"/>
      </w:rPr>
    </w:pPr>
    <w:r>
      <w:rPr>
        <w:rFonts w:asciiTheme="minorHAnsi" w:hAnsiTheme="minorHAnsi" w:cs="Arial"/>
        <w:i/>
        <w:sz w:val="18"/>
        <w:szCs w:val="18"/>
      </w:rPr>
      <w:t>13 octobre</w:t>
    </w:r>
    <w:r w:rsidR="00A42C7F" w:rsidRPr="00477AC9">
      <w:rPr>
        <w:rFonts w:asciiTheme="minorHAnsi" w:hAnsiTheme="minorHAnsi" w:cs="Arial"/>
        <w:i/>
        <w:sz w:val="18"/>
        <w:szCs w:val="18"/>
      </w:rPr>
      <w:t xml:space="preserve"> </w:t>
    </w:r>
    <w:r w:rsidR="0081330D">
      <w:rPr>
        <w:rFonts w:asciiTheme="minorHAnsi" w:hAnsiTheme="minorHAnsi" w:cs="Arial"/>
        <w:i/>
        <w:sz w:val="18"/>
        <w:szCs w:val="18"/>
      </w:rPr>
      <w:t>2020</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155838" w:rsidRPr="00155838">
      <w:rPr>
        <w:rFonts w:asciiTheme="minorHAnsi" w:hAnsiTheme="minorHAnsi" w:cs="Arial"/>
        <w:i/>
        <w:noProof/>
        <w:sz w:val="18"/>
        <w:szCs w:val="18"/>
        <w:lang w:val="fr-FR"/>
      </w:rPr>
      <w:t>3</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B3A566E"/>
    <w:multiLevelType w:val="hybridMultilevel"/>
    <w:tmpl w:val="14FA0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nsid w:val="1A2109D7"/>
    <w:multiLevelType w:val="hybridMultilevel"/>
    <w:tmpl w:val="664E55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A6F416A"/>
    <w:multiLevelType w:val="hybridMultilevel"/>
    <w:tmpl w:val="750CEF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E072BFD"/>
    <w:multiLevelType w:val="hybridMultilevel"/>
    <w:tmpl w:val="A5A8AD18"/>
    <w:lvl w:ilvl="0" w:tplc="0C0C0001">
      <w:start w:val="1"/>
      <w:numFmt w:val="bullet"/>
      <w:lvlText w:val=""/>
      <w:lvlJc w:val="left"/>
      <w:pPr>
        <w:ind w:left="2345"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24C766C"/>
    <w:multiLevelType w:val="hybridMultilevel"/>
    <w:tmpl w:val="65E0C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6">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7AE6EC2"/>
    <w:multiLevelType w:val="hybridMultilevel"/>
    <w:tmpl w:val="C7B895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BD218A5"/>
    <w:multiLevelType w:val="hybridMultilevel"/>
    <w:tmpl w:val="08CCCD50"/>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4">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8">
    <w:nsid w:val="3FC24713"/>
    <w:multiLevelType w:val="hybridMultilevel"/>
    <w:tmpl w:val="C17A11E2"/>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29">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3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64755CE"/>
    <w:multiLevelType w:val="hybridMultilevel"/>
    <w:tmpl w:val="348093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5">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8">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9">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41">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4">
    <w:nsid w:val="78051829"/>
    <w:multiLevelType w:val="hybridMultilevel"/>
    <w:tmpl w:val="022C9E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46">
    <w:nsid w:val="7F1D42A5"/>
    <w:multiLevelType w:val="hybridMultilevel"/>
    <w:tmpl w:val="8292A6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45"/>
  </w:num>
  <w:num w:numId="4">
    <w:abstractNumId w:val="13"/>
  </w:num>
  <w:num w:numId="5">
    <w:abstractNumId w:val="40"/>
  </w:num>
  <w:num w:numId="6">
    <w:abstractNumId w:val="26"/>
  </w:num>
  <w:num w:numId="7">
    <w:abstractNumId w:val="33"/>
  </w:num>
  <w:num w:numId="8">
    <w:abstractNumId w:val="25"/>
  </w:num>
  <w:num w:numId="9">
    <w:abstractNumId w:val="4"/>
  </w:num>
  <w:num w:numId="10">
    <w:abstractNumId w:val="6"/>
  </w:num>
  <w:num w:numId="11">
    <w:abstractNumId w:val="41"/>
  </w:num>
  <w:num w:numId="12">
    <w:abstractNumId w:val="19"/>
  </w:num>
  <w:num w:numId="13">
    <w:abstractNumId w:val="17"/>
  </w:num>
  <w:num w:numId="14">
    <w:abstractNumId w:val="43"/>
  </w:num>
  <w:num w:numId="15">
    <w:abstractNumId w:val="1"/>
  </w:num>
  <w:num w:numId="16">
    <w:abstractNumId w:val="38"/>
  </w:num>
  <w:num w:numId="17">
    <w:abstractNumId w:val="27"/>
  </w:num>
  <w:num w:numId="18">
    <w:abstractNumId w:val="32"/>
  </w:num>
  <w:num w:numId="19">
    <w:abstractNumId w:val="15"/>
  </w:num>
  <w:num w:numId="20">
    <w:abstractNumId w:val="16"/>
  </w:num>
  <w:num w:numId="21">
    <w:abstractNumId w:val="8"/>
  </w:num>
  <w:num w:numId="22">
    <w:abstractNumId w:val="37"/>
  </w:num>
  <w:num w:numId="23">
    <w:abstractNumId w:val="24"/>
  </w:num>
  <w:num w:numId="24">
    <w:abstractNumId w:val="36"/>
  </w:num>
  <w:num w:numId="25">
    <w:abstractNumId w:val="22"/>
  </w:num>
  <w:num w:numId="26">
    <w:abstractNumId w:val="39"/>
  </w:num>
  <w:num w:numId="27">
    <w:abstractNumId w:val="5"/>
  </w:num>
  <w:num w:numId="28">
    <w:abstractNumId w:val="7"/>
  </w:num>
  <w:num w:numId="29">
    <w:abstractNumId w:val="12"/>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4"/>
  </w:num>
  <w:num w:numId="34">
    <w:abstractNumId w:val="3"/>
  </w:num>
  <w:num w:numId="35">
    <w:abstractNumId w:val="35"/>
  </w:num>
  <w:num w:numId="36">
    <w:abstractNumId w:val="20"/>
  </w:num>
  <w:num w:numId="37">
    <w:abstractNumId w:val="9"/>
  </w:num>
  <w:num w:numId="38">
    <w:abstractNumId w:val="31"/>
  </w:num>
  <w:num w:numId="39">
    <w:abstractNumId w:val="14"/>
  </w:num>
  <w:num w:numId="40">
    <w:abstractNumId w:val="11"/>
  </w:num>
  <w:num w:numId="41">
    <w:abstractNumId w:val="23"/>
  </w:num>
  <w:num w:numId="42">
    <w:abstractNumId w:val="44"/>
  </w:num>
  <w:num w:numId="43">
    <w:abstractNumId w:val="18"/>
  </w:num>
  <w:num w:numId="44">
    <w:abstractNumId w:val="2"/>
  </w:num>
  <w:num w:numId="45">
    <w:abstractNumId w:val="28"/>
  </w:num>
  <w:num w:numId="46">
    <w:abstractNumId w:val="1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02A7D"/>
    <w:rsid w:val="00011872"/>
    <w:rsid w:val="00015D89"/>
    <w:rsid w:val="00087B06"/>
    <w:rsid w:val="0009215C"/>
    <w:rsid w:val="000A1CEE"/>
    <w:rsid w:val="000A1FFA"/>
    <w:rsid w:val="000E1A3C"/>
    <w:rsid w:val="00134A4A"/>
    <w:rsid w:val="00155838"/>
    <w:rsid w:val="001B5E47"/>
    <w:rsid w:val="001C01B6"/>
    <w:rsid w:val="001F3F87"/>
    <w:rsid w:val="0020495D"/>
    <w:rsid w:val="00216D26"/>
    <w:rsid w:val="0021714B"/>
    <w:rsid w:val="002609C0"/>
    <w:rsid w:val="00276823"/>
    <w:rsid w:val="002973AD"/>
    <w:rsid w:val="002B5887"/>
    <w:rsid w:val="002B62A0"/>
    <w:rsid w:val="002C308E"/>
    <w:rsid w:val="002C62DC"/>
    <w:rsid w:val="002E4C51"/>
    <w:rsid w:val="003069FC"/>
    <w:rsid w:val="003249E5"/>
    <w:rsid w:val="00360666"/>
    <w:rsid w:val="00392132"/>
    <w:rsid w:val="00424F74"/>
    <w:rsid w:val="004A2CB7"/>
    <w:rsid w:val="004F4814"/>
    <w:rsid w:val="00507377"/>
    <w:rsid w:val="00520984"/>
    <w:rsid w:val="00533C05"/>
    <w:rsid w:val="00564CAA"/>
    <w:rsid w:val="005A2B8C"/>
    <w:rsid w:val="005C1348"/>
    <w:rsid w:val="005E7026"/>
    <w:rsid w:val="005F3662"/>
    <w:rsid w:val="00660F53"/>
    <w:rsid w:val="00664E13"/>
    <w:rsid w:val="00680D2E"/>
    <w:rsid w:val="006907F9"/>
    <w:rsid w:val="0069262F"/>
    <w:rsid w:val="006C4DA3"/>
    <w:rsid w:val="00724D73"/>
    <w:rsid w:val="00735EB4"/>
    <w:rsid w:val="00745916"/>
    <w:rsid w:val="007967C3"/>
    <w:rsid w:val="007B6643"/>
    <w:rsid w:val="007C0712"/>
    <w:rsid w:val="0081330D"/>
    <w:rsid w:val="00830279"/>
    <w:rsid w:val="00851C4D"/>
    <w:rsid w:val="00865B02"/>
    <w:rsid w:val="00891C78"/>
    <w:rsid w:val="008C3299"/>
    <w:rsid w:val="009074B2"/>
    <w:rsid w:val="009777E2"/>
    <w:rsid w:val="00996064"/>
    <w:rsid w:val="009A60A0"/>
    <w:rsid w:val="009F2753"/>
    <w:rsid w:val="00A06CD1"/>
    <w:rsid w:val="00A31E0E"/>
    <w:rsid w:val="00A42C7F"/>
    <w:rsid w:val="00A47D47"/>
    <w:rsid w:val="00A93231"/>
    <w:rsid w:val="00AD4D50"/>
    <w:rsid w:val="00AE3635"/>
    <w:rsid w:val="00B40ABD"/>
    <w:rsid w:val="00B76785"/>
    <w:rsid w:val="00BD11A8"/>
    <w:rsid w:val="00BE0FDA"/>
    <w:rsid w:val="00C54226"/>
    <w:rsid w:val="00C86BA6"/>
    <w:rsid w:val="00C96B2E"/>
    <w:rsid w:val="00CF4075"/>
    <w:rsid w:val="00D04A83"/>
    <w:rsid w:val="00D4376B"/>
    <w:rsid w:val="00D66D15"/>
    <w:rsid w:val="00D673D1"/>
    <w:rsid w:val="00DA129E"/>
    <w:rsid w:val="00DC64A7"/>
    <w:rsid w:val="00E25E46"/>
    <w:rsid w:val="00E477D4"/>
    <w:rsid w:val="00E70AC5"/>
    <w:rsid w:val="00E83AF1"/>
    <w:rsid w:val="00F86F62"/>
    <w:rsid w:val="00F91276"/>
    <w:rsid w:val="00FB587B"/>
    <w:rsid w:val="00FC7F2F"/>
    <w:rsid w:val="00FD6444"/>
    <w:rsid w:val="00FF7A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29</Pages>
  <Words>10138</Words>
  <Characters>55761</Characters>
  <Application>Microsoft Office Word</Application>
  <DocSecurity>0</DocSecurity>
  <Lines>464</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66</cp:revision>
  <dcterms:created xsi:type="dcterms:W3CDTF">2019-07-11T19:07:00Z</dcterms:created>
  <dcterms:modified xsi:type="dcterms:W3CDTF">2020-10-23T15:23:00Z</dcterms:modified>
</cp:coreProperties>
</file>