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51620F">
        <w:rPr>
          <w:rFonts w:ascii="Calibri" w:hAnsi="Calibri" w:cs="Arial"/>
          <w:i/>
        </w:rPr>
        <w:t>13 JUILLET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2021</w:t>
      </w:r>
      <w:r w:rsidRPr="00477AC9">
        <w:rPr>
          <w:rFonts w:ascii="Calibri" w:hAnsi="Calibri" w:cs="Arial"/>
          <w:i/>
        </w:rPr>
        <w:t xml:space="preserve"> – </w:t>
      </w:r>
      <w:r w:rsidR="006A1EE6" w:rsidRPr="00445851">
        <w:rPr>
          <w:rFonts w:ascii="Calibri" w:hAnsi="Calibri" w:cs="Arial"/>
          <w:i/>
        </w:rPr>
        <w:t>1</w:t>
      </w:r>
      <w:r w:rsidR="00277F19">
        <w:rPr>
          <w:rFonts w:ascii="Calibri" w:hAnsi="Calibri" w:cs="Arial"/>
          <w:i/>
        </w:rPr>
        <w:t>9</w:t>
      </w:r>
      <w:r w:rsidRPr="00445851">
        <w:rPr>
          <w:rFonts w:ascii="Calibri" w:hAnsi="Calibri" w:cs="Arial"/>
          <w:i/>
        </w:rPr>
        <w:t>h00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:rsidR="00C33F82" w:rsidRDefault="00C33F82" w:rsidP="007348D6">
      <w:pPr>
        <w:jc w:val="center"/>
        <w:rPr>
          <w:rFonts w:ascii="Calibri" w:hAnsi="Calibri" w:cs="Arial"/>
          <w:b/>
          <w:vanish/>
          <w:color w:val="C00000"/>
        </w:rPr>
      </w:pPr>
    </w:p>
    <w:p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:rsidR="00CE4D69" w:rsidRDefault="00CE4D69" w:rsidP="00CE4D69">
      <w:pPr>
        <w:pStyle w:val="Sansinterligne"/>
        <w:rPr>
          <w:rFonts w:cs="Arial"/>
        </w:rPr>
      </w:pPr>
    </w:p>
    <w:p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:rsidR="002B3655" w:rsidRPr="00DB7D7D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51620F">
        <w:rPr>
          <w:rFonts w:cstheme="minorHAnsi"/>
          <w:color w:val="212121"/>
          <w:shd w:val="clear" w:color="auto" w:fill="FFFFFF"/>
        </w:rPr>
        <w:t>8 juin 2021</w:t>
      </w:r>
    </w:p>
    <w:p w:rsidR="00DB7D7D" w:rsidRPr="00445851" w:rsidRDefault="00DB7D7D" w:rsidP="00DB7D7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C82C1E">
        <w:rPr>
          <w:rFonts w:cstheme="minorHAnsi"/>
        </w:rPr>
        <w:t>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16 juin 2021</w:t>
      </w:r>
    </w:p>
    <w:p w:rsidR="00445851" w:rsidRPr="00445851" w:rsidRDefault="00445851" w:rsidP="0044585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C82C1E">
        <w:rPr>
          <w:rFonts w:cstheme="minorHAnsi"/>
        </w:rPr>
        <w:t>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22 juin 2021</w:t>
      </w:r>
    </w:p>
    <w:p w:rsidR="005249AB" w:rsidRPr="00473F37" w:rsidRDefault="001E1323" w:rsidP="00473F3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5249AB" w:rsidRPr="005249AB" w:rsidRDefault="005249AB" w:rsidP="005249AB">
      <w:pPr>
        <w:pStyle w:val="Paragraphedeliste"/>
        <w:ind w:left="792"/>
        <w:rPr>
          <w:rFonts w:asciiTheme="minorHAnsi" w:hAnsiTheme="minorHAnsi" w:cs="Arial"/>
          <w:bCs/>
          <w:sz w:val="22"/>
          <w:szCs w:val="22"/>
        </w:rPr>
      </w:pPr>
    </w:p>
    <w:p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51620F">
        <w:rPr>
          <w:rFonts w:cstheme="minorHAnsi"/>
        </w:rPr>
        <w:t>13 juillet</w:t>
      </w:r>
      <w:r w:rsidR="00D9051C" w:rsidRPr="00C82C1E">
        <w:rPr>
          <w:rFonts w:cstheme="minorHAnsi"/>
        </w:rPr>
        <w:t xml:space="preserve"> </w:t>
      </w:r>
      <w:r w:rsidR="00CC5F42">
        <w:rPr>
          <w:rFonts w:cstheme="minorHAnsi"/>
        </w:rPr>
        <w:t>2021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:rsidR="00833162" w:rsidRPr="00833162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</w:p>
    <w:p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:rsidR="00766D58" w:rsidRDefault="00766D58" w:rsidP="00514656">
      <w:pPr>
        <w:pStyle w:val="Sansinterligne"/>
        <w:spacing w:after="180"/>
        <w:ind w:left="1134"/>
        <w:rPr>
          <w:rFonts w:cs="Arial"/>
        </w:rPr>
      </w:pPr>
    </w:p>
    <w:p w:rsidR="00766D58" w:rsidRDefault="00766D58" w:rsidP="00514656">
      <w:pPr>
        <w:pStyle w:val="Sansinterligne"/>
        <w:spacing w:after="180"/>
        <w:ind w:left="1134"/>
        <w:rPr>
          <w:rFonts w:cs="Arial"/>
        </w:rPr>
      </w:pPr>
    </w:p>
    <w:p w:rsidR="009E184C" w:rsidRDefault="009E184C" w:rsidP="00514656">
      <w:pPr>
        <w:pStyle w:val="Sansinterligne"/>
        <w:spacing w:after="180"/>
        <w:ind w:left="1134"/>
        <w:rPr>
          <w:rFonts w:cs="Arial"/>
        </w:rPr>
      </w:pPr>
    </w:p>
    <w:p w:rsidR="00414C45" w:rsidRDefault="002A311C" w:rsidP="003B155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Retour à la normale</w:t>
      </w:r>
      <w:r w:rsidR="00414C45">
        <w:rPr>
          <w:rFonts w:cs="Arial"/>
        </w:rPr>
        <w:t xml:space="preserve"> de l’</w:t>
      </w:r>
      <w:r w:rsidR="00936C90">
        <w:rPr>
          <w:rFonts w:cs="Arial"/>
        </w:rPr>
        <w:t>heure des sé</w:t>
      </w:r>
      <w:r w:rsidR="00414C45">
        <w:rPr>
          <w:rFonts w:cs="Arial"/>
        </w:rPr>
        <w:t>ances du conseil</w:t>
      </w:r>
    </w:p>
    <w:p w:rsidR="00580831" w:rsidRDefault="00580831" w:rsidP="003B155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Entretien de chemins privés</w:t>
      </w:r>
    </w:p>
    <w:p w:rsidR="006B6DA2" w:rsidRPr="006B6DA2" w:rsidRDefault="006B6DA2" w:rsidP="006B6DA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B6DA2">
        <w:rPr>
          <w:rFonts w:cs="Arial"/>
        </w:rPr>
        <w:t>Adoption du règlement numéro RE 602-05-20</w:t>
      </w:r>
      <w:r>
        <w:rPr>
          <w:rFonts w:cs="Arial"/>
        </w:rPr>
        <w:t>21 décrétant une dépense de 200 000$</w:t>
      </w:r>
      <w:r w:rsidRPr="006B6DA2">
        <w:rPr>
          <w:rFonts w:cs="Arial"/>
        </w:rPr>
        <w:t xml:space="preserve"> et un emprunt de 200 000$ pour  des travaux de réfect</w:t>
      </w:r>
      <w:r>
        <w:rPr>
          <w:rFonts w:cs="Arial"/>
        </w:rPr>
        <w:t>ion de la rue des Arpents Verts</w:t>
      </w:r>
    </w:p>
    <w:p w:rsidR="006B6DA2" w:rsidRDefault="00FE4C82" w:rsidP="006B6DA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Adoption du r</w:t>
      </w:r>
      <w:r w:rsidR="00D22199" w:rsidRPr="00D22199">
        <w:rPr>
          <w:rFonts w:cs="Arial"/>
        </w:rPr>
        <w:t>èglement numéro RE-620-06-2021 déc</w:t>
      </w:r>
      <w:r>
        <w:rPr>
          <w:rFonts w:cs="Arial"/>
        </w:rPr>
        <w:t>rétant une dépense de 2 029 124</w:t>
      </w:r>
      <w:r w:rsidR="00D22199" w:rsidRPr="00D22199">
        <w:rPr>
          <w:rFonts w:cs="Arial"/>
        </w:rPr>
        <w:t xml:space="preserve">$ et un emprunt de </w:t>
      </w:r>
      <w:r>
        <w:rPr>
          <w:rFonts w:cs="Arial"/>
        </w:rPr>
        <w:t>2 029 124$</w:t>
      </w:r>
      <w:r w:rsidR="00D22199" w:rsidRPr="00D22199">
        <w:rPr>
          <w:rFonts w:cs="Arial"/>
        </w:rPr>
        <w:t xml:space="preserve"> pour des travaux de réfection des chemins </w:t>
      </w:r>
      <w:proofErr w:type="spellStart"/>
      <w:r w:rsidR="00D22199" w:rsidRPr="00D22199">
        <w:rPr>
          <w:rFonts w:cs="Arial"/>
        </w:rPr>
        <w:t>Kilmar</w:t>
      </w:r>
      <w:proofErr w:type="spellEnd"/>
      <w:r w:rsidR="00D22199" w:rsidRPr="00D22199">
        <w:rPr>
          <w:rFonts w:cs="Arial"/>
        </w:rPr>
        <w:t>, Rivière-Rouge et Harrington (PAVL)</w:t>
      </w:r>
    </w:p>
    <w:p w:rsidR="00ED4231" w:rsidRPr="006B6DA2" w:rsidRDefault="00ED4231" w:rsidP="006B6DA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B6DA2">
        <w:rPr>
          <w:rFonts w:cs="Arial"/>
        </w:rPr>
        <w:t>Avis de motion et dép</w:t>
      </w:r>
      <w:r w:rsidR="00A70899" w:rsidRPr="006B6DA2">
        <w:rPr>
          <w:rFonts w:cs="Arial"/>
        </w:rPr>
        <w:t xml:space="preserve">ôt du </w:t>
      </w:r>
      <w:r w:rsidR="000B042B">
        <w:rPr>
          <w:rFonts w:cs="Arial"/>
        </w:rPr>
        <w:t xml:space="preserve">projet de </w:t>
      </w:r>
      <w:r w:rsidR="00A70899" w:rsidRPr="006B6DA2">
        <w:rPr>
          <w:rFonts w:cs="Arial"/>
        </w:rPr>
        <w:t>règlement numéro RA-401-06</w:t>
      </w:r>
      <w:r w:rsidRPr="006B6DA2">
        <w:rPr>
          <w:rFonts w:cs="Arial"/>
        </w:rPr>
        <w:t>-2021 sur la gestion contractuelle</w:t>
      </w:r>
    </w:p>
    <w:p w:rsidR="009C77EE" w:rsidRDefault="0018379B" w:rsidP="009C77E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Autorisation de mettre fin au </w:t>
      </w:r>
      <w:r w:rsidR="009C77EE">
        <w:rPr>
          <w:rFonts w:cs="Arial"/>
        </w:rPr>
        <w:t>processus d’expropriation d’une partie du lot 6 095 680</w:t>
      </w:r>
    </w:p>
    <w:p w:rsidR="001767F0" w:rsidRDefault="000D419F" w:rsidP="001767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bookmarkStart w:id="0" w:name="_GoBack"/>
      <w:bookmarkEnd w:id="0"/>
      <w:r w:rsidRPr="00C33F82">
        <w:rPr>
          <w:rFonts w:cs="Arial"/>
        </w:rPr>
        <w:t>Demande d’aide financière au Fonds</w:t>
      </w:r>
      <w:r w:rsidR="002C5639" w:rsidRPr="00C33F82">
        <w:rPr>
          <w:rFonts w:cs="Arial"/>
        </w:rPr>
        <w:t xml:space="preserve"> c</w:t>
      </w:r>
      <w:r w:rsidRPr="00C33F82">
        <w:rPr>
          <w:rFonts w:cs="Arial"/>
        </w:rPr>
        <w:t>anadien de revit</w:t>
      </w:r>
      <w:r w:rsidR="00C33F82">
        <w:rPr>
          <w:rFonts w:cs="Arial"/>
        </w:rPr>
        <w:t>alisation des communautés</w:t>
      </w:r>
    </w:p>
    <w:p w:rsidR="001767F0" w:rsidRDefault="001767F0" w:rsidP="001767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proofErr w:type="spellStart"/>
      <w:r w:rsidRPr="001767F0">
        <w:rPr>
          <w:rFonts w:cs="Arial"/>
        </w:rPr>
        <w:t>Telmatik</w:t>
      </w:r>
      <w:proofErr w:type="spellEnd"/>
      <w:r w:rsidRPr="001767F0">
        <w:rPr>
          <w:rFonts w:cs="Arial"/>
        </w:rPr>
        <w:t xml:space="preserve"> - Système d’appels automatisés en cas d’urgence</w:t>
      </w:r>
    </w:p>
    <w:p w:rsidR="007E2A56" w:rsidRPr="001767F0" w:rsidRDefault="007E2A56" w:rsidP="001767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Achat du barrage du Lac Carson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:rsidR="0082200D" w:rsidRPr="001822F2" w:rsidRDefault="001822F2" w:rsidP="001822F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822F2">
        <w:rPr>
          <w:rFonts w:cs="Arial"/>
        </w:rPr>
        <w:t>Achat d’une boite de camion 6 roues et d’équipement de déneigement pour camion Ford F550</w:t>
      </w:r>
    </w:p>
    <w:p w:rsidR="004F107B" w:rsidRDefault="00003675" w:rsidP="004F107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 xml:space="preserve">Embauche d’un chauffeur </w:t>
      </w:r>
      <w:r w:rsidR="00CA7354">
        <w:rPr>
          <w:rFonts w:cs="Arial"/>
        </w:rPr>
        <w:t xml:space="preserve">permanent </w:t>
      </w:r>
    </w:p>
    <w:p w:rsidR="00003675" w:rsidRDefault="00003675" w:rsidP="004F107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4F107B">
        <w:rPr>
          <w:rFonts w:cs="Arial"/>
        </w:rPr>
        <w:t>Embauche d’un journalier</w:t>
      </w:r>
      <w:r w:rsidR="004F107B" w:rsidRPr="004F107B">
        <w:rPr>
          <w:rFonts w:cs="Arial"/>
        </w:rPr>
        <w:t xml:space="preserve"> </w:t>
      </w:r>
      <w:r w:rsidR="005E056B">
        <w:rPr>
          <w:rFonts w:cs="Arial"/>
        </w:rPr>
        <w:t>temporaire</w:t>
      </w:r>
    </w:p>
    <w:p w:rsidR="000F7451" w:rsidRDefault="000F7451" w:rsidP="004F107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Achat de pierre pour le chemin </w:t>
      </w:r>
      <w:proofErr w:type="spellStart"/>
      <w:r>
        <w:rPr>
          <w:rFonts w:cs="Arial"/>
        </w:rPr>
        <w:t>Avoca</w:t>
      </w:r>
      <w:proofErr w:type="spellEnd"/>
    </w:p>
    <w:p w:rsidR="000F7451" w:rsidRDefault="000F7451" w:rsidP="004F107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Achat de membrane pour le chemin </w:t>
      </w:r>
      <w:proofErr w:type="spellStart"/>
      <w:r>
        <w:rPr>
          <w:rFonts w:cs="Arial"/>
        </w:rPr>
        <w:t>Avoca</w:t>
      </w:r>
      <w:proofErr w:type="spellEnd"/>
    </w:p>
    <w:p w:rsidR="000F7451" w:rsidRDefault="000F7451" w:rsidP="004F107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Location de machinerie pour le chemin </w:t>
      </w:r>
      <w:proofErr w:type="spellStart"/>
      <w:r>
        <w:rPr>
          <w:rFonts w:cs="Arial"/>
        </w:rPr>
        <w:t>Avoca</w:t>
      </w:r>
      <w:proofErr w:type="spellEnd"/>
    </w:p>
    <w:p w:rsidR="00280A1E" w:rsidRDefault="00B00F15" w:rsidP="004F107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Feux</w:t>
      </w:r>
      <w:r w:rsidR="00280A1E">
        <w:rPr>
          <w:rFonts w:cs="Arial"/>
        </w:rPr>
        <w:t xml:space="preserve"> de circulation</w:t>
      </w:r>
      <w:r w:rsidR="002929C1">
        <w:rPr>
          <w:rFonts w:cs="Arial"/>
        </w:rPr>
        <w:t xml:space="preserve"> de chantier</w:t>
      </w:r>
    </w:p>
    <w:p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:rsidR="00106A32" w:rsidRPr="00B2776A" w:rsidRDefault="009E184C" w:rsidP="00B2776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d’e</w:t>
      </w:r>
      <w:r w:rsidR="00760F11">
        <w:rPr>
          <w:rFonts w:cs="Arial"/>
        </w:rPr>
        <w:t>mbauche</w:t>
      </w:r>
      <w:r>
        <w:rPr>
          <w:rFonts w:cs="Arial"/>
        </w:rPr>
        <w:t>r</w:t>
      </w:r>
      <w:r w:rsidR="00760F11">
        <w:rPr>
          <w:rFonts w:cs="Arial"/>
        </w:rPr>
        <w:t xml:space="preserve"> de 2 pompiers volontaires</w:t>
      </w:r>
      <w:r w:rsidR="005D271A">
        <w:rPr>
          <w:rFonts w:cs="Arial"/>
        </w:rPr>
        <w:t xml:space="preserve"> 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:rsidR="003D6725" w:rsidRDefault="003D6725" w:rsidP="00FF312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du </w:t>
      </w:r>
      <w:r w:rsidRPr="003D6725">
        <w:rPr>
          <w:rFonts w:cs="Arial"/>
        </w:rPr>
        <w:t>règlement de concordance numéro RU-931-06-2020 amendant le règlement du plan d’urbanisme numéro RU-900-2014, tel que déjà amendé, afin de modifier une nouvelle condition particulière à la grille de compatibilité du Tableau 4 Grille de compatibilité des usages principaux et des affectations ainsi que d’ajouter une phrase au 5 e point (.) de l’article 28 Activités et constructions interdites sur l’ensemble du territoire ou sur une partie du territoire</w:t>
      </w:r>
    </w:p>
    <w:p w:rsidR="0082200D" w:rsidRDefault="00DC608E" w:rsidP="00FF312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du </w:t>
      </w:r>
      <w:r w:rsidRPr="00DC608E">
        <w:rPr>
          <w:rFonts w:cs="Arial"/>
        </w:rPr>
        <w:t>second projet de règlement numéro RU-932-06-2021 amendant le règlement de zonage numéro RU-902-01-2015, tel qu’amendé, afin d’ajouter l’usage sablière, sous réserve de respecter certaines conditions, comme usage spécifiquement permis au sein de la zone RU-01</w:t>
      </w:r>
      <w:r w:rsidR="00D72DA9">
        <w:rPr>
          <w:rFonts w:cs="Arial"/>
        </w:rPr>
        <w:t>second projet RU-935</w:t>
      </w:r>
      <w:r w:rsidR="00557D75">
        <w:rPr>
          <w:rFonts w:cs="Arial"/>
        </w:rPr>
        <w:t xml:space="preserve"> (fermette)</w:t>
      </w:r>
    </w:p>
    <w:p w:rsidR="00DC608E" w:rsidRDefault="00E25C69" w:rsidP="00FF312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du second projet de </w:t>
      </w:r>
      <w:r w:rsidRPr="00E25C69">
        <w:rPr>
          <w:rFonts w:cs="Arial"/>
        </w:rPr>
        <w:t>règlement numéro RU-935-05-2021 modifiant le règlement de zonage numéro RU-902-01-2015, tel qu’amendé, afin d’ajouter un usage additionnel de type fermette (article 132) au sein de la zone RU-04</w:t>
      </w:r>
    </w:p>
    <w:p w:rsidR="0085363C" w:rsidRDefault="00115E5C" w:rsidP="00FF312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du </w:t>
      </w:r>
      <w:r w:rsidRPr="00115E5C">
        <w:rPr>
          <w:rFonts w:cs="Arial"/>
        </w:rPr>
        <w:t>règlement numéro RU-936-06-2021 amendant le règlement d’administration des règlements d’urbanisme numéro RU-901-2014, tel qu’amendé, afin d’ajouter des dispositions supplémentaires à la Section 6 : Demande de modification de la réglementation d’urbanisme, a été adopté le 8 juin 2021</w:t>
      </w:r>
    </w:p>
    <w:p w:rsidR="00FB688F" w:rsidRDefault="00456F17" w:rsidP="00FB688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du </w:t>
      </w:r>
      <w:r w:rsidRPr="00456F17">
        <w:rPr>
          <w:rFonts w:cs="Arial"/>
        </w:rPr>
        <w:t>règlement numéro RU-937-06-2021 amendant le règlement de zonage numéro RU-902-01-2015, tel qu’amendé, afin de modifier certaines dispositions relatives à la sécurité des piscines résidentielles</w:t>
      </w:r>
    </w:p>
    <w:p w:rsidR="00FB688F" w:rsidRDefault="003166E6" w:rsidP="00FB688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B688F">
        <w:rPr>
          <w:rFonts w:cs="Arial"/>
        </w:rPr>
        <w:t xml:space="preserve">Avis de motion </w:t>
      </w:r>
      <w:r w:rsidR="00FB688F" w:rsidRPr="00FB688F">
        <w:rPr>
          <w:rFonts w:cs="Arial"/>
        </w:rPr>
        <w:t>concernant le projet de règlement numéro RU-938-07-2021 modifiant le règlement d’administration des règlements d’urbanisme numéro RU-901-2014 de la Municipalité de Grenville-sur-la-Rouge, tel qu’amendé, afin d’ajouter l’exigence d’obtenir un permis pour un plongeoir de piscine</w:t>
      </w:r>
    </w:p>
    <w:p w:rsidR="003166E6" w:rsidRPr="00FB688F" w:rsidRDefault="003166E6" w:rsidP="00FB688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B688F">
        <w:rPr>
          <w:rFonts w:cs="Arial"/>
        </w:rPr>
        <w:t xml:space="preserve">Adoption </w:t>
      </w:r>
      <w:r w:rsidR="00FB688F" w:rsidRPr="00FB688F">
        <w:rPr>
          <w:rFonts w:cs="Arial"/>
        </w:rPr>
        <w:t>du projet de règlement numéro RU-938-07-2021 modifiant le règlement d’administration des règlements d’urbanisme numéro RU-901-2014 de la Municipalité de Grenville-sur-la-Rouge, tel qu’amendé, afin d’ajouter l’exigence d’obtenir un permis pour un plongeoir de piscine</w:t>
      </w:r>
    </w:p>
    <w:p w:rsidR="00DC608E" w:rsidRDefault="003166E6" w:rsidP="0010316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Avis de motion </w:t>
      </w:r>
      <w:r w:rsidR="0010316A">
        <w:rPr>
          <w:rFonts w:cs="Arial"/>
        </w:rPr>
        <w:t>concernant le projet de r</w:t>
      </w:r>
      <w:r w:rsidR="0010316A" w:rsidRPr="0010316A">
        <w:rPr>
          <w:rFonts w:cs="Arial"/>
        </w:rPr>
        <w:t>èglement numéro RU-939-07-2021 sur les projets particuliers de construction, de modification ou d’occupation d’un immeuble</w:t>
      </w:r>
    </w:p>
    <w:p w:rsidR="003A5E92" w:rsidRPr="00295C22" w:rsidRDefault="00484A67" w:rsidP="003A5E9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</w:t>
      </w:r>
      <w:r w:rsidR="0010316A">
        <w:rPr>
          <w:rFonts w:cs="Arial"/>
        </w:rPr>
        <w:t xml:space="preserve">du projet de </w:t>
      </w:r>
      <w:r w:rsidR="0010316A" w:rsidRPr="0010316A">
        <w:rPr>
          <w:rFonts w:cs="Arial"/>
        </w:rPr>
        <w:t>Règlement numéro RU-939-07-2021 sur les projets particuliers de construction, de modification ou d’occupation d’un immeuble</w:t>
      </w:r>
    </w:p>
    <w:p w:rsidR="003A5E92" w:rsidRPr="003A5E92" w:rsidRDefault="003A5E92" w:rsidP="003A5E92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>
        <w:rPr>
          <w:rFonts w:asciiTheme="minorHAnsi" w:eastAsia="SimSun" w:hAnsiTheme="minorHAnsi" w:cs="Arial"/>
          <w:sz w:val="22"/>
          <w:szCs w:val="22"/>
          <w:lang w:eastAsia="en-US"/>
        </w:rPr>
        <w:t xml:space="preserve">Demandes de subvention dans le cadre du programme </w:t>
      </w:r>
      <w:proofErr w:type="spellStart"/>
      <w:r>
        <w:rPr>
          <w:rFonts w:asciiTheme="minorHAnsi" w:eastAsia="SimSun" w:hAnsiTheme="minorHAnsi" w:cs="Arial"/>
          <w:sz w:val="22"/>
          <w:szCs w:val="22"/>
          <w:lang w:eastAsia="en-US"/>
        </w:rPr>
        <w:t>Rénofaçade</w:t>
      </w:r>
      <w:proofErr w:type="spellEnd"/>
    </w:p>
    <w:p w:rsidR="00221200" w:rsidRPr="00221200" w:rsidRDefault="00221200" w:rsidP="00221200">
      <w:pPr>
        <w:pStyle w:val="Paragraphedeliste"/>
        <w:ind w:left="792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82200D" w:rsidRPr="00D34AA8" w:rsidRDefault="00122685" w:rsidP="00D34AA8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:rsidR="0082200D" w:rsidRDefault="00EF5BF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Demande </w:t>
      </w:r>
      <w:r w:rsidR="000400D6">
        <w:rPr>
          <w:rFonts w:cs="Arial"/>
        </w:rPr>
        <w:t>d’exemption</w:t>
      </w:r>
      <w:r w:rsidR="00473F37">
        <w:rPr>
          <w:rFonts w:cs="Arial"/>
        </w:rPr>
        <w:t xml:space="preserve"> </w:t>
      </w:r>
      <w:r>
        <w:rPr>
          <w:rFonts w:cs="Arial"/>
        </w:rPr>
        <w:t>de CA au Ministère de l’Environnement pour des travaux d’urgence sur le chemin de la Rivière Rouge</w:t>
      </w:r>
    </w:p>
    <w:p w:rsidR="0082200D" w:rsidRPr="00EF5BF7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Loisirs et Culture</w:t>
      </w:r>
    </w:p>
    <w:p w:rsidR="0082200D" w:rsidRPr="00EF5BF7" w:rsidRDefault="00B50E9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>Proposition d’enseignement du Kung-fu</w:t>
      </w:r>
    </w:p>
    <w:p w:rsidR="0082200D" w:rsidRPr="00D34AA8" w:rsidRDefault="009D015E" w:rsidP="00D34AA8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:rsidR="0082200D" w:rsidRPr="00EF5BF7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Certificat de crédits</w:t>
      </w:r>
    </w:p>
    <w:p w:rsidR="0082200D" w:rsidRPr="00EF5BF7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Période de questions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9A" w:rsidRDefault="003B3A9A" w:rsidP="003B3A9A">
      <w:r>
        <w:separator/>
      </w:r>
    </w:p>
  </w:endnote>
  <w:endnote w:type="continuationSeparator" w:id="0">
    <w:p w:rsidR="003B3A9A" w:rsidRDefault="003B3A9A" w:rsidP="003B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9A" w:rsidRDefault="003B3A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9A" w:rsidRDefault="003B3A9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9A" w:rsidRDefault="003B3A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9A" w:rsidRDefault="003B3A9A" w:rsidP="003B3A9A">
      <w:r>
        <w:separator/>
      </w:r>
    </w:p>
  </w:footnote>
  <w:footnote w:type="continuationSeparator" w:id="0">
    <w:p w:rsidR="003B3A9A" w:rsidRDefault="003B3A9A" w:rsidP="003B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9A" w:rsidRDefault="000A608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100157" o:spid="_x0000_s2050" type="#_x0000_t136" style="position:absolute;margin-left:0;margin-top:0;width:406.05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9A" w:rsidRDefault="000A608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100158" o:spid="_x0000_s2051" type="#_x0000_t136" style="position:absolute;margin-left:0;margin-top:0;width:406.05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9A" w:rsidRDefault="000A608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100156" o:spid="_x0000_s2049" type="#_x0000_t136" style="position:absolute;margin-left:0;margin-top:0;width:406.05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03675"/>
    <w:rsid w:val="00012BA1"/>
    <w:rsid w:val="00026209"/>
    <w:rsid w:val="000400D6"/>
    <w:rsid w:val="00052FDE"/>
    <w:rsid w:val="00061B85"/>
    <w:rsid w:val="000A6081"/>
    <w:rsid w:val="000B042B"/>
    <w:rsid w:val="000D419F"/>
    <w:rsid w:val="000F7451"/>
    <w:rsid w:val="0010316A"/>
    <w:rsid w:val="00106A32"/>
    <w:rsid w:val="00115E5C"/>
    <w:rsid w:val="00120E00"/>
    <w:rsid w:val="00122685"/>
    <w:rsid w:val="00145F3D"/>
    <w:rsid w:val="001767F0"/>
    <w:rsid w:val="001822F2"/>
    <w:rsid w:val="0018379B"/>
    <w:rsid w:val="001A4625"/>
    <w:rsid w:val="001E1323"/>
    <w:rsid w:val="00206552"/>
    <w:rsid w:val="00220C69"/>
    <w:rsid w:val="00221200"/>
    <w:rsid w:val="0022759B"/>
    <w:rsid w:val="002660DE"/>
    <w:rsid w:val="00277F19"/>
    <w:rsid w:val="00280A1E"/>
    <w:rsid w:val="00281910"/>
    <w:rsid w:val="00281B1B"/>
    <w:rsid w:val="00285A8E"/>
    <w:rsid w:val="002929C1"/>
    <w:rsid w:val="00295C22"/>
    <w:rsid w:val="002A311C"/>
    <w:rsid w:val="002B3655"/>
    <w:rsid w:val="002C0930"/>
    <w:rsid w:val="002C5639"/>
    <w:rsid w:val="00306E5E"/>
    <w:rsid w:val="003166E6"/>
    <w:rsid w:val="00344795"/>
    <w:rsid w:val="0035552E"/>
    <w:rsid w:val="003656CE"/>
    <w:rsid w:val="003A5E92"/>
    <w:rsid w:val="003B155E"/>
    <w:rsid w:val="003B3A9A"/>
    <w:rsid w:val="003D3157"/>
    <w:rsid w:val="003D6725"/>
    <w:rsid w:val="003E41C8"/>
    <w:rsid w:val="0040012F"/>
    <w:rsid w:val="00405099"/>
    <w:rsid w:val="00413EC2"/>
    <w:rsid w:val="00414C45"/>
    <w:rsid w:val="00427C12"/>
    <w:rsid w:val="00437694"/>
    <w:rsid w:val="00445851"/>
    <w:rsid w:val="00456F17"/>
    <w:rsid w:val="00473F37"/>
    <w:rsid w:val="00484A67"/>
    <w:rsid w:val="00484B75"/>
    <w:rsid w:val="00492EC9"/>
    <w:rsid w:val="00492F84"/>
    <w:rsid w:val="004B4B4C"/>
    <w:rsid w:val="004C7F13"/>
    <w:rsid w:val="004D7FF5"/>
    <w:rsid w:val="004E6AA0"/>
    <w:rsid w:val="004E6DAA"/>
    <w:rsid w:val="004E765F"/>
    <w:rsid w:val="004F107B"/>
    <w:rsid w:val="00504ED1"/>
    <w:rsid w:val="00512EC3"/>
    <w:rsid w:val="00514656"/>
    <w:rsid w:val="0051620F"/>
    <w:rsid w:val="005249AB"/>
    <w:rsid w:val="00534564"/>
    <w:rsid w:val="00557D75"/>
    <w:rsid w:val="00577AA4"/>
    <w:rsid w:val="00580831"/>
    <w:rsid w:val="0058657D"/>
    <w:rsid w:val="00586F7C"/>
    <w:rsid w:val="00587584"/>
    <w:rsid w:val="005B2DCC"/>
    <w:rsid w:val="005D271A"/>
    <w:rsid w:val="005E056B"/>
    <w:rsid w:val="0062416C"/>
    <w:rsid w:val="00627674"/>
    <w:rsid w:val="00644BFD"/>
    <w:rsid w:val="00672E19"/>
    <w:rsid w:val="006A1EE6"/>
    <w:rsid w:val="006A67B9"/>
    <w:rsid w:val="006B6DA2"/>
    <w:rsid w:val="006D1F5D"/>
    <w:rsid w:val="007348D6"/>
    <w:rsid w:val="00760F11"/>
    <w:rsid w:val="007620BC"/>
    <w:rsid w:val="00765576"/>
    <w:rsid w:val="00766D58"/>
    <w:rsid w:val="007B44A3"/>
    <w:rsid w:val="007C5FAA"/>
    <w:rsid w:val="007E2A56"/>
    <w:rsid w:val="0082200D"/>
    <w:rsid w:val="00833162"/>
    <w:rsid w:val="0085363C"/>
    <w:rsid w:val="00890911"/>
    <w:rsid w:val="008A24A9"/>
    <w:rsid w:val="008B5AC5"/>
    <w:rsid w:val="008E212A"/>
    <w:rsid w:val="008F1060"/>
    <w:rsid w:val="00903124"/>
    <w:rsid w:val="00907709"/>
    <w:rsid w:val="00936C90"/>
    <w:rsid w:val="00953B54"/>
    <w:rsid w:val="009C77EE"/>
    <w:rsid w:val="009D015E"/>
    <w:rsid w:val="009D3403"/>
    <w:rsid w:val="009D7E38"/>
    <w:rsid w:val="009E14A2"/>
    <w:rsid w:val="009E184C"/>
    <w:rsid w:val="00A11554"/>
    <w:rsid w:val="00A70899"/>
    <w:rsid w:val="00AC6220"/>
    <w:rsid w:val="00AD5A8B"/>
    <w:rsid w:val="00AE4C97"/>
    <w:rsid w:val="00AE73E7"/>
    <w:rsid w:val="00AF7A89"/>
    <w:rsid w:val="00B00F15"/>
    <w:rsid w:val="00B072D9"/>
    <w:rsid w:val="00B2776A"/>
    <w:rsid w:val="00B326B4"/>
    <w:rsid w:val="00B423F2"/>
    <w:rsid w:val="00B50E9E"/>
    <w:rsid w:val="00B5775B"/>
    <w:rsid w:val="00B62CF3"/>
    <w:rsid w:val="00BA261C"/>
    <w:rsid w:val="00BA40D3"/>
    <w:rsid w:val="00BD05D7"/>
    <w:rsid w:val="00BD15CF"/>
    <w:rsid w:val="00BE2884"/>
    <w:rsid w:val="00BF2760"/>
    <w:rsid w:val="00BF2D42"/>
    <w:rsid w:val="00C26F95"/>
    <w:rsid w:val="00C33F82"/>
    <w:rsid w:val="00C441EE"/>
    <w:rsid w:val="00C514AE"/>
    <w:rsid w:val="00C90CED"/>
    <w:rsid w:val="00CA7354"/>
    <w:rsid w:val="00CB28B9"/>
    <w:rsid w:val="00CC5F42"/>
    <w:rsid w:val="00CD40D2"/>
    <w:rsid w:val="00CD72F0"/>
    <w:rsid w:val="00CE4D69"/>
    <w:rsid w:val="00D22199"/>
    <w:rsid w:val="00D34AA8"/>
    <w:rsid w:val="00D546DF"/>
    <w:rsid w:val="00D646C2"/>
    <w:rsid w:val="00D72DA9"/>
    <w:rsid w:val="00D72E2D"/>
    <w:rsid w:val="00D9051C"/>
    <w:rsid w:val="00D943A3"/>
    <w:rsid w:val="00DB7D7D"/>
    <w:rsid w:val="00DC608E"/>
    <w:rsid w:val="00DF77CD"/>
    <w:rsid w:val="00E06999"/>
    <w:rsid w:val="00E07FA0"/>
    <w:rsid w:val="00E25C69"/>
    <w:rsid w:val="00E45A81"/>
    <w:rsid w:val="00E96522"/>
    <w:rsid w:val="00EA1C54"/>
    <w:rsid w:val="00EC28FB"/>
    <w:rsid w:val="00ED1F7F"/>
    <w:rsid w:val="00ED4231"/>
    <w:rsid w:val="00EF5BF7"/>
    <w:rsid w:val="00EF6901"/>
    <w:rsid w:val="00F2635B"/>
    <w:rsid w:val="00F54F37"/>
    <w:rsid w:val="00FA2924"/>
    <w:rsid w:val="00FB688F"/>
    <w:rsid w:val="00FE4C82"/>
    <w:rsid w:val="00FF01B5"/>
    <w:rsid w:val="00FF312F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B3A9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3A9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B3A9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A9A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3B3A9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3A9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B3A9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A9A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4</cp:revision>
  <cp:lastPrinted>2021-07-09T14:02:00Z</cp:lastPrinted>
  <dcterms:created xsi:type="dcterms:W3CDTF">2021-07-09T14:03:00Z</dcterms:created>
  <dcterms:modified xsi:type="dcterms:W3CDTF">2021-07-09T14:54:00Z</dcterms:modified>
</cp:coreProperties>
</file>