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2030" w14:textId="2981DE1B" w:rsidR="00CD0228" w:rsidRDefault="00CD0228" w:rsidP="00CD0228">
      <w:pPr>
        <w:pStyle w:val="Corpsdetexte"/>
        <w:spacing w:before="1"/>
        <w:rPr>
          <w:rFonts w:ascii="Times New Roman"/>
        </w:rPr>
      </w:pPr>
    </w:p>
    <w:p w14:paraId="76327265" w14:textId="085B7C90" w:rsidR="0074315F" w:rsidRDefault="0074315F" w:rsidP="00CD0228">
      <w:pPr>
        <w:pStyle w:val="Corpsdetexte"/>
        <w:spacing w:before="1"/>
        <w:rPr>
          <w:rFonts w:ascii="Times New Roman"/>
        </w:rPr>
      </w:pPr>
    </w:p>
    <w:p w14:paraId="38C65B22" w14:textId="77777777" w:rsidR="0074315F" w:rsidRDefault="0074315F" w:rsidP="00CD0228">
      <w:pPr>
        <w:pStyle w:val="Corpsdetexte"/>
        <w:spacing w:before="1"/>
        <w:rPr>
          <w:rFonts w:ascii="Times New Roman"/>
        </w:rPr>
      </w:pPr>
    </w:p>
    <w:p w14:paraId="7460ABCC" w14:textId="77777777" w:rsidR="00CD0228" w:rsidRDefault="00CD0228" w:rsidP="00CD0228">
      <w:pPr>
        <w:pStyle w:val="Corpsdetexte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91B0F0" wp14:editId="503DCD9D">
            <wp:extent cx="3394253" cy="191253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25" cy="192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B38F" w14:textId="77777777" w:rsidR="00CD0228" w:rsidRPr="00035561" w:rsidRDefault="00CD0228" w:rsidP="00CD0228">
      <w:pPr>
        <w:pStyle w:val="Corpsdetexte"/>
        <w:rPr>
          <w:rFonts w:ascii="Times New Roman"/>
          <w:sz w:val="12"/>
          <w:lang w:val="fr-CA"/>
        </w:rPr>
      </w:pPr>
    </w:p>
    <w:p w14:paraId="451457EE" w14:textId="77777777" w:rsidR="00CD0228" w:rsidRPr="00035561" w:rsidRDefault="00CD0228" w:rsidP="00CD0228">
      <w:pPr>
        <w:pStyle w:val="Corpsdetexte"/>
        <w:rPr>
          <w:rFonts w:ascii="Times New Roman"/>
          <w:sz w:val="12"/>
          <w:lang w:val="fr-CA"/>
        </w:rPr>
      </w:pPr>
    </w:p>
    <w:p w14:paraId="387E1D47" w14:textId="77777777" w:rsidR="00CD0228" w:rsidRPr="00035561" w:rsidRDefault="00CD0228" w:rsidP="00CD0228">
      <w:pPr>
        <w:pStyle w:val="Corpsdetexte"/>
        <w:rPr>
          <w:rFonts w:ascii="Times New Roman"/>
          <w:sz w:val="12"/>
          <w:lang w:val="fr-CA"/>
        </w:rPr>
      </w:pPr>
    </w:p>
    <w:p w14:paraId="59360223" w14:textId="77777777" w:rsidR="00CD0228" w:rsidRPr="00035561" w:rsidRDefault="00CD0228" w:rsidP="00CD0228">
      <w:pPr>
        <w:pStyle w:val="Corpsdetexte"/>
        <w:rPr>
          <w:rFonts w:ascii="Times New Roman"/>
          <w:sz w:val="12"/>
          <w:lang w:val="fr-CA"/>
        </w:rPr>
      </w:pPr>
    </w:p>
    <w:p w14:paraId="07FCCE49" w14:textId="77777777" w:rsidR="00CD0228" w:rsidRPr="00035561" w:rsidRDefault="00CD0228" w:rsidP="00CD0228">
      <w:pPr>
        <w:pStyle w:val="Corpsdetexte"/>
        <w:rPr>
          <w:rFonts w:ascii="Times New Roman"/>
          <w:sz w:val="12"/>
          <w:lang w:val="fr-CA"/>
        </w:rPr>
      </w:pPr>
    </w:p>
    <w:p w14:paraId="20BF0D0D" w14:textId="5C64651E" w:rsidR="00B77F2A" w:rsidRDefault="00CD0228" w:rsidP="00B77F2A">
      <w:pPr>
        <w:pStyle w:val="Titre"/>
        <w:spacing w:line="494" w:lineRule="auto"/>
        <w:jc w:val="center"/>
        <w:rPr>
          <w:b/>
          <w:bCs/>
          <w:color w:val="1A1A1A"/>
          <w:spacing w:val="1"/>
          <w:w w:val="90"/>
          <w:lang w:val="fr-CA"/>
        </w:rPr>
      </w:pPr>
      <w:r w:rsidRPr="00CF1BE9">
        <w:rPr>
          <w:b/>
          <w:bCs/>
          <w:color w:val="1A1A1A"/>
          <w:w w:val="90"/>
          <w:lang w:val="fr-CA"/>
        </w:rPr>
        <w:t>RAPPORT</w:t>
      </w:r>
      <w:r w:rsidRPr="00CF1BE9">
        <w:rPr>
          <w:b/>
          <w:bCs/>
          <w:color w:val="1A1A1A"/>
          <w:spacing w:val="1"/>
          <w:w w:val="90"/>
          <w:lang w:val="fr-CA"/>
        </w:rPr>
        <w:t xml:space="preserve"> </w:t>
      </w:r>
      <w:r w:rsidRPr="00CF1BE9">
        <w:rPr>
          <w:b/>
          <w:bCs/>
          <w:color w:val="1A1A1A"/>
          <w:w w:val="90"/>
          <w:lang w:val="fr-CA"/>
        </w:rPr>
        <w:t>ANNUEL SUR</w:t>
      </w:r>
      <w:r w:rsidRPr="00CF1BE9">
        <w:rPr>
          <w:b/>
          <w:bCs/>
          <w:color w:val="1A1A1A"/>
          <w:spacing w:val="1"/>
          <w:w w:val="90"/>
          <w:lang w:val="fr-CA"/>
        </w:rPr>
        <w:t xml:space="preserve"> </w:t>
      </w:r>
      <w:r w:rsidRPr="00CF1BE9">
        <w:rPr>
          <w:b/>
          <w:bCs/>
          <w:color w:val="1A1A1A"/>
          <w:w w:val="90"/>
          <w:lang w:val="fr-CA"/>
        </w:rPr>
        <w:t>L'APPLICATION</w:t>
      </w:r>
    </w:p>
    <w:p w14:paraId="08828AA2" w14:textId="2A03E9CF" w:rsidR="00CD0228" w:rsidRPr="00CF1BE9" w:rsidRDefault="00CD0228" w:rsidP="00B77F2A">
      <w:pPr>
        <w:pStyle w:val="Titre"/>
        <w:spacing w:line="494" w:lineRule="auto"/>
        <w:jc w:val="center"/>
        <w:rPr>
          <w:b/>
          <w:bCs/>
          <w:lang w:val="fr-CA"/>
        </w:rPr>
      </w:pPr>
      <w:r w:rsidRPr="00CF1BE9">
        <w:rPr>
          <w:b/>
          <w:bCs/>
          <w:color w:val="1A1A1A"/>
          <w:w w:val="90"/>
          <w:lang w:val="fr-CA"/>
        </w:rPr>
        <w:t>DU RÈGLEMENT</w:t>
      </w:r>
      <w:r w:rsidRPr="00CF1BE9">
        <w:rPr>
          <w:b/>
          <w:bCs/>
          <w:color w:val="1A1A1A"/>
          <w:spacing w:val="-68"/>
          <w:w w:val="90"/>
          <w:lang w:val="fr-CA"/>
        </w:rPr>
        <w:t xml:space="preserve"> </w:t>
      </w:r>
      <w:r w:rsidR="00253A10">
        <w:rPr>
          <w:b/>
          <w:bCs/>
          <w:color w:val="1A1A1A"/>
          <w:spacing w:val="-68"/>
          <w:w w:val="90"/>
          <w:lang w:val="fr-CA"/>
        </w:rPr>
        <w:t xml:space="preserve">   </w:t>
      </w:r>
      <w:r w:rsidR="00253A10">
        <w:rPr>
          <w:b/>
          <w:bCs/>
          <w:color w:val="1A1A1A"/>
          <w:w w:val="95"/>
          <w:lang w:val="fr-CA"/>
        </w:rPr>
        <w:t xml:space="preserve"> DE GESTION CONTRACTUELLE</w:t>
      </w:r>
    </w:p>
    <w:p w14:paraId="130D209A" w14:textId="77777777" w:rsidR="00CD0228" w:rsidRPr="00035561" w:rsidRDefault="00CD0228" w:rsidP="00CD0228">
      <w:pPr>
        <w:pStyle w:val="Corpsdetexte"/>
        <w:rPr>
          <w:sz w:val="30"/>
          <w:lang w:val="fr-CA"/>
        </w:rPr>
      </w:pPr>
    </w:p>
    <w:p w14:paraId="79A86CD0" w14:textId="77777777" w:rsidR="00CD0228" w:rsidRPr="00035561" w:rsidRDefault="00CD0228" w:rsidP="00CD0228">
      <w:pPr>
        <w:pStyle w:val="Corpsdetexte"/>
        <w:rPr>
          <w:sz w:val="30"/>
          <w:lang w:val="fr-CA"/>
        </w:rPr>
      </w:pPr>
    </w:p>
    <w:p w14:paraId="4D636298" w14:textId="77777777" w:rsidR="00CD0228" w:rsidRPr="00035561" w:rsidRDefault="00CD0228" w:rsidP="00CD0228">
      <w:pPr>
        <w:pStyle w:val="Corpsdetexte"/>
        <w:spacing w:before="7"/>
        <w:rPr>
          <w:sz w:val="27"/>
          <w:lang w:val="fr-CA"/>
        </w:rPr>
      </w:pPr>
    </w:p>
    <w:p w14:paraId="78CA44F2" w14:textId="77777777" w:rsidR="00CD0228" w:rsidRPr="00035561" w:rsidRDefault="00CD0228" w:rsidP="00CD0228">
      <w:pPr>
        <w:ind w:left="1467" w:right="1372"/>
        <w:jc w:val="center"/>
        <w:rPr>
          <w:sz w:val="24"/>
          <w:lang w:val="fr-CA"/>
        </w:rPr>
      </w:pPr>
      <w:r w:rsidRPr="00035561">
        <w:rPr>
          <w:color w:val="1A1A1A"/>
          <w:w w:val="105"/>
          <w:sz w:val="24"/>
          <w:lang w:val="fr-CA"/>
        </w:rPr>
        <w:t>Période</w:t>
      </w:r>
      <w:r w:rsidRPr="00035561">
        <w:rPr>
          <w:color w:val="1A1A1A"/>
          <w:spacing w:val="3"/>
          <w:w w:val="105"/>
          <w:sz w:val="24"/>
          <w:lang w:val="fr-CA"/>
        </w:rPr>
        <w:t xml:space="preserve"> </w:t>
      </w:r>
      <w:r w:rsidRPr="00035561">
        <w:rPr>
          <w:color w:val="1A1A1A"/>
          <w:w w:val="105"/>
          <w:sz w:val="24"/>
          <w:lang w:val="fr-CA"/>
        </w:rPr>
        <w:t>du</w:t>
      </w:r>
      <w:r w:rsidRPr="00035561">
        <w:rPr>
          <w:color w:val="1A1A1A"/>
          <w:spacing w:val="-16"/>
          <w:w w:val="105"/>
          <w:sz w:val="24"/>
          <w:lang w:val="fr-CA"/>
        </w:rPr>
        <w:t xml:space="preserve"> </w:t>
      </w:r>
      <w:r w:rsidRPr="00035561">
        <w:rPr>
          <w:rFonts w:ascii="Times New Roman" w:hAnsi="Times New Roman"/>
          <w:color w:val="1A1A1A"/>
          <w:w w:val="105"/>
          <w:sz w:val="25"/>
          <w:lang w:val="fr-CA"/>
        </w:rPr>
        <w:t>1</w:t>
      </w:r>
      <w:r w:rsidRPr="00035561">
        <w:rPr>
          <w:rFonts w:ascii="Times New Roman" w:hAnsi="Times New Roman"/>
          <w:color w:val="1A1A1A"/>
          <w:w w:val="105"/>
          <w:sz w:val="25"/>
          <w:vertAlign w:val="superscript"/>
          <w:lang w:val="fr-CA"/>
        </w:rPr>
        <w:t>er</w:t>
      </w:r>
      <w:r>
        <w:rPr>
          <w:rFonts w:ascii="Times New Roman" w:hAnsi="Times New Roman"/>
          <w:color w:val="1A1A1A"/>
          <w:w w:val="105"/>
          <w:sz w:val="25"/>
          <w:lang w:val="fr-CA"/>
        </w:rPr>
        <w:t xml:space="preserve"> </w:t>
      </w:r>
      <w:r w:rsidRPr="00035561">
        <w:rPr>
          <w:color w:val="1A1A1A"/>
          <w:w w:val="105"/>
          <w:sz w:val="24"/>
          <w:lang w:val="fr-CA"/>
        </w:rPr>
        <w:t>janvier</w:t>
      </w:r>
      <w:r w:rsidRPr="00035561">
        <w:rPr>
          <w:color w:val="1A1A1A"/>
          <w:spacing w:val="-8"/>
          <w:w w:val="105"/>
          <w:sz w:val="24"/>
          <w:lang w:val="fr-CA"/>
        </w:rPr>
        <w:t xml:space="preserve"> </w:t>
      </w:r>
      <w:r w:rsidRPr="00035561">
        <w:rPr>
          <w:color w:val="1A1A1A"/>
          <w:w w:val="105"/>
          <w:sz w:val="24"/>
          <w:lang w:val="fr-CA"/>
        </w:rPr>
        <w:t>au</w:t>
      </w:r>
      <w:r w:rsidRPr="00035561">
        <w:rPr>
          <w:color w:val="1A1A1A"/>
          <w:spacing w:val="-13"/>
          <w:w w:val="105"/>
          <w:sz w:val="24"/>
          <w:lang w:val="fr-CA"/>
        </w:rPr>
        <w:t xml:space="preserve"> </w:t>
      </w:r>
      <w:r w:rsidRPr="00035561">
        <w:rPr>
          <w:rFonts w:ascii="Times New Roman" w:hAnsi="Times New Roman"/>
          <w:color w:val="1A1A1A"/>
          <w:w w:val="105"/>
          <w:sz w:val="25"/>
          <w:lang w:val="fr-CA"/>
        </w:rPr>
        <w:t>31</w:t>
      </w:r>
      <w:r w:rsidRPr="00035561">
        <w:rPr>
          <w:rFonts w:ascii="Times New Roman" w:hAnsi="Times New Roman"/>
          <w:color w:val="1A1A1A"/>
          <w:spacing w:val="16"/>
          <w:w w:val="105"/>
          <w:sz w:val="25"/>
          <w:lang w:val="fr-CA"/>
        </w:rPr>
        <w:t xml:space="preserve"> </w:t>
      </w:r>
      <w:r w:rsidRPr="00035561">
        <w:rPr>
          <w:color w:val="1A1A1A"/>
          <w:w w:val="105"/>
          <w:sz w:val="24"/>
          <w:lang w:val="fr-CA"/>
        </w:rPr>
        <w:t>décembre</w:t>
      </w:r>
      <w:r w:rsidRPr="00035561">
        <w:rPr>
          <w:color w:val="1A1A1A"/>
          <w:spacing w:val="8"/>
          <w:w w:val="105"/>
          <w:sz w:val="24"/>
          <w:lang w:val="fr-CA"/>
        </w:rPr>
        <w:t xml:space="preserve"> </w:t>
      </w:r>
      <w:r w:rsidRPr="00035561">
        <w:rPr>
          <w:color w:val="1A1A1A"/>
          <w:w w:val="105"/>
          <w:sz w:val="24"/>
          <w:lang w:val="fr-CA"/>
        </w:rPr>
        <w:t>202</w:t>
      </w:r>
      <w:r>
        <w:rPr>
          <w:color w:val="1A1A1A"/>
          <w:w w:val="105"/>
          <w:sz w:val="24"/>
          <w:lang w:val="fr-CA"/>
        </w:rPr>
        <w:t>1</w:t>
      </w:r>
    </w:p>
    <w:p w14:paraId="02C3EF0E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31B6985F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45003567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2CBFBC46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52A6848C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5937D4C3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4DEA17E1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28A2E0D1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525E4AA8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0662EA99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1BCEA1B6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611E8A72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6BB2349E" w14:textId="77777777" w:rsidR="00CD0228" w:rsidRPr="00035561" w:rsidRDefault="00CD0228" w:rsidP="00CD0228">
      <w:pPr>
        <w:pStyle w:val="Corpsdetexte"/>
        <w:rPr>
          <w:sz w:val="28"/>
          <w:lang w:val="fr-CA"/>
        </w:rPr>
      </w:pPr>
    </w:p>
    <w:p w14:paraId="2E997F3F" w14:textId="77777777" w:rsidR="00CD0228" w:rsidRPr="00035561" w:rsidRDefault="00CD0228" w:rsidP="00CD0228">
      <w:pPr>
        <w:pStyle w:val="Corpsdetexte"/>
        <w:spacing w:before="7"/>
        <w:rPr>
          <w:sz w:val="31"/>
          <w:lang w:val="fr-CA"/>
        </w:rPr>
      </w:pPr>
    </w:p>
    <w:p w14:paraId="51B35273" w14:textId="12880EFC" w:rsidR="00CD0228" w:rsidRPr="00035561" w:rsidRDefault="00CD0228" w:rsidP="00CD0228">
      <w:pPr>
        <w:spacing w:line="523" w:lineRule="auto"/>
        <w:ind w:left="1467" w:right="1373"/>
        <w:jc w:val="center"/>
        <w:rPr>
          <w:b/>
          <w:sz w:val="24"/>
          <w:lang w:val="fr-CA"/>
        </w:rPr>
      </w:pPr>
      <w:r w:rsidRPr="00035561">
        <w:rPr>
          <w:b/>
          <w:color w:val="1A1A1A"/>
          <w:sz w:val="24"/>
          <w:lang w:val="fr-CA"/>
        </w:rPr>
        <w:t>Déposé lors de la séance ordinaire du conseil municipal</w:t>
      </w:r>
      <w:r w:rsidR="00B77F2A">
        <w:rPr>
          <w:b/>
          <w:color w:val="1A1A1A"/>
          <w:sz w:val="24"/>
          <w:lang w:val="fr-CA"/>
        </w:rPr>
        <w:t xml:space="preserve"> </w:t>
      </w:r>
      <w:r w:rsidRPr="00035561">
        <w:rPr>
          <w:b/>
          <w:color w:val="1A1A1A"/>
          <w:spacing w:val="-64"/>
          <w:sz w:val="24"/>
          <w:lang w:val="fr-CA"/>
        </w:rPr>
        <w:t xml:space="preserve"> </w:t>
      </w:r>
      <w:r w:rsidRPr="00035561">
        <w:rPr>
          <w:b/>
          <w:color w:val="1A1A1A"/>
          <w:w w:val="105"/>
          <w:sz w:val="24"/>
          <w:lang w:val="fr-CA"/>
        </w:rPr>
        <w:t>tenue</w:t>
      </w:r>
      <w:r w:rsidRPr="00035561">
        <w:rPr>
          <w:b/>
          <w:color w:val="1A1A1A"/>
          <w:spacing w:val="-2"/>
          <w:w w:val="105"/>
          <w:sz w:val="24"/>
          <w:lang w:val="fr-CA"/>
        </w:rPr>
        <w:t xml:space="preserve"> </w:t>
      </w:r>
      <w:r w:rsidRPr="00035561">
        <w:rPr>
          <w:b/>
          <w:color w:val="1A1A1A"/>
          <w:w w:val="105"/>
          <w:sz w:val="24"/>
          <w:lang w:val="fr-CA"/>
        </w:rPr>
        <w:t>le</w:t>
      </w:r>
      <w:r w:rsidRPr="00035561">
        <w:rPr>
          <w:b/>
          <w:color w:val="1A1A1A"/>
          <w:spacing w:val="-10"/>
          <w:w w:val="105"/>
          <w:sz w:val="24"/>
          <w:lang w:val="fr-CA"/>
        </w:rPr>
        <w:t xml:space="preserve"> </w:t>
      </w:r>
      <w:r>
        <w:rPr>
          <w:b/>
          <w:color w:val="1A1A1A"/>
          <w:w w:val="105"/>
          <w:sz w:val="24"/>
          <w:lang w:val="fr-CA"/>
        </w:rPr>
        <w:t>8</w:t>
      </w:r>
      <w:r w:rsidRPr="00035561">
        <w:rPr>
          <w:b/>
          <w:color w:val="1A1A1A"/>
          <w:spacing w:val="-14"/>
          <w:w w:val="105"/>
          <w:sz w:val="24"/>
          <w:lang w:val="fr-CA"/>
        </w:rPr>
        <w:t xml:space="preserve"> </w:t>
      </w:r>
      <w:r w:rsidRPr="00035561">
        <w:rPr>
          <w:b/>
          <w:color w:val="1A1A1A"/>
          <w:w w:val="105"/>
          <w:sz w:val="24"/>
          <w:lang w:val="fr-CA"/>
        </w:rPr>
        <w:t>février</w:t>
      </w:r>
      <w:r w:rsidRPr="00035561">
        <w:rPr>
          <w:b/>
          <w:color w:val="1A1A1A"/>
          <w:spacing w:val="16"/>
          <w:w w:val="105"/>
          <w:sz w:val="24"/>
          <w:lang w:val="fr-CA"/>
        </w:rPr>
        <w:t xml:space="preserve"> </w:t>
      </w:r>
      <w:r w:rsidRPr="00035561">
        <w:rPr>
          <w:b/>
          <w:color w:val="1A1A1A"/>
          <w:w w:val="105"/>
          <w:sz w:val="24"/>
          <w:lang w:val="fr-CA"/>
        </w:rPr>
        <w:t>202</w:t>
      </w:r>
      <w:r>
        <w:rPr>
          <w:b/>
          <w:color w:val="1A1A1A"/>
          <w:w w:val="105"/>
          <w:sz w:val="24"/>
          <w:lang w:val="fr-CA"/>
        </w:rPr>
        <w:t>2</w:t>
      </w:r>
    </w:p>
    <w:p w14:paraId="1433A66E" w14:textId="77777777" w:rsidR="00CD0228" w:rsidRPr="009671F4" w:rsidRDefault="00CD0228" w:rsidP="00CD0228">
      <w:pPr>
        <w:pStyle w:val="Paragraphedeliste"/>
        <w:numPr>
          <w:ilvl w:val="0"/>
          <w:numId w:val="1"/>
        </w:numPr>
        <w:tabs>
          <w:tab w:val="left" w:pos="601"/>
          <w:tab w:val="left" w:pos="602"/>
        </w:tabs>
        <w:ind w:hanging="422"/>
        <w:jc w:val="left"/>
        <w:rPr>
          <w:b/>
          <w:color w:val="181818"/>
        </w:rPr>
      </w:pPr>
      <w:r w:rsidRPr="009671F4">
        <w:rPr>
          <w:b/>
          <w:color w:val="181818"/>
        </w:rPr>
        <w:lastRenderedPageBreak/>
        <w:t>INTRODUCTION</w:t>
      </w:r>
    </w:p>
    <w:p w14:paraId="1C847F3D" w14:textId="77777777" w:rsidR="00CD0228" w:rsidRPr="009671F4" w:rsidRDefault="00CD0228" w:rsidP="00CD0228">
      <w:pPr>
        <w:pStyle w:val="Corpsdetexte"/>
        <w:spacing w:before="3"/>
        <w:rPr>
          <w:b/>
          <w:sz w:val="22"/>
          <w:szCs w:val="22"/>
        </w:rPr>
      </w:pPr>
    </w:p>
    <w:p w14:paraId="22120042" w14:textId="77777777" w:rsidR="00CD0228" w:rsidRPr="009671F4" w:rsidRDefault="00CD0228" w:rsidP="004C3C96">
      <w:pPr>
        <w:spacing w:before="1" w:line="307" w:lineRule="auto"/>
        <w:ind w:left="284" w:right="255" w:hanging="6"/>
        <w:jc w:val="both"/>
        <w:rPr>
          <w:lang w:val="fr-CA"/>
        </w:rPr>
      </w:pPr>
      <w:r w:rsidRPr="009671F4">
        <w:rPr>
          <w:color w:val="181818"/>
          <w:w w:val="105"/>
          <w:lang w:val="fr-CA"/>
        </w:rPr>
        <w:t>Sanctionné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le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16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juin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2017,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la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>Loi</w:t>
      </w:r>
      <w:r w:rsidRPr="009671F4">
        <w:rPr>
          <w:i/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>visant</w:t>
      </w:r>
      <w:r w:rsidRPr="009671F4">
        <w:rPr>
          <w:i/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>principalement</w:t>
      </w:r>
      <w:r w:rsidRPr="009671F4">
        <w:rPr>
          <w:i/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>à</w:t>
      </w:r>
      <w:r w:rsidRPr="009671F4">
        <w:rPr>
          <w:i/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>reconnaître</w:t>
      </w:r>
      <w:r w:rsidRPr="009671F4">
        <w:rPr>
          <w:i/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>que</w:t>
      </w:r>
      <w:r w:rsidRPr="009671F4">
        <w:rPr>
          <w:i/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>les</w:t>
      </w:r>
      <w:r w:rsidRPr="009671F4">
        <w:rPr>
          <w:i/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>municipalités sont des gouvernements</w:t>
      </w:r>
      <w:r w:rsidRPr="009671F4">
        <w:rPr>
          <w:i/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>de</w:t>
      </w:r>
      <w:r w:rsidRPr="009671F4">
        <w:rPr>
          <w:i/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>proximité et</w:t>
      </w:r>
      <w:r w:rsidRPr="009671F4">
        <w:rPr>
          <w:i/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>à augmenter à ce titre leur</w:t>
      </w:r>
      <w:r w:rsidRPr="009671F4">
        <w:rPr>
          <w:i/>
          <w:color w:val="181818"/>
          <w:spacing w:val="1"/>
          <w:w w:val="105"/>
          <w:lang w:val="fr-CA"/>
        </w:rPr>
        <w:t xml:space="preserve"> </w:t>
      </w:r>
      <w:r w:rsidRPr="009671F4">
        <w:rPr>
          <w:i/>
          <w:color w:val="181818"/>
          <w:w w:val="105"/>
          <w:lang w:val="fr-CA"/>
        </w:rPr>
        <w:t xml:space="preserve">autonomie et leurs pouvoirs </w:t>
      </w:r>
      <w:r w:rsidRPr="009671F4">
        <w:rPr>
          <w:color w:val="181818"/>
          <w:w w:val="105"/>
          <w:lang w:val="fr-CA"/>
        </w:rPr>
        <w:t>(soit le « Projet de loi 122 ») exige, depuis le 1</w:t>
      </w:r>
      <w:r w:rsidRPr="009671F4">
        <w:rPr>
          <w:color w:val="181818"/>
          <w:w w:val="105"/>
          <w:vertAlign w:val="superscript"/>
          <w:lang w:val="fr-CA"/>
        </w:rPr>
        <w:t>er</w:t>
      </w:r>
      <w:r w:rsidRPr="009671F4">
        <w:rPr>
          <w:color w:val="181818"/>
          <w:w w:val="105"/>
          <w:lang w:val="fr-CA"/>
        </w:rPr>
        <w:t xml:space="preserve"> janvier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2018, à une municipalité de prévaloir les règles régissant la passation de ses contrats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de la dépense est de 25 000$ et plus, mais inférieur au seuil obligeant l'appel d'offres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public.</w:t>
      </w:r>
    </w:p>
    <w:p w14:paraId="27A0A730" w14:textId="0DA06754" w:rsidR="00CD0228" w:rsidRPr="009671F4" w:rsidRDefault="00CD0228" w:rsidP="004C3C96">
      <w:pPr>
        <w:pStyle w:val="Corpsdetexte"/>
        <w:spacing w:before="211" w:line="319" w:lineRule="auto"/>
        <w:ind w:left="284" w:right="253" w:hanging="2"/>
        <w:jc w:val="both"/>
        <w:rPr>
          <w:sz w:val="22"/>
          <w:szCs w:val="22"/>
          <w:lang w:val="fr-CA"/>
        </w:rPr>
      </w:pPr>
      <w:r w:rsidRPr="009671F4">
        <w:rPr>
          <w:color w:val="181818"/>
          <w:w w:val="105"/>
          <w:sz w:val="22"/>
          <w:szCs w:val="22"/>
          <w:lang w:val="fr-CA"/>
        </w:rPr>
        <w:t>Conformément à l'article 938.1.2 du Code municipal, une municipalité doit déposer au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moins une fois l'an, lors d'une séance du conseil, un rapport concernant l'application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de son règlement sur la gestion contractuelle. En l'espèce, le 10 août 2021, la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Municipalité de Grenville-sur-la-Rouge a adopté le règlement numéro RA-401-06-2021 sur la gestion contractuelle qui</w:t>
      </w:r>
      <w:r w:rsidRPr="009671F4">
        <w:rPr>
          <w:color w:val="181818"/>
          <w:spacing w:val="-3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est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entré</w:t>
      </w:r>
      <w:r w:rsidRPr="009671F4">
        <w:rPr>
          <w:color w:val="181818"/>
          <w:spacing w:val="-4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en</w:t>
      </w:r>
      <w:r w:rsidRPr="009671F4">
        <w:rPr>
          <w:color w:val="181818"/>
          <w:spacing w:val="-4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vigueur</w:t>
      </w:r>
      <w:r w:rsidRPr="009671F4">
        <w:rPr>
          <w:color w:val="181818"/>
          <w:spacing w:val="8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le</w:t>
      </w:r>
      <w:r w:rsidRPr="009671F4">
        <w:rPr>
          <w:color w:val="181818"/>
          <w:spacing w:val="-13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11 août 2021.</w:t>
      </w:r>
    </w:p>
    <w:p w14:paraId="593AB3A7" w14:textId="77777777" w:rsidR="00CD0228" w:rsidRPr="009671F4" w:rsidRDefault="00CD0228" w:rsidP="00CD0228">
      <w:pPr>
        <w:pStyle w:val="Paragraphedeliste"/>
        <w:numPr>
          <w:ilvl w:val="0"/>
          <w:numId w:val="1"/>
        </w:numPr>
        <w:tabs>
          <w:tab w:val="left" w:pos="722"/>
        </w:tabs>
        <w:spacing w:before="216"/>
        <w:ind w:left="721" w:hanging="358"/>
        <w:jc w:val="left"/>
        <w:rPr>
          <w:b/>
          <w:color w:val="181818"/>
        </w:rPr>
      </w:pPr>
      <w:r w:rsidRPr="009671F4">
        <w:rPr>
          <w:b/>
          <w:color w:val="181818"/>
        </w:rPr>
        <w:t>OBJET</w:t>
      </w:r>
    </w:p>
    <w:p w14:paraId="3C0AF7FE" w14:textId="77777777" w:rsidR="00CD0228" w:rsidRPr="009671F4" w:rsidRDefault="00CD0228" w:rsidP="00CD0228">
      <w:pPr>
        <w:pStyle w:val="Corpsdetexte"/>
        <w:spacing w:before="5"/>
        <w:rPr>
          <w:b/>
          <w:sz w:val="22"/>
          <w:szCs w:val="22"/>
        </w:rPr>
      </w:pPr>
    </w:p>
    <w:p w14:paraId="0BD89B73" w14:textId="77777777" w:rsidR="00CD0228" w:rsidRPr="009671F4" w:rsidRDefault="00CD0228" w:rsidP="00CD0228">
      <w:pPr>
        <w:pStyle w:val="Corpsdetexte"/>
        <w:spacing w:line="326" w:lineRule="auto"/>
        <w:ind w:left="366" w:right="252" w:hanging="7"/>
        <w:jc w:val="both"/>
        <w:rPr>
          <w:sz w:val="22"/>
          <w:szCs w:val="22"/>
          <w:lang w:val="fr-CA"/>
        </w:rPr>
      </w:pPr>
      <w:r w:rsidRPr="009671F4">
        <w:rPr>
          <w:color w:val="181818"/>
          <w:w w:val="105"/>
          <w:sz w:val="22"/>
          <w:szCs w:val="22"/>
          <w:lang w:val="fr-CA"/>
        </w:rPr>
        <w:t>Ce présent rapport a pour but de renforcer la transparence du processus de gestion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contractuelle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de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la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Municipalité.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D'ailleurs,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les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contribuables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pourront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prendre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connaissance</w:t>
      </w:r>
      <w:r w:rsidRPr="009671F4">
        <w:rPr>
          <w:color w:val="181818"/>
          <w:spacing w:val="28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des</w:t>
      </w:r>
      <w:r w:rsidRPr="009671F4">
        <w:rPr>
          <w:color w:val="181818"/>
          <w:spacing w:val="19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bonnes</w:t>
      </w:r>
      <w:r w:rsidRPr="009671F4">
        <w:rPr>
          <w:color w:val="181818"/>
          <w:spacing w:val="20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pratiques</w:t>
      </w:r>
      <w:r w:rsidRPr="009671F4">
        <w:rPr>
          <w:color w:val="181818"/>
          <w:spacing w:val="23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mises</w:t>
      </w:r>
      <w:r w:rsidRPr="009671F4">
        <w:rPr>
          <w:color w:val="181818"/>
          <w:spacing w:val="23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en</w:t>
      </w:r>
      <w:r w:rsidRPr="009671F4">
        <w:rPr>
          <w:color w:val="181818"/>
          <w:spacing w:val="16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place</w:t>
      </w:r>
      <w:r w:rsidRPr="009671F4">
        <w:rPr>
          <w:color w:val="181818"/>
          <w:spacing w:val="2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quant</w:t>
      </w:r>
      <w:r w:rsidRPr="009671F4">
        <w:rPr>
          <w:color w:val="181818"/>
          <w:spacing w:val="20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à</w:t>
      </w:r>
      <w:r w:rsidRPr="009671F4">
        <w:rPr>
          <w:color w:val="181818"/>
          <w:spacing w:val="23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l'application</w:t>
      </w:r>
      <w:r w:rsidRPr="009671F4">
        <w:rPr>
          <w:color w:val="181818"/>
          <w:spacing w:val="29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des</w:t>
      </w:r>
      <w:r w:rsidRPr="009671F4">
        <w:rPr>
          <w:color w:val="181818"/>
          <w:spacing w:val="13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mesures</w:t>
      </w:r>
      <w:r w:rsidRPr="009671F4">
        <w:rPr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prévues</w:t>
      </w:r>
      <w:r w:rsidRPr="009671F4">
        <w:rPr>
          <w:color w:val="181818"/>
          <w:spacing w:val="-6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à</w:t>
      </w:r>
      <w:r w:rsidRPr="009671F4">
        <w:rPr>
          <w:color w:val="181818"/>
          <w:spacing w:val="-5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la</w:t>
      </w:r>
      <w:r w:rsidRPr="009671F4">
        <w:rPr>
          <w:color w:val="181818"/>
          <w:spacing w:val="-1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Politique.</w:t>
      </w:r>
    </w:p>
    <w:p w14:paraId="0FD04BE5" w14:textId="77777777" w:rsidR="00CD0228" w:rsidRPr="009671F4" w:rsidRDefault="00CD0228" w:rsidP="00CD0228">
      <w:pPr>
        <w:pStyle w:val="Corpsdetexte"/>
        <w:spacing w:before="3"/>
        <w:rPr>
          <w:sz w:val="22"/>
          <w:szCs w:val="22"/>
          <w:lang w:val="fr-CA"/>
        </w:rPr>
      </w:pPr>
    </w:p>
    <w:p w14:paraId="44FC3DBF" w14:textId="77777777" w:rsidR="00CD0228" w:rsidRPr="009671F4" w:rsidRDefault="00CD0228" w:rsidP="00CD0228">
      <w:pPr>
        <w:pStyle w:val="Paragraphedeliste"/>
        <w:numPr>
          <w:ilvl w:val="0"/>
          <w:numId w:val="1"/>
        </w:numPr>
        <w:tabs>
          <w:tab w:val="left" w:pos="781"/>
        </w:tabs>
        <w:spacing w:before="1"/>
        <w:ind w:left="780" w:hanging="362"/>
        <w:jc w:val="left"/>
        <w:rPr>
          <w:b/>
          <w:color w:val="181818"/>
          <w:lang w:val="fr-CA"/>
        </w:rPr>
      </w:pPr>
      <w:r w:rsidRPr="009671F4">
        <w:rPr>
          <w:b/>
          <w:color w:val="181818"/>
          <w:lang w:val="fr-CA"/>
        </w:rPr>
        <w:t>STATISTIQUES</w:t>
      </w:r>
      <w:r w:rsidRPr="009671F4">
        <w:rPr>
          <w:b/>
          <w:color w:val="181818"/>
          <w:spacing w:val="13"/>
          <w:lang w:val="fr-CA"/>
        </w:rPr>
        <w:t xml:space="preserve"> </w:t>
      </w:r>
      <w:r w:rsidRPr="009671F4">
        <w:rPr>
          <w:b/>
          <w:color w:val="181818"/>
          <w:lang w:val="fr-CA"/>
        </w:rPr>
        <w:t>DES</w:t>
      </w:r>
      <w:r w:rsidRPr="009671F4">
        <w:rPr>
          <w:b/>
          <w:color w:val="181818"/>
          <w:spacing w:val="8"/>
          <w:lang w:val="fr-CA"/>
        </w:rPr>
        <w:t xml:space="preserve"> </w:t>
      </w:r>
      <w:r w:rsidRPr="009671F4">
        <w:rPr>
          <w:b/>
          <w:color w:val="181818"/>
          <w:lang w:val="fr-CA"/>
        </w:rPr>
        <w:t>CONTRATS</w:t>
      </w:r>
      <w:r w:rsidRPr="009671F4">
        <w:rPr>
          <w:b/>
          <w:color w:val="181818"/>
          <w:spacing w:val="11"/>
          <w:lang w:val="fr-CA"/>
        </w:rPr>
        <w:t xml:space="preserve"> </w:t>
      </w:r>
      <w:r w:rsidRPr="009671F4">
        <w:rPr>
          <w:b/>
          <w:color w:val="181818"/>
          <w:lang w:val="fr-CA"/>
        </w:rPr>
        <w:t>CONCLUS</w:t>
      </w:r>
      <w:r w:rsidRPr="009671F4">
        <w:rPr>
          <w:b/>
          <w:color w:val="181818"/>
          <w:spacing w:val="9"/>
          <w:lang w:val="fr-CA"/>
        </w:rPr>
        <w:t xml:space="preserve"> </w:t>
      </w:r>
      <w:r w:rsidRPr="009671F4">
        <w:rPr>
          <w:b/>
          <w:color w:val="181818"/>
          <w:lang w:val="fr-CA"/>
        </w:rPr>
        <w:t>ET</w:t>
      </w:r>
      <w:r w:rsidRPr="009671F4">
        <w:rPr>
          <w:b/>
          <w:color w:val="181818"/>
          <w:spacing w:val="5"/>
          <w:lang w:val="fr-CA"/>
        </w:rPr>
        <w:t xml:space="preserve"> </w:t>
      </w:r>
      <w:r w:rsidRPr="009671F4">
        <w:rPr>
          <w:b/>
          <w:color w:val="181818"/>
          <w:lang w:val="fr-CA"/>
        </w:rPr>
        <w:t>OCTROYÉS</w:t>
      </w:r>
      <w:r w:rsidRPr="009671F4">
        <w:rPr>
          <w:b/>
          <w:color w:val="181818"/>
          <w:spacing w:val="16"/>
          <w:lang w:val="fr-CA"/>
        </w:rPr>
        <w:t xml:space="preserve"> </w:t>
      </w:r>
      <w:r w:rsidRPr="009671F4">
        <w:rPr>
          <w:b/>
          <w:color w:val="181818"/>
          <w:lang w:val="fr-CA"/>
        </w:rPr>
        <w:t>POUR</w:t>
      </w:r>
      <w:r w:rsidRPr="009671F4">
        <w:rPr>
          <w:b/>
          <w:color w:val="181818"/>
          <w:spacing w:val="10"/>
          <w:lang w:val="fr-CA"/>
        </w:rPr>
        <w:t xml:space="preserve"> </w:t>
      </w:r>
      <w:r w:rsidRPr="009671F4">
        <w:rPr>
          <w:b/>
          <w:color w:val="181818"/>
          <w:lang w:val="fr-CA"/>
        </w:rPr>
        <w:t>LA</w:t>
      </w:r>
      <w:r w:rsidRPr="009671F4">
        <w:rPr>
          <w:b/>
          <w:color w:val="181818"/>
          <w:spacing w:val="9"/>
          <w:lang w:val="fr-CA"/>
        </w:rPr>
        <w:t xml:space="preserve"> </w:t>
      </w:r>
      <w:r w:rsidRPr="009671F4">
        <w:rPr>
          <w:b/>
          <w:color w:val="181818"/>
          <w:lang w:val="fr-CA"/>
        </w:rPr>
        <w:t>PÉRIODE</w:t>
      </w:r>
      <w:r w:rsidRPr="009671F4">
        <w:rPr>
          <w:b/>
          <w:color w:val="181818"/>
          <w:spacing w:val="15"/>
          <w:lang w:val="fr-CA"/>
        </w:rPr>
        <w:t xml:space="preserve"> </w:t>
      </w:r>
      <w:r w:rsidRPr="009671F4">
        <w:rPr>
          <w:b/>
          <w:color w:val="181818"/>
          <w:lang w:val="fr-CA"/>
        </w:rPr>
        <w:t>DU 1</w:t>
      </w:r>
      <w:r w:rsidRPr="009671F4">
        <w:rPr>
          <w:b/>
          <w:color w:val="181818"/>
          <w:vertAlign w:val="superscript"/>
          <w:lang w:val="fr-CA"/>
        </w:rPr>
        <w:t>er</w:t>
      </w:r>
      <w:r w:rsidRPr="009671F4">
        <w:rPr>
          <w:b/>
          <w:color w:val="181818"/>
          <w:lang w:val="fr-CA"/>
        </w:rPr>
        <w:t xml:space="preserve"> JANVIER</w:t>
      </w:r>
      <w:r w:rsidRPr="009671F4">
        <w:rPr>
          <w:b/>
          <w:color w:val="181818"/>
          <w:spacing w:val="18"/>
          <w:lang w:val="fr-CA"/>
        </w:rPr>
        <w:t xml:space="preserve"> </w:t>
      </w:r>
      <w:r w:rsidRPr="009671F4">
        <w:rPr>
          <w:b/>
          <w:color w:val="181818"/>
          <w:lang w:val="fr-CA"/>
        </w:rPr>
        <w:t>AU</w:t>
      </w:r>
      <w:r w:rsidRPr="009671F4">
        <w:rPr>
          <w:b/>
          <w:color w:val="181818"/>
          <w:spacing w:val="-5"/>
          <w:lang w:val="fr-CA"/>
        </w:rPr>
        <w:t xml:space="preserve"> </w:t>
      </w:r>
      <w:r w:rsidRPr="009671F4">
        <w:rPr>
          <w:b/>
          <w:color w:val="181818"/>
          <w:lang w:val="fr-CA"/>
        </w:rPr>
        <w:t>31</w:t>
      </w:r>
      <w:r w:rsidRPr="009671F4">
        <w:rPr>
          <w:b/>
          <w:color w:val="181818"/>
          <w:spacing w:val="5"/>
          <w:lang w:val="fr-CA"/>
        </w:rPr>
        <w:t xml:space="preserve"> </w:t>
      </w:r>
      <w:r w:rsidRPr="009671F4">
        <w:rPr>
          <w:b/>
          <w:color w:val="181818"/>
          <w:lang w:val="fr-CA"/>
        </w:rPr>
        <w:t>DÉCEMBRE</w:t>
      </w:r>
      <w:r w:rsidRPr="009671F4">
        <w:rPr>
          <w:b/>
          <w:color w:val="181818"/>
          <w:spacing w:val="21"/>
          <w:lang w:val="fr-CA"/>
        </w:rPr>
        <w:t xml:space="preserve"> </w:t>
      </w:r>
      <w:r w:rsidRPr="009671F4">
        <w:rPr>
          <w:b/>
          <w:color w:val="181818"/>
          <w:lang w:val="fr-CA"/>
        </w:rPr>
        <w:t>2021</w:t>
      </w:r>
    </w:p>
    <w:p w14:paraId="1BD9B303" w14:textId="77777777" w:rsidR="00CD0228" w:rsidRPr="009671F4" w:rsidRDefault="00CD0228" w:rsidP="00CD0228">
      <w:pPr>
        <w:pStyle w:val="Corpsdetexte"/>
        <w:rPr>
          <w:b/>
          <w:sz w:val="22"/>
          <w:szCs w:val="22"/>
          <w:lang w:val="fr-CA"/>
        </w:rPr>
      </w:pPr>
    </w:p>
    <w:p w14:paraId="09B53FC7" w14:textId="77777777" w:rsidR="00CD0228" w:rsidRPr="009671F4" w:rsidRDefault="00CD0228" w:rsidP="00CD0228">
      <w:pPr>
        <w:pStyle w:val="Corpsdetexte"/>
        <w:spacing w:before="1" w:line="312" w:lineRule="auto"/>
        <w:ind w:left="360" w:right="247" w:hanging="1"/>
        <w:jc w:val="both"/>
        <w:rPr>
          <w:color w:val="181818"/>
          <w:w w:val="105"/>
          <w:sz w:val="22"/>
          <w:szCs w:val="22"/>
          <w:lang w:val="fr-CA"/>
        </w:rPr>
      </w:pPr>
      <w:r w:rsidRPr="009671F4">
        <w:rPr>
          <w:color w:val="181818"/>
          <w:w w:val="105"/>
          <w:sz w:val="22"/>
          <w:szCs w:val="22"/>
          <w:lang w:val="fr-CA"/>
        </w:rPr>
        <w:t>Il existe trois (3) principaux modes de sollicitation pour la conclusion d'un contrat. La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Municipalité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peut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conclure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un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contrat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de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gré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à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gré, suivant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un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appel d'offres par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invitation</w:t>
      </w:r>
      <w:r w:rsidRPr="009671F4">
        <w:rPr>
          <w:color w:val="181818"/>
          <w:spacing w:val="5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ou</w:t>
      </w:r>
      <w:r w:rsidRPr="009671F4">
        <w:rPr>
          <w:color w:val="181818"/>
          <w:spacing w:val="-3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suivant</w:t>
      </w:r>
      <w:r w:rsidRPr="009671F4">
        <w:rPr>
          <w:color w:val="181818"/>
          <w:spacing w:val="10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un</w:t>
      </w:r>
      <w:r w:rsidRPr="009671F4">
        <w:rPr>
          <w:color w:val="181818"/>
          <w:spacing w:val="-5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appel</w:t>
      </w:r>
      <w:r w:rsidRPr="009671F4">
        <w:rPr>
          <w:color w:val="181818"/>
          <w:spacing w:val="6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d'offres</w:t>
      </w:r>
      <w:r w:rsidRPr="009671F4">
        <w:rPr>
          <w:color w:val="181818"/>
          <w:spacing w:val="-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public.</w:t>
      </w:r>
    </w:p>
    <w:p w14:paraId="095C65ED" w14:textId="77777777" w:rsidR="00CD0228" w:rsidRPr="009671F4" w:rsidRDefault="00CD0228" w:rsidP="00CD0228">
      <w:pPr>
        <w:pStyle w:val="Corpsdetexte"/>
        <w:rPr>
          <w:sz w:val="22"/>
          <w:szCs w:val="22"/>
          <w:lang w:val="fr-CA"/>
        </w:rPr>
      </w:pPr>
    </w:p>
    <w:p w14:paraId="38BEE427" w14:textId="77777777" w:rsidR="00CD0228" w:rsidRPr="009671F4" w:rsidRDefault="00CD0228" w:rsidP="00CD0228">
      <w:pPr>
        <w:pStyle w:val="Corpsdetexte"/>
        <w:spacing w:line="314" w:lineRule="auto"/>
        <w:ind w:left="366" w:right="248" w:hanging="2"/>
        <w:jc w:val="both"/>
        <w:rPr>
          <w:sz w:val="22"/>
          <w:szCs w:val="22"/>
          <w:lang w:val="fr-CA"/>
        </w:rPr>
      </w:pPr>
      <w:r w:rsidRPr="009671F4">
        <w:rPr>
          <w:color w:val="181818"/>
          <w:w w:val="110"/>
          <w:sz w:val="22"/>
          <w:szCs w:val="22"/>
          <w:lang w:val="fr-CA"/>
        </w:rPr>
        <w:t>La Municipalité doit prendre en compte de l'estimé du montant total du contrat pour</w:t>
      </w:r>
      <w:r w:rsidRPr="009671F4">
        <w:rPr>
          <w:color w:val="181818"/>
          <w:spacing w:val="1"/>
          <w:w w:val="110"/>
          <w:sz w:val="22"/>
          <w:szCs w:val="22"/>
          <w:lang w:val="fr-CA"/>
        </w:rPr>
        <w:t xml:space="preserve"> </w:t>
      </w:r>
      <w:r w:rsidRPr="009671F4">
        <w:rPr>
          <w:color w:val="181818"/>
          <w:w w:val="110"/>
          <w:sz w:val="22"/>
          <w:szCs w:val="22"/>
          <w:lang w:val="fr-CA"/>
        </w:rPr>
        <w:t>déterminer si un contrat peut être octroyé de gré à gré, ou s'il doit être adjugé par un</w:t>
      </w:r>
      <w:r w:rsidRPr="009671F4">
        <w:rPr>
          <w:color w:val="181818"/>
          <w:spacing w:val="-62"/>
          <w:w w:val="110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appel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d'offres</w:t>
      </w:r>
      <w:r w:rsidRPr="009671F4">
        <w:rPr>
          <w:color w:val="181818"/>
          <w:spacing w:val="-6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par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invitation</w:t>
      </w:r>
      <w:r w:rsidRPr="009671F4">
        <w:rPr>
          <w:color w:val="181818"/>
          <w:spacing w:val="2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ou</w:t>
      </w:r>
      <w:r w:rsidRPr="009671F4">
        <w:rPr>
          <w:color w:val="181818"/>
          <w:spacing w:val="-9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par</w:t>
      </w:r>
      <w:r w:rsidRPr="009671F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un</w:t>
      </w:r>
      <w:r w:rsidRPr="009671F4">
        <w:rPr>
          <w:color w:val="181818"/>
          <w:spacing w:val="-9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appel</w:t>
      </w:r>
      <w:r w:rsidRPr="009671F4">
        <w:rPr>
          <w:color w:val="181818"/>
          <w:spacing w:val="2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d'offres</w:t>
      </w:r>
      <w:r w:rsidRPr="009671F4">
        <w:rPr>
          <w:color w:val="181818"/>
          <w:spacing w:val="-1"/>
          <w:w w:val="105"/>
          <w:sz w:val="22"/>
          <w:szCs w:val="22"/>
          <w:lang w:val="fr-CA"/>
        </w:rPr>
        <w:t xml:space="preserve"> </w:t>
      </w:r>
      <w:r w:rsidRPr="009671F4">
        <w:rPr>
          <w:color w:val="181818"/>
          <w:w w:val="105"/>
          <w:sz w:val="22"/>
          <w:szCs w:val="22"/>
          <w:lang w:val="fr-CA"/>
        </w:rPr>
        <w:t>public.</w:t>
      </w:r>
    </w:p>
    <w:p w14:paraId="0E4388B5" w14:textId="77777777" w:rsidR="00CD0228" w:rsidRPr="009671F4" w:rsidRDefault="00CD0228" w:rsidP="00CD0228">
      <w:pPr>
        <w:spacing w:before="210" w:line="304" w:lineRule="auto"/>
        <w:ind w:left="369" w:right="244" w:hanging="5"/>
        <w:jc w:val="both"/>
        <w:rPr>
          <w:lang w:val="fr-CA"/>
        </w:rPr>
      </w:pPr>
      <w:r w:rsidRPr="009671F4">
        <w:rPr>
          <w:color w:val="181818"/>
          <w:w w:val="105"/>
          <w:lang w:val="fr-CA"/>
        </w:rPr>
        <w:t>Le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13 août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2020, le règlement modifiant le règlement décrétant le seuil de la dépense</w:t>
      </w:r>
      <w:r w:rsidRPr="009671F4">
        <w:rPr>
          <w:color w:val="181818"/>
          <w:spacing w:val="1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d'un</w:t>
      </w:r>
      <w:r w:rsidRPr="009671F4">
        <w:rPr>
          <w:color w:val="181818"/>
          <w:spacing w:val="9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contrat</w:t>
      </w:r>
      <w:r w:rsidRPr="009671F4">
        <w:rPr>
          <w:color w:val="181818"/>
          <w:spacing w:val="16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qui</w:t>
      </w:r>
      <w:r w:rsidRPr="009671F4">
        <w:rPr>
          <w:color w:val="181818"/>
          <w:spacing w:val="4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ne</w:t>
      </w:r>
      <w:r w:rsidRPr="009671F4">
        <w:rPr>
          <w:color w:val="181818"/>
          <w:spacing w:val="28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peut</w:t>
      </w:r>
      <w:r w:rsidRPr="009671F4">
        <w:rPr>
          <w:color w:val="181818"/>
          <w:spacing w:val="9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être</w:t>
      </w:r>
      <w:r w:rsidRPr="009671F4">
        <w:rPr>
          <w:color w:val="181818"/>
          <w:spacing w:val="10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adjugé</w:t>
      </w:r>
      <w:r w:rsidRPr="009671F4">
        <w:rPr>
          <w:color w:val="181818"/>
          <w:spacing w:val="26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qu'après</w:t>
      </w:r>
      <w:r w:rsidRPr="009671F4">
        <w:rPr>
          <w:color w:val="181818"/>
          <w:spacing w:val="16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une</w:t>
      </w:r>
      <w:r w:rsidRPr="009671F4">
        <w:rPr>
          <w:color w:val="181818"/>
          <w:spacing w:val="16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demande</w:t>
      </w:r>
      <w:r w:rsidRPr="009671F4">
        <w:rPr>
          <w:color w:val="181818"/>
          <w:spacing w:val="20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de</w:t>
      </w:r>
      <w:r w:rsidRPr="009671F4">
        <w:rPr>
          <w:color w:val="181818"/>
          <w:spacing w:val="9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soumissions</w:t>
      </w:r>
      <w:r w:rsidRPr="009671F4">
        <w:rPr>
          <w:color w:val="181818"/>
          <w:spacing w:val="46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publique,</w:t>
      </w:r>
      <w:r w:rsidRPr="009671F4">
        <w:rPr>
          <w:color w:val="181818"/>
          <w:spacing w:val="5"/>
          <w:w w:val="105"/>
          <w:lang w:val="fr-CA"/>
        </w:rPr>
        <w:t xml:space="preserve"> </w:t>
      </w:r>
      <w:r w:rsidRPr="009671F4">
        <w:rPr>
          <w:color w:val="181818"/>
          <w:w w:val="105"/>
          <w:lang w:val="fr-CA"/>
        </w:rPr>
        <w:t>le</w:t>
      </w:r>
      <w:r w:rsidRPr="009671F4">
        <w:rPr>
          <w:color w:val="181818"/>
          <w:lang w:val="fr-CA"/>
        </w:rPr>
        <w:t xml:space="preserve"> délai minimal de réception des soumissions et le plafond de la dépense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permettant de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limiter le territoire de provenance de celles-ci est entré en vigueur. Ainsi le seuil de la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dépense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d'un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contrat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qui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ne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peut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être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adjugé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qu'après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une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demande</w:t>
      </w:r>
      <w:r w:rsidRPr="009671F4">
        <w:rPr>
          <w:color w:val="181818"/>
          <w:spacing w:val="58"/>
          <w:lang w:val="fr-CA"/>
        </w:rPr>
        <w:t xml:space="preserve"> </w:t>
      </w:r>
      <w:r w:rsidRPr="009671F4">
        <w:rPr>
          <w:color w:val="181818"/>
          <w:lang w:val="fr-CA"/>
        </w:rPr>
        <w:t>de</w:t>
      </w:r>
      <w:r w:rsidRPr="009671F4">
        <w:rPr>
          <w:color w:val="181818"/>
          <w:spacing w:val="58"/>
          <w:lang w:val="fr-CA"/>
        </w:rPr>
        <w:t xml:space="preserve"> </w:t>
      </w:r>
      <w:r w:rsidRPr="009671F4">
        <w:rPr>
          <w:color w:val="181818"/>
          <w:lang w:val="fr-CA"/>
        </w:rPr>
        <w:t>soumission</w:t>
      </w:r>
      <w:r w:rsidRPr="009671F4">
        <w:rPr>
          <w:color w:val="181818"/>
          <w:spacing w:val="1"/>
          <w:lang w:val="fr-CA"/>
        </w:rPr>
        <w:t xml:space="preserve"> </w:t>
      </w:r>
      <w:r w:rsidRPr="009671F4">
        <w:rPr>
          <w:color w:val="181818"/>
          <w:lang w:val="fr-CA"/>
        </w:rPr>
        <w:t>publique</w:t>
      </w:r>
      <w:r w:rsidRPr="009671F4">
        <w:rPr>
          <w:color w:val="181818"/>
          <w:spacing w:val="11"/>
          <w:lang w:val="fr-CA"/>
        </w:rPr>
        <w:t xml:space="preserve"> </w:t>
      </w:r>
      <w:r w:rsidRPr="009671F4">
        <w:rPr>
          <w:color w:val="181818"/>
          <w:lang w:val="fr-CA"/>
        </w:rPr>
        <w:t>est</w:t>
      </w:r>
      <w:r w:rsidRPr="009671F4">
        <w:rPr>
          <w:color w:val="181818"/>
          <w:spacing w:val="5"/>
          <w:lang w:val="fr-CA"/>
        </w:rPr>
        <w:t xml:space="preserve"> </w:t>
      </w:r>
      <w:r w:rsidRPr="009671F4">
        <w:rPr>
          <w:color w:val="181818"/>
          <w:lang w:val="fr-CA"/>
        </w:rPr>
        <w:t>passé</w:t>
      </w:r>
      <w:r w:rsidRPr="009671F4">
        <w:rPr>
          <w:color w:val="181818"/>
          <w:spacing w:val="17"/>
          <w:lang w:val="fr-CA"/>
        </w:rPr>
        <w:t xml:space="preserve"> </w:t>
      </w:r>
      <w:r w:rsidRPr="009671F4">
        <w:rPr>
          <w:color w:val="181818"/>
          <w:lang w:val="fr-CA"/>
        </w:rPr>
        <w:t>de</w:t>
      </w:r>
      <w:r w:rsidRPr="009671F4">
        <w:rPr>
          <w:color w:val="181818"/>
          <w:spacing w:val="-4"/>
          <w:lang w:val="fr-CA"/>
        </w:rPr>
        <w:t xml:space="preserve"> </w:t>
      </w:r>
      <w:r w:rsidRPr="009671F4">
        <w:rPr>
          <w:color w:val="181818"/>
          <w:lang w:val="fr-CA"/>
        </w:rPr>
        <w:t>101 100$</w:t>
      </w:r>
      <w:r w:rsidRPr="009671F4">
        <w:rPr>
          <w:color w:val="181818"/>
          <w:spacing w:val="-6"/>
          <w:lang w:val="fr-CA"/>
        </w:rPr>
        <w:t xml:space="preserve"> </w:t>
      </w:r>
      <w:r w:rsidRPr="009671F4">
        <w:rPr>
          <w:color w:val="181818"/>
          <w:lang w:val="fr-CA"/>
        </w:rPr>
        <w:t>à</w:t>
      </w:r>
      <w:r w:rsidRPr="009671F4">
        <w:rPr>
          <w:color w:val="181818"/>
          <w:spacing w:val="10"/>
          <w:lang w:val="fr-CA"/>
        </w:rPr>
        <w:t xml:space="preserve"> </w:t>
      </w:r>
      <w:r w:rsidRPr="009671F4">
        <w:rPr>
          <w:color w:val="181818"/>
          <w:lang w:val="fr-CA"/>
        </w:rPr>
        <w:t>105</w:t>
      </w:r>
      <w:r w:rsidRPr="009671F4">
        <w:rPr>
          <w:color w:val="181818"/>
          <w:spacing w:val="2"/>
          <w:lang w:val="fr-CA"/>
        </w:rPr>
        <w:t xml:space="preserve"> </w:t>
      </w:r>
      <w:r w:rsidRPr="009671F4">
        <w:rPr>
          <w:color w:val="181818"/>
          <w:lang w:val="fr-CA"/>
        </w:rPr>
        <w:t>700$.</w:t>
      </w:r>
    </w:p>
    <w:p w14:paraId="5458BC32" w14:textId="51726849" w:rsidR="00CD0228" w:rsidRDefault="00CD0228" w:rsidP="00C858EE">
      <w:pPr>
        <w:pStyle w:val="Corpsdetexte"/>
        <w:spacing w:before="94" w:line="295" w:lineRule="auto"/>
        <w:ind w:left="332" w:right="278" w:hanging="11"/>
        <w:jc w:val="both"/>
        <w:rPr>
          <w:sz w:val="22"/>
          <w:szCs w:val="22"/>
          <w:lang w:val="fr-CA"/>
        </w:rPr>
      </w:pPr>
      <w:r w:rsidRPr="002B2234">
        <w:rPr>
          <w:b/>
          <w:color w:val="181818"/>
          <w:w w:val="105"/>
          <w:sz w:val="22"/>
          <w:szCs w:val="22"/>
          <w:u w:val="thick" w:color="181818"/>
          <w:lang w:val="fr-CA"/>
        </w:rPr>
        <w:lastRenderedPageBreak/>
        <w:t>Tableau</w:t>
      </w:r>
      <w:r w:rsidRPr="002B2234">
        <w:rPr>
          <w:color w:val="181818"/>
          <w:w w:val="105"/>
          <w:sz w:val="22"/>
          <w:szCs w:val="22"/>
          <w:lang w:val="fr-CA"/>
        </w:rPr>
        <w:t>: Résumé des contrats conclus pour l'année 2021 selon le mode d'attribution et</w:t>
      </w:r>
      <w:r w:rsidRPr="002B2234">
        <w:rPr>
          <w:color w:val="181818"/>
          <w:spacing w:val="-59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la</w:t>
      </w:r>
      <w:r w:rsidRPr="002B2234">
        <w:rPr>
          <w:color w:val="181818"/>
          <w:spacing w:val="12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valeur</w:t>
      </w:r>
      <w:r w:rsidRPr="002B2234">
        <w:rPr>
          <w:color w:val="181818"/>
          <w:spacing w:val="17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des</w:t>
      </w:r>
      <w:r w:rsidRPr="002B2234">
        <w:rPr>
          <w:color w:val="181818"/>
          <w:spacing w:val="5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contrats</w:t>
      </w:r>
      <w:r w:rsidRPr="002B2234">
        <w:rPr>
          <w:color w:val="181818"/>
          <w:spacing w:val="17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comportant</w:t>
      </w:r>
      <w:r w:rsidRPr="002B2234">
        <w:rPr>
          <w:color w:val="181818"/>
          <w:spacing w:val="25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une</w:t>
      </w:r>
      <w:r w:rsidRPr="002B2234">
        <w:rPr>
          <w:color w:val="181818"/>
          <w:spacing w:val="9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dépense</w:t>
      </w:r>
      <w:r w:rsidRPr="002B2234">
        <w:rPr>
          <w:color w:val="181818"/>
          <w:spacing w:val="19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égale</w:t>
      </w:r>
      <w:r w:rsidRPr="002B2234">
        <w:rPr>
          <w:color w:val="181818"/>
          <w:spacing w:val="18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ou</w:t>
      </w:r>
      <w:r w:rsidRPr="002B2234">
        <w:rPr>
          <w:color w:val="181818"/>
          <w:spacing w:val="6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supérieure</w:t>
      </w:r>
      <w:r w:rsidRPr="002B2234">
        <w:rPr>
          <w:color w:val="181818"/>
          <w:spacing w:val="26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à</w:t>
      </w:r>
      <w:r w:rsidRPr="002B2234">
        <w:rPr>
          <w:color w:val="181818"/>
          <w:spacing w:val="29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25</w:t>
      </w:r>
      <w:r w:rsidRPr="002B2234">
        <w:rPr>
          <w:color w:val="181818"/>
          <w:spacing w:val="2"/>
          <w:sz w:val="22"/>
          <w:szCs w:val="22"/>
          <w:lang w:val="fr-CA"/>
        </w:rPr>
        <w:t xml:space="preserve"> </w:t>
      </w:r>
      <w:r w:rsidRPr="002B2234">
        <w:rPr>
          <w:color w:val="181818"/>
          <w:sz w:val="22"/>
          <w:szCs w:val="22"/>
          <w:lang w:val="fr-CA"/>
        </w:rPr>
        <w:t>000$.</w:t>
      </w:r>
    </w:p>
    <w:p w14:paraId="69559474" w14:textId="77777777" w:rsidR="007B7D78" w:rsidRPr="002B2234" w:rsidRDefault="007B7D78" w:rsidP="00CD0228">
      <w:pPr>
        <w:pStyle w:val="Corpsdetexte"/>
        <w:spacing w:before="7"/>
        <w:rPr>
          <w:sz w:val="22"/>
          <w:szCs w:val="22"/>
          <w:lang w:val="fr-CA"/>
        </w:rPr>
      </w:pPr>
    </w:p>
    <w:tbl>
      <w:tblPr>
        <w:tblStyle w:val="TableNormal"/>
        <w:tblW w:w="8783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668"/>
        <w:gridCol w:w="2923"/>
      </w:tblGrid>
      <w:tr w:rsidR="00CD0228" w:rsidRPr="002B2234" w14:paraId="4B42D4EE" w14:textId="77777777" w:rsidTr="00F90FD1">
        <w:trPr>
          <w:trHeight w:val="283"/>
        </w:trPr>
        <w:tc>
          <w:tcPr>
            <w:tcW w:w="3192" w:type="dxa"/>
          </w:tcPr>
          <w:p w14:paraId="6B38BAA1" w14:textId="77777777" w:rsidR="00CD0228" w:rsidRPr="002B2234" w:rsidRDefault="00CD0228" w:rsidP="009C5B02">
            <w:pPr>
              <w:pStyle w:val="TableParagraph"/>
              <w:spacing w:before="41" w:line="222" w:lineRule="exact"/>
              <w:ind w:left="440" w:right="423"/>
              <w:rPr>
                <w:b/>
              </w:rPr>
            </w:pPr>
            <w:r w:rsidRPr="002B2234">
              <w:rPr>
                <w:b/>
                <w:color w:val="181818"/>
                <w:w w:val="105"/>
              </w:rPr>
              <w:t>Mode</w:t>
            </w:r>
            <w:r w:rsidRPr="002B2234">
              <w:rPr>
                <w:b/>
                <w:color w:val="181818"/>
                <w:spacing w:val="-15"/>
                <w:w w:val="105"/>
              </w:rPr>
              <w:t xml:space="preserve"> </w:t>
            </w:r>
            <w:r w:rsidRPr="002B2234">
              <w:rPr>
                <w:b/>
                <w:color w:val="181818"/>
                <w:w w:val="105"/>
              </w:rPr>
              <w:t>d'attribution</w:t>
            </w:r>
          </w:p>
        </w:tc>
        <w:tc>
          <w:tcPr>
            <w:tcW w:w="2668" w:type="dxa"/>
          </w:tcPr>
          <w:p w14:paraId="7A5CA4FA" w14:textId="77777777" w:rsidR="00CD0228" w:rsidRPr="002B2234" w:rsidRDefault="00CD0228" w:rsidP="009C5B02">
            <w:pPr>
              <w:pStyle w:val="TableParagraph"/>
              <w:spacing w:before="41" w:line="222" w:lineRule="exact"/>
              <w:ind w:right="438"/>
              <w:rPr>
                <w:b/>
              </w:rPr>
            </w:pPr>
            <w:r w:rsidRPr="002B2234">
              <w:rPr>
                <w:b/>
                <w:color w:val="181818"/>
              </w:rPr>
              <w:t>Nombre</w:t>
            </w:r>
            <w:r w:rsidRPr="002B2234">
              <w:rPr>
                <w:b/>
                <w:color w:val="181818"/>
                <w:spacing w:val="1"/>
              </w:rPr>
              <w:t xml:space="preserve"> </w:t>
            </w:r>
            <w:r w:rsidRPr="002B2234">
              <w:rPr>
                <w:b/>
                <w:color w:val="181818"/>
              </w:rPr>
              <w:t>de</w:t>
            </w:r>
            <w:r w:rsidRPr="002B2234">
              <w:rPr>
                <w:b/>
                <w:color w:val="181818"/>
                <w:spacing w:val="-3"/>
              </w:rPr>
              <w:t xml:space="preserve"> </w:t>
            </w:r>
            <w:r w:rsidRPr="002B2234">
              <w:rPr>
                <w:b/>
                <w:color w:val="181818"/>
              </w:rPr>
              <w:t>contrats</w:t>
            </w:r>
          </w:p>
        </w:tc>
        <w:tc>
          <w:tcPr>
            <w:tcW w:w="2923" w:type="dxa"/>
          </w:tcPr>
          <w:p w14:paraId="4F31F9A3" w14:textId="77777777" w:rsidR="00CD0228" w:rsidRPr="002B2234" w:rsidRDefault="00CD0228" w:rsidP="009C5B02">
            <w:pPr>
              <w:pStyle w:val="TableParagraph"/>
              <w:spacing w:before="36" w:line="227" w:lineRule="exact"/>
              <w:ind w:left="447" w:right="423"/>
              <w:rPr>
                <w:b/>
              </w:rPr>
            </w:pPr>
            <w:r w:rsidRPr="002B2234">
              <w:rPr>
                <w:b/>
                <w:color w:val="181818"/>
              </w:rPr>
              <w:t>Valeur</w:t>
            </w:r>
          </w:p>
        </w:tc>
      </w:tr>
      <w:tr w:rsidR="00CD0228" w:rsidRPr="002B2234" w14:paraId="5CD0C6A2" w14:textId="77777777" w:rsidTr="00F90FD1">
        <w:trPr>
          <w:trHeight w:val="596"/>
        </w:trPr>
        <w:tc>
          <w:tcPr>
            <w:tcW w:w="3192" w:type="dxa"/>
          </w:tcPr>
          <w:p w14:paraId="5DEF8BD2" w14:textId="18812A33" w:rsidR="00CD0228" w:rsidRPr="00A456CF" w:rsidRDefault="00CD0228" w:rsidP="00F636AA">
            <w:pPr>
              <w:pStyle w:val="TableParagraph"/>
              <w:spacing w:before="40" w:after="40"/>
              <w:ind w:left="77" w:right="556"/>
              <w:jc w:val="left"/>
            </w:pPr>
            <w:r w:rsidRPr="00A456CF">
              <w:rPr>
                <w:color w:val="181818"/>
                <w:w w:val="105"/>
              </w:rPr>
              <w:t>Appel</w:t>
            </w:r>
            <w:r w:rsidR="004C3C96" w:rsidRPr="00A456CF">
              <w:rPr>
                <w:color w:val="181818"/>
                <w:w w:val="105"/>
              </w:rPr>
              <w:t>s</w:t>
            </w:r>
            <w:r w:rsidRPr="00A456CF">
              <w:rPr>
                <w:color w:val="181818"/>
                <w:spacing w:val="6"/>
                <w:w w:val="105"/>
              </w:rPr>
              <w:t xml:space="preserve"> </w:t>
            </w:r>
            <w:r w:rsidRPr="00A456CF">
              <w:rPr>
                <w:color w:val="181818"/>
                <w:w w:val="105"/>
              </w:rPr>
              <w:t>d'offres</w:t>
            </w:r>
            <w:r w:rsidRPr="00A456CF">
              <w:rPr>
                <w:color w:val="181818"/>
                <w:spacing w:val="4"/>
                <w:w w:val="105"/>
              </w:rPr>
              <w:t xml:space="preserve"> </w:t>
            </w:r>
            <w:r w:rsidR="004C3C96" w:rsidRPr="00A456CF">
              <w:rPr>
                <w:color w:val="181818"/>
                <w:spacing w:val="4"/>
                <w:w w:val="105"/>
              </w:rPr>
              <w:t xml:space="preserve">par </w:t>
            </w:r>
            <w:r w:rsidRPr="00A456CF">
              <w:rPr>
                <w:color w:val="181818"/>
                <w:w w:val="110"/>
              </w:rPr>
              <w:t>invitation</w:t>
            </w:r>
            <w:r w:rsidR="004C3C96" w:rsidRPr="00A456CF">
              <w:rPr>
                <w:color w:val="181818"/>
                <w:w w:val="110"/>
              </w:rPr>
              <w:t>s</w:t>
            </w:r>
          </w:p>
        </w:tc>
        <w:tc>
          <w:tcPr>
            <w:tcW w:w="2668" w:type="dxa"/>
          </w:tcPr>
          <w:p w14:paraId="49D3DD91" w14:textId="105F1F6C" w:rsidR="00CD0228" w:rsidRPr="00A456CF" w:rsidRDefault="00C858EE" w:rsidP="00F636AA">
            <w:pPr>
              <w:pStyle w:val="TableParagraph"/>
              <w:spacing w:before="40" w:after="40"/>
              <w:ind w:right="414"/>
            </w:pPr>
            <w:r>
              <w:rPr>
                <w:color w:val="181818"/>
                <w:w w:val="105"/>
              </w:rPr>
              <w:t>18</w:t>
            </w:r>
          </w:p>
        </w:tc>
        <w:tc>
          <w:tcPr>
            <w:tcW w:w="2923" w:type="dxa"/>
          </w:tcPr>
          <w:p w14:paraId="5FE7DB31" w14:textId="752B9CDB" w:rsidR="00CD0228" w:rsidRPr="00A456CF" w:rsidRDefault="00FE17BB" w:rsidP="00F636AA">
            <w:pPr>
              <w:pStyle w:val="TableParagraph"/>
              <w:spacing w:before="40" w:after="40"/>
              <w:ind w:right="422"/>
              <w:jc w:val="right"/>
            </w:pPr>
            <w:r>
              <w:t>737 277.76$</w:t>
            </w:r>
          </w:p>
        </w:tc>
      </w:tr>
      <w:tr w:rsidR="00CD0228" w:rsidRPr="002B2234" w14:paraId="3D06DE1C" w14:textId="77777777" w:rsidTr="00F90FD1">
        <w:trPr>
          <w:trHeight w:val="292"/>
        </w:trPr>
        <w:tc>
          <w:tcPr>
            <w:tcW w:w="3192" w:type="dxa"/>
          </w:tcPr>
          <w:p w14:paraId="50611AE7" w14:textId="5298C1A5" w:rsidR="00CD0228" w:rsidRPr="00A456CF" w:rsidRDefault="00CD0228" w:rsidP="00F636AA">
            <w:pPr>
              <w:pStyle w:val="TableParagraph"/>
              <w:spacing w:before="40" w:after="40"/>
              <w:ind w:left="77" w:right="423"/>
              <w:jc w:val="left"/>
            </w:pPr>
            <w:r w:rsidRPr="00A456CF">
              <w:rPr>
                <w:color w:val="181818"/>
                <w:w w:val="105"/>
              </w:rPr>
              <w:t>Appel</w:t>
            </w:r>
            <w:r w:rsidR="004C3C96" w:rsidRPr="00A456CF">
              <w:rPr>
                <w:color w:val="181818"/>
                <w:w w:val="105"/>
              </w:rPr>
              <w:t>s</w:t>
            </w:r>
            <w:r w:rsidRPr="00A456CF">
              <w:rPr>
                <w:color w:val="181818"/>
                <w:spacing w:val="1"/>
                <w:w w:val="105"/>
              </w:rPr>
              <w:t xml:space="preserve"> </w:t>
            </w:r>
            <w:r w:rsidRPr="00A456CF">
              <w:rPr>
                <w:color w:val="181818"/>
                <w:w w:val="105"/>
              </w:rPr>
              <w:t>d'offres</w:t>
            </w:r>
            <w:r w:rsidRPr="00A456CF">
              <w:rPr>
                <w:color w:val="181818"/>
                <w:spacing w:val="2"/>
                <w:w w:val="105"/>
              </w:rPr>
              <w:t xml:space="preserve"> </w:t>
            </w:r>
            <w:r w:rsidRPr="00A456CF">
              <w:rPr>
                <w:color w:val="181818"/>
                <w:w w:val="105"/>
              </w:rPr>
              <w:t>public</w:t>
            </w:r>
            <w:r w:rsidR="004C3C96" w:rsidRPr="00A456CF">
              <w:rPr>
                <w:color w:val="181818"/>
                <w:w w:val="105"/>
              </w:rPr>
              <w:t>s</w:t>
            </w:r>
            <w:r w:rsidR="00F636AA">
              <w:rPr>
                <w:color w:val="181818"/>
                <w:w w:val="105"/>
              </w:rPr>
              <w:t xml:space="preserve"> (SEAO)</w:t>
            </w:r>
            <w:r w:rsidR="00E161B5">
              <w:rPr>
                <w:color w:val="181818"/>
                <w:w w:val="105"/>
              </w:rPr>
              <w:t xml:space="preserve"> *</w:t>
            </w:r>
          </w:p>
        </w:tc>
        <w:tc>
          <w:tcPr>
            <w:tcW w:w="2668" w:type="dxa"/>
          </w:tcPr>
          <w:p w14:paraId="3851F8E5" w14:textId="59E61535" w:rsidR="00CD0228" w:rsidRPr="00A456CF" w:rsidRDefault="00F636AA" w:rsidP="00F636AA">
            <w:pPr>
              <w:pStyle w:val="TableParagraph"/>
              <w:spacing w:before="40" w:after="40"/>
              <w:ind w:left="29"/>
            </w:pPr>
            <w:r>
              <w:t>4</w:t>
            </w:r>
          </w:p>
        </w:tc>
        <w:tc>
          <w:tcPr>
            <w:tcW w:w="2923" w:type="dxa"/>
          </w:tcPr>
          <w:p w14:paraId="3BC62F06" w14:textId="7F7D1D65" w:rsidR="00CD0228" w:rsidRPr="00A456CF" w:rsidRDefault="00F636AA" w:rsidP="00F636AA">
            <w:pPr>
              <w:pStyle w:val="TableParagraph"/>
              <w:spacing w:before="40" w:after="40"/>
              <w:ind w:right="416"/>
              <w:jc w:val="right"/>
            </w:pPr>
            <w:r>
              <w:t>3 524 905.92$</w:t>
            </w:r>
          </w:p>
        </w:tc>
      </w:tr>
      <w:tr w:rsidR="00CD0228" w:rsidRPr="002B2234" w14:paraId="61EA1B64" w14:textId="77777777" w:rsidTr="00F90FD1">
        <w:trPr>
          <w:trHeight w:val="581"/>
        </w:trPr>
        <w:tc>
          <w:tcPr>
            <w:tcW w:w="3192" w:type="dxa"/>
          </w:tcPr>
          <w:p w14:paraId="4B83A559" w14:textId="4E45A44B" w:rsidR="00CD0228" w:rsidRPr="00A456CF" w:rsidRDefault="00CD0228" w:rsidP="00F636AA">
            <w:pPr>
              <w:pStyle w:val="TableParagraph"/>
              <w:spacing w:before="40" w:after="40"/>
              <w:ind w:left="77"/>
              <w:jc w:val="left"/>
              <w:rPr>
                <w:lang w:val="fr-CA"/>
              </w:rPr>
            </w:pPr>
            <w:r w:rsidRPr="00A456CF">
              <w:rPr>
                <w:color w:val="181818"/>
                <w:w w:val="105"/>
                <w:lang w:val="fr-CA"/>
              </w:rPr>
              <w:t>Appel</w:t>
            </w:r>
            <w:r w:rsidR="004C3C96" w:rsidRPr="00A456CF">
              <w:rPr>
                <w:color w:val="181818"/>
                <w:w w:val="105"/>
                <w:lang w:val="fr-CA"/>
              </w:rPr>
              <w:t>s</w:t>
            </w:r>
            <w:r w:rsidRPr="00A456CF">
              <w:rPr>
                <w:color w:val="181818"/>
                <w:spacing w:val="3"/>
                <w:w w:val="105"/>
                <w:lang w:val="fr-CA"/>
              </w:rPr>
              <w:t xml:space="preserve"> </w:t>
            </w:r>
            <w:r w:rsidRPr="00A456CF">
              <w:rPr>
                <w:color w:val="181818"/>
                <w:w w:val="105"/>
                <w:lang w:val="fr-CA"/>
              </w:rPr>
              <w:t>d'offres public</w:t>
            </w:r>
            <w:r w:rsidR="004C3C96" w:rsidRPr="00A456CF">
              <w:rPr>
                <w:color w:val="181818"/>
                <w:w w:val="105"/>
                <w:lang w:val="fr-CA"/>
              </w:rPr>
              <w:t>s</w:t>
            </w:r>
            <w:r w:rsidRPr="00A456CF">
              <w:rPr>
                <w:color w:val="181818"/>
                <w:spacing w:val="-1"/>
                <w:w w:val="105"/>
                <w:lang w:val="fr-CA"/>
              </w:rPr>
              <w:t xml:space="preserve"> </w:t>
            </w:r>
            <w:r w:rsidRPr="00A456CF">
              <w:rPr>
                <w:color w:val="181818"/>
                <w:w w:val="105"/>
                <w:lang w:val="fr-CA"/>
              </w:rPr>
              <w:t>-</w:t>
            </w:r>
            <w:r w:rsidRPr="00A456CF">
              <w:rPr>
                <w:color w:val="181818"/>
                <w:spacing w:val="1"/>
                <w:w w:val="105"/>
                <w:lang w:val="fr-CA"/>
              </w:rPr>
              <w:t xml:space="preserve"> </w:t>
            </w:r>
            <w:r w:rsidRPr="00A456CF">
              <w:rPr>
                <w:color w:val="181818"/>
                <w:w w:val="105"/>
                <w:lang w:val="fr-CA"/>
              </w:rPr>
              <w:t>Renouvellement</w:t>
            </w:r>
            <w:r w:rsidRPr="00A456CF">
              <w:rPr>
                <w:color w:val="181818"/>
                <w:spacing w:val="3"/>
                <w:w w:val="105"/>
                <w:lang w:val="fr-CA"/>
              </w:rPr>
              <w:t xml:space="preserve"> </w:t>
            </w:r>
            <w:r w:rsidRPr="00A456CF">
              <w:rPr>
                <w:color w:val="181818"/>
                <w:w w:val="105"/>
                <w:lang w:val="fr-CA"/>
              </w:rPr>
              <w:t>de</w:t>
            </w:r>
            <w:r w:rsidRPr="00A456CF">
              <w:rPr>
                <w:color w:val="181818"/>
                <w:spacing w:val="3"/>
                <w:w w:val="105"/>
                <w:lang w:val="fr-CA"/>
              </w:rPr>
              <w:t xml:space="preserve"> </w:t>
            </w:r>
            <w:r w:rsidRPr="00A456CF">
              <w:rPr>
                <w:color w:val="181818"/>
                <w:w w:val="105"/>
                <w:lang w:val="fr-CA"/>
              </w:rPr>
              <w:t>contrat</w:t>
            </w:r>
          </w:p>
        </w:tc>
        <w:tc>
          <w:tcPr>
            <w:tcW w:w="2668" w:type="dxa"/>
          </w:tcPr>
          <w:p w14:paraId="146B249F" w14:textId="77777777" w:rsidR="00CD0228" w:rsidRPr="00A456CF" w:rsidRDefault="00CD0228" w:rsidP="00F636AA">
            <w:pPr>
              <w:pStyle w:val="TableParagraph"/>
              <w:spacing w:before="40" w:after="40"/>
              <w:ind w:left="38"/>
            </w:pPr>
            <w:r w:rsidRPr="00A456CF">
              <w:rPr>
                <w:color w:val="181818"/>
                <w:w w:val="105"/>
              </w:rPr>
              <w:t>1</w:t>
            </w:r>
          </w:p>
        </w:tc>
        <w:tc>
          <w:tcPr>
            <w:tcW w:w="2923" w:type="dxa"/>
          </w:tcPr>
          <w:p w14:paraId="6D68A0B4" w14:textId="3BEEE3EE" w:rsidR="00CD0228" w:rsidRPr="00A456CF" w:rsidRDefault="00A456CF" w:rsidP="00F636AA">
            <w:pPr>
              <w:pStyle w:val="TableParagraph"/>
              <w:spacing w:before="40" w:after="40"/>
              <w:ind w:right="415"/>
            </w:pPr>
            <w:r>
              <w:t>(Écocentre)</w:t>
            </w:r>
          </w:p>
        </w:tc>
      </w:tr>
      <w:tr w:rsidR="00CD0228" w:rsidRPr="002B2234" w14:paraId="22259CAB" w14:textId="77777777" w:rsidTr="00F90FD1">
        <w:trPr>
          <w:trHeight w:val="286"/>
        </w:trPr>
        <w:tc>
          <w:tcPr>
            <w:tcW w:w="3192" w:type="dxa"/>
          </w:tcPr>
          <w:p w14:paraId="6D29AADC" w14:textId="60BCC1A3" w:rsidR="00CD0228" w:rsidRPr="00A456CF" w:rsidRDefault="00CD0228" w:rsidP="00F636AA">
            <w:pPr>
              <w:pStyle w:val="TableParagraph"/>
              <w:spacing w:before="40" w:after="40"/>
              <w:ind w:left="77" w:right="287"/>
              <w:jc w:val="left"/>
              <w:rPr>
                <w:lang w:val="fr-CA"/>
              </w:rPr>
            </w:pPr>
            <w:r w:rsidRPr="00A456CF">
              <w:rPr>
                <w:color w:val="181818"/>
                <w:w w:val="105"/>
                <w:lang w:val="fr-CA"/>
              </w:rPr>
              <w:t>Contrat</w:t>
            </w:r>
            <w:r w:rsidR="004C3C96" w:rsidRPr="00A456CF">
              <w:rPr>
                <w:color w:val="181818"/>
                <w:w w:val="105"/>
                <w:lang w:val="fr-CA"/>
              </w:rPr>
              <w:t>s</w:t>
            </w:r>
            <w:r w:rsidRPr="00A456CF">
              <w:rPr>
                <w:color w:val="181818"/>
                <w:spacing w:val="3"/>
                <w:w w:val="105"/>
                <w:lang w:val="fr-CA"/>
              </w:rPr>
              <w:t xml:space="preserve"> </w:t>
            </w:r>
            <w:r w:rsidRPr="00A456CF">
              <w:rPr>
                <w:color w:val="181818"/>
                <w:w w:val="105"/>
                <w:lang w:val="fr-CA"/>
              </w:rPr>
              <w:t>de</w:t>
            </w:r>
            <w:r w:rsidRPr="00A456CF">
              <w:rPr>
                <w:color w:val="181818"/>
                <w:spacing w:val="-13"/>
                <w:w w:val="105"/>
                <w:lang w:val="fr-CA"/>
              </w:rPr>
              <w:t xml:space="preserve"> </w:t>
            </w:r>
            <w:r w:rsidRPr="00A456CF">
              <w:rPr>
                <w:color w:val="181818"/>
                <w:w w:val="105"/>
                <w:lang w:val="fr-CA"/>
              </w:rPr>
              <w:t>gré</w:t>
            </w:r>
            <w:r w:rsidRPr="00A456CF">
              <w:rPr>
                <w:color w:val="181818"/>
                <w:spacing w:val="-7"/>
                <w:w w:val="105"/>
                <w:lang w:val="fr-CA"/>
              </w:rPr>
              <w:t xml:space="preserve"> </w:t>
            </w:r>
            <w:r w:rsidRPr="00A456CF">
              <w:rPr>
                <w:color w:val="181818"/>
                <w:w w:val="105"/>
                <w:lang w:val="fr-CA"/>
              </w:rPr>
              <w:t>à gré</w:t>
            </w:r>
          </w:p>
        </w:tc>
        <w:tc>
          <w:tcPr>
            <w:tcW w:w="2668" w:type="dxa"/>
          </w:tcPr>
          <w:p w14:paraId="728CAA76" w14:textId="0CA22376" w:rsidR="00CD0228" w:rsidRPr="00A456CF" w:rsidRDefault="00FE17BB" w:rsidP="00F636AA">
            <w:pPr>
              <w:pStyle w:val="TableParagraph"/>
              <w:spacing w:before="40" w:after="40"/>
              <w:ind w:left="40"/>
            </w:pPr>
            <w:r>
              <w:rPr>
                <w:color w:val="181818"/>
                <w:w w:val="99"/>
              </w:rPr>
              <w:t>16</w:t>
            </w:r>
          </w:p>
        </w:tc>
        <w:tc>
          <w:tcPr>
            <w:tcW w:w="2923" w:type="dxa"/>
          </w:tcPr>
          <w:p w14:paraId="19746A7A" w14:textId="10C1865A" w:rsidR="00CD0228" w:rsidRPr="00A456CF" w:rsidRDefault="00FE17BB" w:rsidP="00F636AA">
            <w:pPr>
              <w:pStyle w:val="TableParagraph"/>
              <w:spacing w:before="40" w:after="40"/>
              <w:ind w:right="422"/>
              <w:jc w:val="right"/>
            </w:pPr>
            <w:r>
              <w:t>389 669.26$</w:t>
            </w:r>
          </w:p>
        </w:tc>
      </w:tr>
    </w:tbl>
    <w:p w14:paraId="17F81780" w14:textId="132D0C0C" w:rsidR="00CD0228" w:rsidRDefault="00CD0228" w:rsidP="00CD0228">
      <w:pPr>
        <w:pStyle w:val="Corpsdetexte"/>
        <w:rPr>
          <w:sz w:val="22"/>
          <w:szCs w:val="22"/>
        </w:rPr>
      </w:pPr>
    </w:p>
    <w:p w14:paraId="4233DD09" w14:textId="1DA42B14" w:rsidR="007B7D78" w:rsidRPr="003239E3" w:rsidRDefault="003239E3" w:rsidP="00CD0228">
      <w:pPr>
        <w:pStyle w:val="Corpsdetexte"/>
        <w:rPr>
          <w:sz w:val="18"/>
          <w:szCs w:val="18"/>
          <w:lang w:val="fr-CA"/>
        </w:rPr>
      </w:pPr>
      <w:r w:rsidRPr="003239E3">
        <w:rPr>
          <w:sz w:val="18"/>
          <w:szCs w:val="18"/>
          <w:lang w:val="fr-CA"/>
        </w:rPr>
        <w:t>* Incluant la soumission pour l</w:t>
      </w:r>
      <w:r>
        <w:rPr>
          <w:sz w:val="18"/>
          <w:szCs w:val="18"/>
          <w:lang w:val="fr-CA"/>
        </w:rPr>
        <w:t>a fourniture annuelle d’agrégats</w:t>
      </w:r>
    </w:p>
    <w:p w14:paraId="403D9E0C" w14:textId="16E50E00" w:rsidR="001E57BB" w:rsidRPr="003239E3" w:rsidRDefault="001E57BB" w:rsidP="00CD0228">
      <w:pPr>
        <w:pStyle w:val="Corpsdetexte"/>
        <w:rPr>
          <w:sz w:val="22"/>
          <w:szCs w:val="22"/>
          <w:lang w:val="fr-CA"/>
        </w:rPr>
      </w:pPr>
    </w:p>
    <w:p w14:paraId="23AA5900" w14:textId="77777777" w:rsidR="00CD0228" w:rsidRPr="002B2234" w:rsidRDefault="00CD0228" w:rsidP="00F636AA">
      <w:pPr>
        <w:pStyle w:val="Paragraphedeliste"/>
        <w:numPr>
          <w:ilvl w:val="0"/>
          <w:numId w:val="1"/>
        </w:numPr>
        <w:tabs>
          <w:tab w:val="left" w:pos="851"/>
        </w:tabs>
        <w:ind w:left="470" w:hanging="44"/>
        <w:jc w:val="left"/>
        <w:rPr>
          <w:b/>
          <w:color w:val="181818"/>
          <w:lang w:val="fr-CA"/>
        </w:rPr>
      </w:pPr>
      <w:r w:rsidRPr="002B2234">
        <w:rPr>
          <w:b/>
          <w:color w:val="181818"/>
          <w:w w:val="90"/>
          <w:lang w:val="fr-CA"/>
        </w:rPr>
        <w:t>MESURES</w:t>
      </w:r>
      <w:r w:rsidRPr="002B2234">
        <w:rPr>
          <w:b/>
          <w:color w:val="181818"/>
          <w:spacing w:val="20"/>
          <w:w w:val="90"/>
          <w:lang w:val="fr-CA"/>
        </w:rPr>
        <w:t xml:space="preserve"> </w:t>
      </w:r>
      <w:r w:rsidRPr="002B2234">
        <w:rPr>
          <w:b/>
          <w:color w:val="181818"/>
          <w:w w:val="90"/>
          <w:lang w:val="fr-CA"/>
        </w:rPr>
        <w:t>PRÉVUES</w:t>
      </w:r>
      <w:r w:rsidRPr="002B2234">
        <w:rPr>
          <w:b/>
          <w:color w:val="181818"/>
          <w:spacing w:val="22"/>
          <w:w w:val="90"/>
          <w:lang w:val="fr-CA"/>
        </w:rPr>
        <w:t xml:space="preserve"> </w:t>
      </w:r>
      <w:r w:rsidRPr="002B2234">
        <w:rPr>
          <w:b/>
          <w:color w:val="181818"/>
          <w:w w:val="90"/>
          <w:lang w:val="fr-CA"/>
        </w:rPr>
        <w:t>À</w:t>
      </w:r>
      <w:r w:rsidRPr="002B2234">
        <w:rPr>
          <w:b/>
          <w:color w:val="181818"/>
          <w:spacing w:val="4"/>
          <w:w w:val="90"/>
          <w:lang w:val="fr-CA"/>
        </w:rPr>
        <w:t xml:space="preserve"> </w:t>
      </w:r>
      <w:r w:rsidRPr="002B2234">
        <w:rPr>
          <w:b/>
          <w:color w:val="181818"/>
          <w:w w:val="90"/>
          <w:lang w:val="fr-CA"/>
        </w:rPr>
        <w:t>LA</w:t>
      </w:r>
      <w:r w:rsidRPr="002B2234">
        <w:rPr>
          <w:b/>
          <w:color w:val="181818"/>
          <w:spacing w:val="12"/>
          <w:w w:val="90"/>
          <w:lang w:val="fr-CA"/>
        </w:rPr>
        <w:t xml:space="preserve"> </w:t>
      </w:r>
      <w:r w:rsidRPr="002B2234">
        <w:rPr>
          <w:b/>
          <w:color w:val="181818"/>
          <w:w w:val="90"/>
          <w:lang w:val="fr-CA"/>
        </w:rPr>
        <w:t>POLITIQUE</w:t>
      </w:r>
    </w:p>
    <w:p w14:paraId="59252420" w14:textId="77777777" w:rsidR="00CD0228" w:rsidRPr="002B2234" w:rsidRDefault="00CD0228" w:rsidP="00CD0228">
      <w:pPr>
        <w:pStyle w:val="Corpsdetexte"/>
        <w:spacing w:before="1"/>
        <w:rPr>
          <w:b/>
          <w:sz w:val="22"/>
          <w:szCs w:val="22"/>
          <w:lang w:val="fr-CA"/>
        </w:rPr>
      </w:pPr>
    </w:p>
    <w:p w14:paraId="00E7B246" w14:textId="042A2EF1" w:rsidR="00CD0228" w:rsidRPr="002B2234" w:rsidRDefault="00CD0228" w:rsidP="00CD0228">
      <w:pPr>
        <w:pStyle w:val="Corpsdetexte"/>
        <w:spacing w:line="338" w:lineRule="auto"/>
        <w:ind w:left="341" w:right="278" w:hanging="2"/>
        <w:jc w:val="both"/>
        <w:rPr>
          <w:sz w:val="22"/>
          <w:szCs w:val="22"/>
          <w:lang w:val="fr-CA"/>
        </w:rPr>
      </w:pPr>
      <w:r w:rsidRPr="002B2234">
        <w:rPr>
          <w:color w:val="181818"/>
          <w:w w:val="105"/>
          <w:sz w:val="22"/>
          <w:szCs w:val="22"/>
          <w:lang w:val="fr-CA"/>
        </w:rPr>
        <w:t>La</w:t>
      </w:r>
      <w:r w:rsidRPr="002B223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Politique</w:t>
      </w:r>
      <w:r w:rsidRPr="002B223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de</w:t>
      </w:r>
      <w:r w:rsidRPr="002B223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Gestion</w:t>
      </w:r>
      <w:r w:rsidRPr="002B223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Contractuelle</w:t>
      </w:r>
      <w:r w:rsidRPr="002B223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de</w:t>
      </w:r>
      <w:r w:rsidRPr="002B223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la</w:t>
      </w:r>
      <w:r w:rsidRPr="002B223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Municipalité</w:t>
      </w:r>
      <w:r w:rsidRPr="002B223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de</w:t>
      </w:r>
      <w:r w:rsidRPr="002B2234">
        <w:rPr>
          <w:color w:val="181818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Grenville-sur-la-Rouge</w:t>
      </w:r>
      <w:r w:rsidR="00F90FD1">
        <w:rPr>
          <w:color w:val="181818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spacing w:val="-59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prévoit</w:t>
      </w:r>
      <w:r w:rsidRPr="002B2234">
        <w:rPr>
          <w:color w:val="181818"/>
          <w:spacing w:val="4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notamment</w:t>
      </w:r>
      <w:r w:rsidRPr="002B2234">
        <w:rPr>
          <w:color w:val="181818"/>
          <w:spacing w:val="19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les</w:t>
      </w:r>
      <w:r w:rsidRPr="002B2234">
        <w:rPr>
          <w:color w:val="181818"/>
          <w:spacing w:val="-7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mesures</w:t>
      </w:r>
      <w:r w:rsidRPr="002B2234">
        <w:rPr>
          <w:color w:val="181818"/>
          <w:spacing w:val="3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suivantes</w:t>
      </w:r>
      <w:r w:rsidRPr="002B2234">
        <w:rPr>
          <w:color w:val="181818"/>
          <w:spacing w:val="13"/>
          <w:w w:val="105"/>
          <w:sz w:val="22"/>
          <w:szCs w:val="22"/>
          <w:lang w:val="fr-CA"/>
        </w:rPr>
        <w:t xml:space="preserve"> </w:t>
      </w:r>
      <w:r w:rsidRPr="002B2234">
        <w:rPr>
          <w:color w:val="181818"/>
          <w:w w:val="105"/>
          <w:sz w:val="22"/>
          <w:szCs w:val="22"/>
          <w:lang w:val="fr-CA"/>
        </w:rPr>
        <w:t>:</w:t>
      </w:r>
    </w:p>
    <w:p w14:paraId="53AEE851" w14:textId="77777777" w:rsidR="00CD0228" w:rsidRPr="002B2234" w:rsidRDefault="00CD0228" w:rsidP="00CD0228">
      <w:pPr>
        <w:pStyle w:val="Corpsdetexte"/>
        <w:rPr>
          <w:sz w:val="22"/>
          <w:szCs w:val="22"/>
          <w:lang w:val="fr-CA"/>
        </w:rPr>
      </w:pPr>
    </w:p>
    <w:p w14:paraId="781350CD" w14:textId="77777777" w:rsidR="00CD0228" w:rsidRPr="002B2234" w:rsidRDefault="00CD0228" w:rsidP="00CD0228">
      <w:pPr>
        <w:pStyle w:val="Paragraphedeliste"/>
        <w:numPr>
          <w:ilvl w:val="1"/>
          <w:numId w:val="1"/>
        </w:numPr>
        <w:tabs>
          <w:tab w:val="left" w:pos="1063"/>
        </w:tabs>
        <w:spacing w:before="1" w:line="280" w:lineRule="auto"/>
        <w:ind w:right="271" w:hanging="364"/>
        <w:jc w:val="both"/>
        <w:rPr>
          <w:lang w:val="fr-CA"/>
        </w:rPr>
      </w:pPr>
      <w:r w:rsidRPr="002B2234">
        <w:rPr>
          <w:color w:val="181818"/>
          <w:w w:val="105"/>
          <w:lang w:val="fr-CA"/>
        </w:rPr>
        <w:t>Assurer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que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tout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soumissionnaire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ou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l'un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de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ses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représentants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n'a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pas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communiqué ou tenté de communiquer, dans le but de l'influencer, avec un des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membres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du comité de sélection relativement à la demande de soumissions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pour</w:t>
      </w:r>
      <w:r w:rsidRPr="002B2234">
        <w:rPr>
          <w:color w:val="181818"/>
          <w:spacing w:val="2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laquelle</w:t>
      </w:r>
      <w:r w:rsidRPr="002B2234">
        <w:rPr>
          <w:color w:val="181818"/>
          <w:spacing w:val="-2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il</w:t>
      </w:r>
      <w:r w:rsidRPr="002B2234">
        <w:rPr>
          <w:color w:val="181818"/>
          <w:spacing w:val="10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a</w:t>
      </w:r>
      <w:r w:rsidRPr="002B2234">
        <w:rPr>
          <w:color w:val="181818"/>
          <w:spacing w:val="-6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présenté</w:t>
      </w:r>
      <w:r w:rsidRPr="002B2234">
        <w:rPr>
          <w:color w:val="181818"/>
          <w:spacing w:val="10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une</w:t>
      </w:r>
      <w:r w:rsidRPr="002B2234">
        <w:rPr>
          <w:color w:val="181818"/>
          <w:spacing w:val="-5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soumission;</w:t>
      </w:r>
    </w:p>
    <w:p w14:paraId="180FCAED" w14:textId="77777777" w:rsidR="00CD0228" w:rsidRPr="002B2234" w:rsidRDefault="00CD0228" w:rsidP="00CD0228">
      <w:pPr>
        <w:pStyle w:val="Corpsdetexte"/>
        <w:spacing w:before="10"/>
        <w:rPr>
          <w:sz w:val="22"/>
          <w:szCs w:val="22"/>
          <w:lang w:val="fr-CA"/>
        </w:rPr>
      </w:pPr>
    </w:p>
    <w:p w14:paraId="30E8A2B7" w14:textId="77777777" w:rsidR="00CD0228" w:rsidRPr="002B2234" w:rsidRDefault="00CD0228" w:rsidP="00CD0228">
      <w:pPr>
        <w:pStyle w:val="Paragraphedeliste"/>
        <w:numPr>
          <w:ilvl w:val="1"/>
          <w:numId w:val="1"/>
        </w:numPr>
        <w:tabs>
          <w:tab w:val="left" w:pos="1069"/>
        </w:tabs>
        <w:spacing w:before="1" w:line="283" w:lineRule="auto"/>
        <w:ind w:left="1069" w:right="269" w:hanging="365"/>
        <w:jc w:val="both"/>
        <w:rPr>
          <w:lang w:val="fr-CA"/>
        </w:rPr>
      </w:pPr>
      <w:r w:rsidRPr="002B2234">
        <w:rPr>
          <w:color w:val="181818"/>
          <w:lang w:val="fr-CA"/>
        </w:rPr>
        <w:t>Favoriser le respect des lois applicables qui visent à lutter contre le truquage des</w:t>
      </w:r>
      <w:r w:rsidRPr="002B2234">
        <w:rPr>
          <w:color w:val="181818"/>
          <w:spacing w:val="1"/>
          <w:lang w:val="fr-CA"/>
        </w:rPr>
        <w:t xml:space="preserve"> </w:t>
      </w:r>
      <w:r w:rsidRPr="002B2234">
        <w:rPr>
          <w:color w:val="181818"/>
          <w:lang w:val="fr-CA"/>
        </w:rPr>
        <w:t>offres;</w:t>
      </w:r>
    </w:p>
    <w:p w14:paraId="67B71E4B" w14:textId="77777777" w:rsidR="00CD0228" w:rsidRPr="002B2234" w:rsidRDefault="00CD0228" w:rsidP="00CD0228">
      <w:pPr>
        <w:pStyle w:val="Corpsdetexte"/>
        <w:spacing w:before="5"/>
        <w:rPr>
          <w:sz w:val="22"/>
          <w:szCs w:val="22"/>
          <w:lang w:val="fr-CA"/>
        </w:rPr>
      </w:pPr>
    </w:p>
    <w:p w14:paraId="77121EF3" w14:textId="77777777" w:rsidR="00CD0228" w:rsidRPr="002B2234" w:rsidRDefault="00CD0228" w:rsidP="00CD0228">
      <w:pPr>
        <w:pStyle w:val="Paragraphedeliste"/>
        <w:numPr>
          <w:ilvl w:val="1"/>
          <w:numId w:val="1"/>
        </w:numPr>
        <w:tabs>
          <w:tab w:val="left" w:pos="1072"/>
        </w:tabs>
        <w:spacing w:line="297" w:lineRule="auto"/>
        <w:ind w:left="1067" w:right="263" w:hanging="364"/>
        <w:jc w:val="both"/>
        <w:rPr>
          <w:lang w:val="fr-CA"/>
        </w:rPr>
      </w:pPr>
      <w:r w:rsidRPr="002B2234">
        <w:rPr>
          <w:color w:val="181818"/>
          <w:w w:val="105"/>
          <w:lang w:val="fr-CA"/>
        </w:rPr>
        <w:t>Assurer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le respect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de la Loi sur la transparence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et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l'éthique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en matière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de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lobbyisme</w:t>
      </w:r>
      <w:r w:rsidRPr="002B2234">
        <w:rPr>
          <w:color w:val="181818"/>
          <w:spacing w:val="2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et</w:t>
      </w:r>
      <w:r w:rsidRPr="002B2234">
        <w:rPr>
          <w:color w:val="181818"/>
          <w:spacing w:val="10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du</w:t>
      </w:r>
      <w:r w:rsidRPr="002B2234">
        <w:rPr>
          <w:color w:val="181818"/>
          <w:spacing w:val="-6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code</w:t>
      </w:r>
      <w:r w:rsidRPr="002B2234">
        <w:rPr>
          <w:color w:val="181818"/>
          <w:spacing w:val="-3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de</w:t>
      </w:r>
      <w:r w:rsidRPr="002B2234">
        <w:rPr>
          <w:color w:val="181818"/>
          <w:spacing w:val="-2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déontologie</w:t>
      </w:r>
      <w:r w:rsidRPr="002B2234">
        <w:rPr>
          <w:color w:val="181818"/>
          <w:spacing w:val="16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des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lobbyistes</w:t>
      </w:r>
      <w:r w:rsidRPr="002B2234">
        <w:rPr>
          <w:color w:val="181818"/>
          <w:spacing w:val="10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adopté</w:t>
      </w:r>
      <w:r w:rsidRPr="002B2234">
        <w:rPr>
          <w:color w:val="181818"/>
          <w:spacing w:val="7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en</w:t>
      </w:r>
      <w:r w:rsidRPr="002B2234">
        <w:rPr>
          <w:color w:val="181818"/>
          <w:spacing w:val="-4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vertu</w:t>
      </w:r>
      <w:r w:rsidRPr="002B2234">
        <w:rPr>
          <w:color w:val="181818"/>
          <w:spacing w:val="-4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de</w:t>
      </w:r>
      <w:r w:rsidRPr="002B2234">
        <w:rPr>
          <w:color w:val="181818"/>
          <w:spacing w:val="-9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cette</w:t>
      </w:r>
      <w:r w:rsidRPr="002B2234">
        <w:rPr>
          <w:color w:val="181818"/>
          <w:spacing w:val="-2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loi;</w:t>
      </w:r>
    </w:p>
    <w:p w14:paraId="0D3A4C36" w14:textId="77777777" w:rsidR="00CD0228" w:rsidRPr="002B2234" w:rsidRDefault="00CD0228" w:rsidP="00CD0228">
      <w:pPr>
        <w:pStyle w:val="Corpsdetexte"/>
        <w:spacing w:before="10"/>
        <w:rPr>
          <w:sz w:val="22"/>
          <w:szCs w:val="22"/>
          <w:lang w:val="fr-CA"/>
        </w:rPr>
      </w:pPr>
    </w:p>
    <w:p w14:paraId="108A77E1" w14:textId="77777777" w:rsidR="00CD0228" w:rsidRPr="002B2234" w:rsidRDefault="00CD0228" w:rsidP="00CD0228">
      <w:pPr>
        <w:pStyle w:val="Paragraphedeliste"/>
        <w:numPr>
          <w:ilvl w:val="1"/>
          <w:numId w:val="1"/>
        </w:numPr>
        <w:tabs>
          <w:tab w:val="left" w:pos="1069"/>
          <w:tab w:val="left" w:pos="1070"/>
        </w:tabs>
        <w:ind w:left="1069" w:hanging="361"/>
        <w:rPr>
          <w:lang w:val="fr-CA"/>
        </w:rPr>
      </w:pPr>
      <w:r w:rsidRPr="002B2234">
        <w:rPr>
          <w:color w:val="181818"/>
          <w:w w:val="105"/>
          <w:lang w:val="fr-CA"/>
        </w:rPr>
        <w:t>Prévenir</w:t>
      </w:r>
      <w:r w:rsidRPr="002B2234">
        <w:rPr>
          <w:color w:val="181818"/>
          <w:spacing w:val="15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les</w:t>
      </w:r>
      <w:r w:rsidRPr="002B2234">
        <w:rPr>
          <w:color w:val="181818"/>
          <w:spacing w:val="5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gestes</w:t>
      </w:r>
      <w:r w:rsidRPr="002B2234">
        <w:rPr>
          <w:color w:val="181818"/>
          <w:spacing w:val="19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d'intimidation,</w:t>
      </w:r>
      <w:r w:rsidRPr="002B2234">
        <w:rPr>
          <w:color w:val="181818"/>
          <w:spacing w:val="-1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de trafic</w:t>
      </w:r>
      <w:r w:rsidRPr="002B2234">
        <w:rPr>
          <w:color w:val="181818"/>
          <w:spacing w:val="16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d'influence</w:t>
      </w:r>
      <w:r w:rsidRPr="002B2234">
        <w:rPr>
          <w:color w:val="181818"/>
          <w:spacing w:val="25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ou</w:t>
      </w:r>
      <w:r w:rsidRPr="002B2234">
        <w:rPr>
          <w:color w:val="181818"/>
          <w:spacing w:val="4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de</w:t>
      </w:r>
      <w:r w:rsidRPr="002B2234">
        <w:rPr>
          <w:color w:val="181818"/>
          <w:spacing w:val="-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corruption;</w:t>
      </w:r>
    </w:p>
    <w:p w14:paraId="2B25B86C" w14:textId="77777777" w:rsidR="00CD0228" w:rsidRPr="002B2234" w:rsidRDefault="00CD0228" w:rsidP="00CD0228">
      <w:pPr>
        <w:pStyle w:val="Corpsdetexte"/>
        <w:spacing w:before="11"/>
        <w:rPr>
          <w:sz w:val="22"/>
          <w:szCs w:val="22"/>
          <w:lang w:val="fr-CA"/>
        </w:rPr>
      </w:pPr>
    </w:p>
    <w:p w14:paraId="6120DE39" w14:textId="77777777" w:rsidR="00CD0228" w:rsidRPr="002B2234" w:rsidRDefault="00CD0228" w:rsidP="00CD0228">
      <w:pPr>
        <w:pStyle w:val="Paragraphedeliste"/>
        <w:numPr>
          <w:ilvl w:val="1"/>
          <w:numId w:val="1"/>
        </w:numPr>
        <w:tabs>
          <w:tab w:val="left" w:pos="1069"/>
          <w:tab w:val="left" w:pos="1070"/>
        </w:tabs>
        <w:ind w:left="1069" w:hanging="361"/>
        <w:rPr>
          <w:lang w:val="fr-CA"/>
        </w:rPr>
      </w:pPr>
      <w:r w:rsidRPr="002B2234">
        <w:rPr>
          <w:color w:val="181818"/>
          <w:w w:val="105"/>
          <w:lang w:val="fr-CA"/>
        </w:rPr>
        <w:t>Prévenir</w:t>
      </w:r>
      <w:r w:rsidRPr="002B2234">
        <w:rPr>
          <w:color w:val="181818"/>
          <w:spacing w:val="14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les</w:t>
      </w:r>
      <w:r w:rsidRPr="002B2234">
        <w:rPr>
          <w:color w:val="181818"/>
          <w:spacing w:val="-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situations</w:t>
      </w:r>
      <w:r w:rsidRPr="002B2234">
        <w:rPr>
          <w:color w:val="181818"/>
          <w:spacing w:val="18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de</w:t>
      </w:r>
      <w:r w:rsidRPr="002B2234">
        <w:rPr>
          <w:color w:val="181818"/>
          <w:spacing w:val="-6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conflits</w:t>
      </w:r>
      <w:r w:rsidRPr="002B2234">
        <w:rPr>
          <w:color w:val="181818"/>
          <w:spacing w:val="5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d'intérêts;</w:t>
      </w:r>
    </w:p>
    <w:p w14:paraId="44FA2C7D" w14:textId="77777777" w:rsidR="00CD0228" w:rsidRPr="002B2234" w:rsidRDefault="00CD0228" w:rsidP="00CD0228">
      <w:pPr>
        <w:pStyle w:val="Corpsdetexte"/>
        <w:rPr>
          <w:sz w:val="22"/>
          <w:szCs w:val="22"/>
          <w:lang w:val="fr-CA"/>
        </w:rPr>
      </w:pPr>
    </w:p>
    <w:p w14:paraId="4C8993F2" w14:textId="77777777" w:rsidR="00CD0228" w:rsidRPr="002B2234" w:rsidRDefault="00CD0228" w:rsidP="00CD0228">
      <w:pPr>
        <w:pStyle w:val="Paragraphedeliste"/>
        <w:numPr>
          <w:ilvl w:val="1"/>
          <w:numId w:val="1"/>
        </w:numPr>
        <w:tabs>
          <w:tab w:val="left" w:pos="1070"/>
        </w:tabs>
        <w:spacing w:before="1" w:line="295" w:lineRule="auto"/>
        <w:ind w:left="1067" w:right="257" w:hanging="359"/>
        <w:jc w:val="both"/>
        <w:rPr>
          <w:lang w:val="fr-CA"/>
        </w:rPr>
      </w:pPr>
      <w:r w:rsidRPr="002B2234">
        <w:rPr>
          <w:color w:val="181818"/>
          <w:w w:val="110"/>
          <w:lang w:val="fr-CA"/>
        </w:rPr>
        <w:t>Prévenir toute autre situation susceptible de compromettre l'impartialité et</w:t>
      </w:r>
      <w:r w:rsidRPr="002B2234">
        <w:rPr>
          <w:color w:val="181818"/>
          <w:spacing w:val="1"/>
          <w:w w:val="110"/>
          <w:lang w:val="fr-CA"/>
        </w:rPr>
        <w:t xml:space="preserve"> </w:t>
      </w:r>
      <w:r w:rsidRPr="002B2234">
        <w:rPr>
          <w:color w:val="181818"/>
          <w:w w:val="110"/>
          <w:lang w:val="fr-CA"/>
        </w:rPr>
        <w:t>l'objectivité du processus de soumissions et de la gestion du contrat qui en</w:t>
      </w:r>
      <w:r w:rsidRPr="002B2234">
        <w:rPr>
          <w:color w:val="181818"/>
          <w:spacing w:val="1"/>
          <w:w w:val="110"/>
          <w:lang w:val="fr-CA"/>
        </w:rPr>
        <w:t xml:space="preserve"> </w:t>
      </w:r>
      <w:r w:rsidRPr="002B2234">
        <w:rPr>
          <w:color w:val="181818"/>
          <w:w w:val="110"/>
          <w:lang w:val="fr-CA"/>
        </w:rPr>
        <w:t>résulte;</w:t>
      </w:r>
    </w:p>
    <w:p w14:paraId="54FD9144" w14:textId="77777777" w:rsidR="00CD0228" w:rsidRPr="002B2234" w:rsidRDefault="00CD0228" w:rsidP="00CD0228">
      <w:pPr>
        <w:pStyle w:val="Corpsdetexte"/>
        <w:spacing w:before="7"/>
        <w:rPr>
          <w:sz w:val="22"/>
          <w:szCs w:val="22"/>
          <w:lang w:val="fr-CA"/>
        </w:rPr>
      </w:pPr>
    </w:p>
    <w:p w14:paraId="1EBABC31" w14:textId="77777777" w:rsidR="00CD0228" w:rsidRPr="002B2234" w:rsidRDefault="00CD0228" w:rsidP="00CD0228">
      <w:pPr>
        <w:pStyle w:val="Paragraphedeliste"/>
        <w:numPr>
          <w:ilvl w:val="1"/>
          <w:numId w:val="1"/>
        </w:numPr>
        <w:tabs>
          <w:tab w:val="left" w:pos="1075"/>
        </w:tabs>
        <w:spacing w:line="297" w:lineRule="auto"/>
        <w:ind w:left="1074" w:right="277" w:hanging="360"/>
        <w:jc w:val="both"/>
        <w:rPr>
          <w:lang w:val="fr-CA"/>
        </w:rPr>
      </w:pPr>
      <w:r w:rsidRPr="002B2234">
        <w:rPr>
          <w:color w:val="181818"/>
          <w:w w:val="105"/>
          <w:lang w:val="fr-CA"/>
        </w:rPr>
        <w:t>Encadrer la prise de toute décision ayant pour effet d'autoriser la modification</w:t>
      </w:r>
      <w:r w:rsidRPr="002B2234">
        <w:rPr>
          <w:color w:val="181818"/>
          <w:spacing w:val="1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d'un</w:t>
      </w:r>
      <w:r w:rsidRPr="002B2234">
        <w:rPr>
          <w:color w:val="181818"/>
          <w:spacing w:val="-2"/>
          <w:w w:val="105"/>
          <w:lang w:val="fr-CA"/>
        </w:rPr>
        <w:t xml:space="preserve"> </w:t>
      </w:r>
      <w:r w:rsidRPr="002B2234">
        <w:rPr>
          <w:color w:val="181818"/>
          <w:w w:val="105"/>
          <w:lang w:val="fr-CA"/>
        </w:rPr>
        <w:t>contrat.</w:t>
      </w:r>
    </w:p>
    <w:p w14:paraId="7CD25925" w14:textId="5AB37058" w:rsidR="00CD0228" w:rsidRDefault="00CD0228" w:rsidP="00CD0228">
      <w:pPr>
        <w:pStyle w:val="Corpsdetexte"/>
        <w:rPr>
          <w:sz w:val="22"/>
          <w:szCs w:val="22"/>
          <w:lang w:val="fr-CA"/>
        </w:rPr>
      </w:pPr>
    </w:p>
    <w:p w14:paraId="2CB2ED3C" w14:textId="77777777" w:rsidR="00CD0228" w:rsidRPr="002B2234" w:rsidRDefault="00CD0228" w:rsidP="00CD0228">
      <w:pPr>
        <w:spacing w:before="94"/>
        <w:ind w:left="213"/>
        <w:rPr>
          <w:b/>
          <w:lang w:val="fr-CA"/>
        </w:rPr>
      </w:pPr>
      <w:r w:rsidRPr="002B2234">
        <w:rPr>
          <w:b/>
          <w:color w:val="161616"/>
          <w:lang w:val="fr-CA"/>
        </w:rPr>
        <w:lastRenderedPageBreak/>
        <w:t>5.</w:t>
      </w:r>
      <w:r w:rsidRPr="002B2234">
        <w:rPr>
          <w:b/>
          <w:color w:val="161616"/>
          <w:spacing w:val="84"/>
          <w:lang w:val="fr-CA"/>
        </w:rPr>
        <w:t xml:space="preserve"> </w:t>
      </w:r>
      <w:r w:rsidRPr="002B2234">
        <w:rPr>
          <w:b/>
          <w:color w:val="161616"/>
          <w:lang w:val="fr-CA"/>
        </w:rPr>
        <w:t>PLAINTES</w:t>
      </w:r>
      <w:r w:rsidRPr="002B2234">
        <w:rPr>
          <w:b/>
          <w:color w:val="161616"/>
          <w:spacing w:val="20"/>
          <w:lang w:val="fr-CA"/>
        </w:rPr>
        <w:t xml:space="preserve"> </w:t>
      </w:r>
      <w:r w:rsidRPr="002B2234">
        <w:rPr>
          <w:b/>
          <w:color w:val="161616"/>
          <w:lang w:val="fr-CA"/>
        </w:rPr>
        <w:t>ET</w:t>
      </w:r>
      <w:r w:rsidRPr="002B2234">
        <w:rPr>
          <w:b/>
          <w:color w:val="161616"/>
          <w:spacing w:val="-1"/>
          <w:lang w:val="fr-CA"/>
        </w:rPr>
        <w:t xml:space="preserve"> </w:t>
      </w:r>
      <w:r w:rsidRPr="002B2234">
        <w:rPr>
          <w:b/>
          <w:color w:val="161616"/>
          <w:lang w:val="fr-CA"/>
        </w:rPr>
        <w:t>SANCTIONS</w:t>
      </w:r>
    </w:p>
    <w:p w14:paraId="6743D5F6" w14:textId="77777777" w:rsidR="00CD0228" w:rsidRPr="002B2234" w:rsidRDefault="00CD0228" w:rsidP="00022F58">
      <w:pPr>
        <w:pStyle w:val="Corpsdetexte"/>
        <w:spacing w:before="7"/>
        <w:jc w:val="both"/>
        <w:rPr>
          <w:b/>
          <w:sz w:val="22"/>
          <w:szCs w:val="22"/>
          <w:lang w:val="fr-CA"/>
        </w:rPr>
      </w:pPr>
    </w:p>
    <w:p w14:paraId="30741CEE" w14:textId="69EB584F" w:rsidR="00CD0228" w:rsidRPr="002B2234" w:rsidRDefault="00CD0228" w:rsidP="00022F58">
      <w:pPr>
        <w:pStyle w:val="Corpsdetexte"/>
        <w:spacing w:line="338" w:lineRule="auto"/>
        <w:ind w:left="567" w:firstLine="1"/>
        <w:jc w:val="both"/>
        <w:rPr>
          <w:sz w:val="22"/>
          <w:szCs w:val="22"/>
          <w:lang w:val="fr-CA"/>
        </w:rPr>
      </w:pPr>
      <w:r w:rsidRPr="002B2234">
        <w:rPr>
          <w:color w:val="161616"/>
          <w:w w:val="105"/>
          <w:sz w:val="22"/>
          <w:szCs w:val="22"/>
          <w:lang w:val="fr-CA"/>
        </w:rPr>
        <w:t>En</w:t>
      </w:r>
      <w:r w:rsidRPr="002B2234">
        <w:rPr>
          <w:color w:val="161616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202</w:t>
      </w:r>
      <w:r w:rsidR="007B7D78">
        <w:rPr>
          <w:color w:val="161616"/>
          <w:w w:val="105"/>
          <w:sz w:val="22"/>
          <w:szCs w:val="22"/>
          <w:lang w:val="fr-CA"/>
        </w:rPr>
        <w:t>1</w:t>
      </w:r>
      <w:r w:rsidRPr="002B2234">
        <w:rPr>
          <w:color w:val="161616"/>
          <w:w w:val="105"/>
          <w:sz w:val="22"/>
          <w:szCs w:val="22"/>
          <w:lang w:val="fr-CA"/>
        </w:rPr>
        <w:t>,</w:t>
      </w:r>
      <w:r w:rsidRPr="002B2234">
        <w:rPr>
          <w:color w:val="161616"/>
          <w:spacing w:val="-2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aucune</w:t>
      </w:r>
      <w:r w:rsidRPr="002B2234">
        <w:rPr>
          <w:color w:val="161616"/>
          <w:spacing w:val="-2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plainte</w:t>
      </w:r>
      <w:r w:rsidRPr="002B2234">
        <w:rPr>
          <w:color w:val="161616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n'a</w:t>
      </w:r>
      <w:r w:rsidRPr="002B2234">
        <w:rPr>
          <w:color w:val="161616"/>
          <w:spacing w:val="3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été</w:t>
      </w:r>
      <w:r w:rsidRPr="002B2234">
        <w:rPr>
          <w:color w:val="161616"/>
          <w:spacing w:val="-7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reçue et</w:t>
      </w:r>
      <w:r w:rsidRPr="002B2234">
        <w:rPr>
          <w:color w:val="161616"/>
          <w:spacing w:val="12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aucune</w:t>
      </w:r>
      <w:r w:rsidRPr="002B2234">
        <w:rPr>
          <w:color w:val="161616"/>
          <w:spacing w:val="3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sanction</w:t>
      </w:r>
      <w:r w:rsidRPr="002B2234">
        <w:rPr>
          <w:color w:val="161616"/>
          <w:spacing w:val="1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n'a</w:t>
      </w:r>
      <w:r w:rsidRPr="002B2234">
        <w:rPr>
          <w:color w:val="161616"/>
          <w:spacing w:val="-2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été</w:t>
      </w:r>
      <w:r w:rsidRPr="002B2234">
        <w:rPr>
          <w:color w:val="161616"/>
          <w:spacing w:val="-6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imposée</w:t>
      </w:r>
      <w:r w:rsidRPr="002B2234">
        <w:rPr>
          <w:color w:val="161616"/>
          <w:spacing w:val="5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concernant</w:t>
      </w:r>
      <w:r w:rsidRPr="002B2234">
        <w:rPr>
          <w:color w:val="161616"/>
          <w:spacing w:val="-59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l'application</w:t>
      </w:r>
      <w:r w:rsidRPr="002B2234">
        <w:rPr>
          <w:color w:val="161616"/>
          <w:spacing w:val="19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du</w:t>
      </w:r>
      <w:r w:rsidRPr="002B2234">
        <w:rPr>
          <w:color w:val="161616"/>
          <w:spacing w:val="-9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Règlement.</w:t>
      </w:r>
    </w:p>
    <w:p w14:paraId="718692C7" w14:textId="77777777" w:rsidR="00CD0228" w:rsidRPr="002B2234" w:rsidRDefault="00CD0228" w:rsidP="00CD0228">
      <w:pPr>
        <w:pStyle w:val="Corpsdetexte"/>
        <w:spacing w:before="1"/>
        <w:rPr>
          <w:sz w:val="22"/>
          <w:szCs w:val="22"/>
          <w:lang w:val="fr-CA"/>
        </w:rPr>
      </w:pPr>
    </w:p>
    <w:p w14:paraId="52B9BE99" w14:textId="77777777" w:rsidR="00CD0228" w:rsidRPr="002B2234" w:rsidRDefault="00CD0228" w:rsidP="00CD0228">
      <w:pPr>
        <w:pStyle w:val="Paragraphedeliste"/>
        <w:numPr>
          <w:ilvl w:val="0"/>
          <w:numId w:val="2"/>
        </w:numPr>
        <w:tabs>
          <w:tab w:val="left" w:pos="630"/>
          <w:tab w:val="left" w:pos="631"/>
        </w:tabs>
        <w:spacing w:before="1"/>
        <w:ind w:hanging="366"/>
        <w:rPr>
          <w:b/>
          <w:lang w:val="fr-CA"/>
        </w:rPr>
      </w:pPr>
      <w:r w:rsidRPr="002B2234">
        <w:rPr>
          <w:b/>
          <w:color w:val="161616"/>
          <w:lang w:val="fr-CA"/>
        </w:rPr>
        <w:t>MEILLEURES</w:t>
      </w:r>
      <w:r w:rsidRPr="002B2234">
        <w:rPr>
          <w:b/>
          <w:color w:val="161616"/>
          <w:spacing w:val="13"/>
          <w:lang w:val="fr-CA"/>
        </w:rPr>
        <w:t xml:space="preserve"> </w:t>
      </w:r>
      <w:r w:rsidRPr="002B2234">
        <w:rPr>
          <w:b/>
          <w:color w:val="161616"/>
          <w:lang w:val="fr-CA"/>
        </w:rPr>
        <w:t>PRATIQUES</w:t>
      </w:r>
      <w:r w:rsidRPr="002B2234">
        <w:rPr>
          <w:b/>
          <w:color w:val="161616"/>
          <w:spacing w:val="15"/>
          <w:lang w:val="fr-CA"/>
        </w:rPr>
        <w:t xml:space="preserve"> </w:t>
      </w:r>
      <w:r w:rsidRPr="002B2234">
        <w:rPr>
          <w:b/>
          <w:color w:val="161616"/>
          <w:lang w:val="fr-CA"/>
        </w:rPr>
        <w:t>DE</w:t>
      </w:r>
      <w:r w:rsidRPr="002B2234">
        <w:rPr>
          <w:b/>
          <w:color w:val="161616"/>
          <w:spacing w:val="-3"/>
          <w:lang w:val="fr-CA"/>
        </w:rPr>
        <w:t xml:space="preserve"> </w:t>
      </w:r>
      <w:r w:rsidRPr="002B2234">
        <w:rPr>
          <w:b/>
          <w:color w:val="161616"/>
          <w:lang w:val="fr-CA"/>
        </w:rPr>
        <w:t>GESTION</w:t>
      </w:r>
      <w:r w:rsidRPr="002B2234">
        <w:rPr>
          <w:b/>
          <w:color w:val="161616"/>
          <w:spacing w:val="5"/>
          <w:lang w:val="fr-CA"/>
        </w:rPr>
        <w:t xml:space="preserve"> </w:t>
      </w:r>
      <w:r w:rsidRPr="002B2234">
        <w:rPr>
          <w:b/>
          <w:color w:val="161616"/>
          <w:lang w:val="fr-CA"/>
        </w:rPr>
        <w:t>CONTRACTUELLE</w:t>
      </w:r>
    </w:p>
    <w:p w14:paraId="3AD1D969" w14:textId="77777777" w:rsidR="00CD0228" w:rsidRPr="002B2234" w:rsidRDefault="00CD0228" w:rsidP="00CD0228">
      <w:pPr>
        <w:pStyle w:val="Corpsdetexte"/>
        <w:spacing w:before="7"/>
        <w:rPr>
          <w:b/>
          <w:sz w:val="22"/>
          <w:szCs w:val="22"/>
          <w:lang w:val="fr-CA"/>
        </w:rPr>
      </w:pPr>
    </w:p>
    <w:p w14:paraId="1F8E6537" w14:textId="77777777" w:rsidR="00CD0228" w:rsidRPr="002B2234" w:rsidRDefault="00CD0228" w:rsidP="00022F58">
      <w:pPr>
        <w:pStyle w:val="Corpsdetexte"/>
        <w:spacing w:line="312" w:lineRule="auto"/>
        <w:ind w:left="386" w:right="236" w:firstLine="1"/>
        <w:jc w:val="both"/>
        <w:rPr>
          <w:sz w:val="22"/>
          <w:szCs w:val="22"/>
          <w:lang w:val="fr-CA"/>
        </w:rPr>
      </w:pPr>
      <w:r w:rsidRPr="002B2234">
        <w:rPr>
          <w:color w:val="161616"/>
          <w:sz w:val="22"/>
          <w:szCs w:val="22"/>
          <w:lang w:val="fr-CA"/>
        </w:rPr>
        <w:t>La Municipalité</w:t>
      </w:r>
      <w:r w:rsidRPr="002B2234">
        <w:rPr>
          <w:color w:val="161616"/>
          <w:spacing w:val="58"/>
          <w:sz w:val="22"/>
          <w:szCs w:val="22"/>
          <w:lang w:val="fr-CA"/>
        </w:rPr>
        <w:t xml:space="preserve"> </w:t>
      </w:r>
      <w:r w:rsidRPr="002B2234">
        <w:rPr>
          <w:color w:val="161616"/>
          <w:sz w:val="22"/>
          <w:szCs w:val="22"/>
          <w:lang w:val="fr-CA"/>
        </w:rPr>
        <w:t>de Grenville-sur-la-Rouge</w:t>
      </w:r>
      <w:r w:rsidRPr="002B2234">
        <w:rPr>
          <w:color w:val="161616"/>
          <w:spacing w:val="58"/>
          <w:sz w:val="22"/>
          <w:szCs w:val="22"/>
          <w:lang w:val="fr-CA"/>
        </w:rPr>
        <w:t xml:space="preserve"> </w:t>
      </w:r>
      <w:r w:rsidRPr="002B2234">
        <w:rPr>
          <w:color w:val="161616"/>
          <w:sz w:val="22"/>
          <w:szCs w:val="22"/>
          <w:lang w:val="fr-CA"/>
        </w:rPr>
        <w:t>a mis en place de bonnes pratiques en matière</w:t>
      </w:r>
      <w:r w:rsidRPr="002B2234">
        <w:rPr>
          <w:color w:val="161616"/>
          <w:spacing w:val="1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de</w:t>
      </w:r>
      <w:r w:rsidRPr="002B2234">
        <w:rPr>
          <w:color w:val="161616"/>
          <w:spacing w:val="-7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gestion contractuelle,</w:t>
      </w:r>
      <w:r w:rsidRPr="002B2234">
        <w:rPr>
          <w:color w:val="161616"/>
          <w:spacing w:val="-17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à</w:t>
      </w:r>
      <w:r w:rsidRPr="002B2234">
        <w:rPr>
          <w:color w:val="161616"/>
          <w:spacing w:val="10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savoir</w:t>
      </w:r>
      <w:r w:rsidRPr="002B2234">
        <w:rPr>
          <w:color w:val="161616"/>
          <w:spacing w:val="2"/>
          <w:w w:val="105"/>
          <w:sz w:val="22"/>
          <w:szCs w:val="22"/>
          <w:lang w:val="fr-CA"/>
        </w:rPr>
        <w:t xml:space="preserve"> </w:t>
      </w:r>
      <w:r w:rsidRPr="002B2234">
        <w:rPr>
          <w:color w:val="161616"/>
          <w:w w:val="105"/>
          <w:sz w:val="22"/>
          <w:szCs w:val="22"/>
          <w:lang w:val="fr-CA"/>
        </w:rPr>
        <w:t>:</w:t>
      </w:r>
    </w:p>
    <w:p w14:paraId="34CDC12E" w14:textId="77777777" w:rsidR="00CD0228" w:rsidRPr="002B2234" w:rsidRDefault="00CD0228" w:rsidP="00022F58">
      <w:pPr>
        <w:pStyle w:val="Paragraphedeliste"/>
        <w:numPr>
          <w:ilvl w:val="1"/>
          <w:numId w:val="2"/>
        </w:numPr>
        <w:tabs>
          <w:tab w:val="left" w:pos="1108"/>
          <w:tab w:val="left" w:pos="1110"/>
        </w:tabs>
        <w:spacing w:before="222" w:line="338" w:lineRule="auto"/>
        <w:ind w:right="231" w:hanging="364"/>
        <w:jc w:val="both"/>
        <w:rPr>
          <w:lang w:val="fr-CA"/>
        </w:rPr>
      </w:pPr>
      <w:r w:rsidRPr="002B2234">
        <w:rPr>
          <w:color w:val="161616"/>
          <w:lang w:val="fr-CA"/>
        </w:rPr>
        <w:t>Les</w:t>
      </w:r>
      <w:r w:rsidRPr="002B2234">
        <w:rPr>
          <w:color w:val="161616"/>
          <w:spacing w:val="19"/>
          <w:lang w:val="fr-CA"/>
        </w:rPr>
        <w:t xml:space="preserve"> </w:t>
      </w:r>
      <w:r w:rsidRPr="002B2234">
        <w:rPr>
          <w:color w:val="161616"/>
          <w:lang w:val="fr-CA"/>
        </w:rPr>
        <w:t>vérifications</w:t>
      </w:r>
      <w:r w:rsidRPr="002B2234">
        <w:rPr>
          <w:color w:val="161616"/>
          <w:spacing w:val="40"/>
          <w:lang w:val="fr-CA"/>
        </w:rPr>
        <w:t xml:space="preserve"> </w:t>
      </w:r>
      <w:r w:rsidRPr="002B2234">
        <w:rPr>
          <w:color w:val="161616"/>
          <w:lang w:val="fr-CA"/>
        </w:rPr>
        <w:t>au</w:t>
      </w:r>
      <w:r w:rsidRPr="002B2234">
        <w:rPr>
          <w:color w:val="161616"/>
          <w:spacing w:val="19"/>
          <w:lang w:val="fr-CA"/>
        </w:rPr>
        <w:t xml:space="preserve"> </w:t>
      </w:r>
      <w:r w:rsidRPr="002B2234">
        <w:rPr>
          <w:color w:val="161616"/>
          <w:lang w:val="fr-CA"/>
        </w:rPr>
        <w:t>Registre</w:t>
      </w:r>
      <w:r w:rsidRPr="002B2234">
        <w:rPr>
          <w:color w:val="161616"/>
          <w:spacing w:val="23"/>
          <w:lang w:val="fr-CA"/>
        </w:rPr>
        <w:t xml:space="preserve"> </w:t>
      </w:r>
      <w:r w:rsidRPr="002B2234">
        <w:rPr>
          <w:color w:val="161616"/>
          <w:lang w:val="fr-CA"/>
        </w:rPr>
        <w:t>des</w:t>
      </w:r>
      <w:r w:rsidRPr="002B2234">
        <w:rPr>
          <w:color w:val="161616"/>
          <w:spacing w:val="21"/>
          <w:lang w:val="fr-CA"/>
        </w:rPr>
        <w:t xml:space="preserve"> </w:t>
      </w:r>
      <w:r w:rsidRPr="002B2234">
        <w:rPr>
          <w:color w:val="161616"/>
          <w:lang w:val="fr-CA"/>
        </w:rPr>
        <w:t>entreprises</w:t>
      </w:r>
      <w:r w:rsidRPr="002B2234">
        <w:rPr>
          <w:color w:val="161616"/>
          <w:spacing w:val="33"/>
          <w:lang w:val="fr-CA"/>
        </w:rPr>
        <w:t xml:space="preserve"> </w:t>
      </w:r>
      <w:r w:rsidRPr="002B2234">
        <w:rPr>
          <w:color w:val="161616"/>
          <w:lang w:val="fr-CA"/>
        </w:rPr>
        <w:t>non</w:t>
      </w:r>
      <w:r w:rsidRPr="002B2234">
        <w:rPr>
          <w:color w:val="161616"/>
          <w:spacing w:val="18"/>
          <w:lang w:val="fr-CA"/>
        </w:rPr>
        <w:t xml:space="preserve"> </w:t>
      </w:r>
      <w:r w:rsidRPr="002B2234">
        <w:rPr>
          <w:color w:val="161616"/>
          <w:lang w:val="fr-CA"/>
        </w:rPr>
        <w:t>admissibles</w:t>
      </w:r>
      <w:r w:rsidRPr="002B2234">
        <w:rPr>
          <w:color w:val="161616"/>
          <w:spacing w:val="35"/>
          <w:lang w:val="fr-CA"/>
        </w:rPr>
        <w:t xml:space="preserve"> </w:t>
      </w:r>
      <w:r w:rsidRPr="002B2234">
        <w:rPr>
          <w:color w:val="161616"/>
          <w:lang w:val="fr-CA"/>
        </w:rPr>
        <w:t>aux</w:t>
      </w:r>
      <w:r w:rsidRPr="002B2234">
        <w:rPr>
          <w:color w:val="161616"/>
          <w:spacing w:val="17"/>
          <w:lang w:val="fr-CA"/>
        </w:rPr>
        <w:t xml:space="preserve"> </w:t>
      </w:r>
      <w:r w:rsidRPr="002B2234">
        <w:rPr>
          <w:color w:val="161616"/>
          <w:lang w:val="fr-CA"/>
        </w:rPr>
        <w:t>contrats</w:t>
      </w:r>
      <w:r w:rsidRPr="002B2234">
        <w:rPr>
          <w:color w:val="161616"/>
          <w:spacing w:val="24"/>
          <w:lang w:val="fr-CA"/>
        </w:rPr>
        <w:t xml:space="preserve"> </w:t>
      </w:r>
      <w:r w:rsidRPr="002B2234">
        <w:rPr>
          <w:color w:val="161616"/>
          <w:lang w:val="fr-CA"/>
        </w:rPr>
        <w:t>publics</w:t>
      </w:r>
      <w:r w:rsidRPr="002B2234">
        <w:rPr>
          <w:color w:val="161616"/>
          <w:spacing w:val="1"/>
          <w:lang w:val="fr-CA"/>
        </w:rPr>
        <w:t xml:space="preserve"> </w:t>
      </w:r>
      <w:r w:rsidRPr="002B2234">
        <w:rPr>
          <w:color w:val="161616"/>
          <w:lang w:val="fr-CA"/>
        </w:rPr>
        <w:t>(RENA)</w:t>
      </w:r>
      <w:r w:rsidRPr="002B2234">
        <w:rPr>
          <w:color w:val="161616"/>
          <w:spacing w:val="13"/>
          <w:lang w:val="fr-CA"/>
        </w:rPr>
        <w:t xml:space="preserve"> </w:t>
      </w:r>
      <w:r w:rsidRPr="002B2234">
        <w:rPr>
          <w:color w:val="161616"/>
          <w:lang w:val="fr-CA"/>
        </w:rPr>
        <w:t>sont</w:t>
      </w:r>
      <w:r w:rsidRPr="002B2234">
        <w:rPr>
          <w:color w:val="161616"/>
          <w:spacing w:val="9"/>
          <w:lang w:val="fr-CA"/>
        </w:rPr>
        <w:t xml:space="preserve"> </w:t>
      </w:r>
      <w:r w:rsidRPr="002B2234">
        <w:rPr>
          <w:color w:val="161616"/>
          <w:lang w:val="fr-CA"/>
        </w:rPr>
        <w:t>réalisées</w:t>
      </w:r>
      <w:r w:rsidRPr="002B2234">
        <w:rPr>
          <w:color w:val="161616"/>
          <w:spacing w:val="16"/>
          <w:lang w:val="fr-CA"/>
        </w:rPr>
        <w:t xml:space="preserve"> </w:t>
      </w:r>
      <w:r w:rsidRPr="002B2234">
        <w:rPr>
          <w:color w:val="161616"/>
          <w:lang w:val="fr-CA"/>
        </w:rPr>
        <w:t>avant</w:t>
      </w:r>
      <w:r w:rsidRPr="002B2234">
        <w:rPr>
          <w:color w:val="161616"/>
          <w:spacing w:val="8"/>
          <w:lang w:val="fr-CA"/>
        </w:rPr>
        <w:t xml:space="preserve"> </w:t>
      </w:r>
      <w:r w:rsidRPr="002B2234">
        <w:rPr>
          <w:color w:val="161616"/>
          <w:lang w:val="fr-CA"/>
        </w:rPr>
        <w:t>l'octroi</w:t>
      </w:r>
      <w:r w:rsidRPr="002B2234">
        <w:rPr>
          <w:color w:val="161616"/>
          <w:spacing w:val="5"/>
          <w:lang w:val="fr-CA"/>
        </w:rPr>
        <w:t xml:space="preserve"> </w:t>
      </w:r>
      <w:r w:rsidRPr="002B2234">
        <w:rPr>
          <w:color w:val="161616"/>
          <w:lang w:val="fr-CA"/>
        </w:rPr>
        <w:t>des</w:t>
      </w:r>
      <w:r w:rsidRPr="002B2234">
        <w:rPr>
          <w:color w:val="161616"/>
          <w:spacing w:val="1"/>
          <w:lang w:val="fr-CA"/>
        </w:rPr>
        <w:t xml:space="preserve"> </w:t>
      </w:r>
      <w:r w:rsidRPr="002B2234">
        <w:rPr>
          <w:color w:val="161616"/>
          <w:lang w:val="fr-CA"/>
        </w:rPr>
        <w:t>contrats;</w:t>
      </w:r>
    </w:p>
    <w:p w14:paraId="5478BF27" w14:textId="77777777" w:rsidR="00CD0228" w:rsidRPr="002B2234" w:rsidRDefault="00CD0228" w:rsidP="00022F58">
      <w:pPr>
        <w:pStyle w:val="Paragraphedeliste"/>
        <w:numPr>
          <w:ilvl w:val="1"/>
          <w:numId w:val="2"/>
        </w:numPr>
        <w:tabs>
          <w:tab w:val="left" w:pos="1108"/>
          <w:tab w:val="left" w:pos="1110"/>
        </w:tabs>
        <w:spacing w:line="321" w:lineRule="auto"/>
        <w:ind w:left="1108" w:right="232" w:hanging="361"/>
        <w:jc w:val="both"/>
      </w:pPr>
      <w:r w:rsidRPr="002B2234">
        <w:rPr>
          <w:color w:val="161616"/>
          <w:w w:val="105"/>
          <w:lang w:val="fr-CA"/>
        </w:rPr>
        <w:t>Les</w:t>
      </w:r>
      <w:r w:rsidRPr="002B2234">
        <w:rPr>
          <w:color w:val="161616"/>
          <w:spacing w:val="1"/>
          <w:w w:val="105"/>
          <w:lang w:val="fr-CA"/>
        </w:rPr>
        <w:t xml:space="preserve"> </w:t>
      </w:r>
      <w:r w:rsidRPr="002B2234">
        <w:rPr>
          <w:color w:val="161616"/>
          <w:w w:val="105"/>
          <w:lang w:val="fr-CA"/>
        </w:rPr>
        <w:t>soumissions</w:t>
      </w:r>
      <w:r w:rsidRPr="002B2234">
        <w:rPr>
          <w:color w:val="161616"/>
          <w:spacing w:val="15"/>
          <w:w w:val="105"/>
          <w:lang w:val="fr-CA"/>
        </w:rPr>
        <w:t xml:space="preserve"> </w:t>
      </w:r>
      <w:r w:rsidRPr="002B2234">
        <w:rPr>
          <w:color w:val="161616"/>
          <w:w w:val="105"/>
          <w:lang w:val="fr-CA"/>
        </w:rPr>
        <w:t>reçues</w:t>
      </w:r>
      <w:r w:rsidRPr="002B2234">
        <w:rPr>
          <w:color w:val="161616"/>
          <w:spacing w:val="4"/>
          <w:w w:val="105"/>
          <w:lang w:val="fr-CA"/>
        </w:rPr>
        <w:t xml:space="preserve"> </w:t>
      </w:r>
      <w:r w:rsidRPr="002B2234">
        <w:rPr>
          <w:color w:val="161616"/>
          <w:w w:val="105"/>
          <w:lang w:val="fr-CA"/>
        </w:rPr>
        <w:t>sont</w:t>
      </w:r>
      <w:r w:rsidRPr="002B2234">
        <w:rPr>
          <w:color w:val="161616"/>
          <w:spacing w:val="10"/>
          <w:w w:val="105"/>
          <w:lang w:val="fr-CA"/>
        </w:rPr>
        <w:t xml:space="preserve"> </w:t>
      </w:r>
      <w:r w:rsidRPr="002B2234">
        <w:rPr>
          <w:color w:val="161616"/>
          <w:w w:val="105"/>
          <w:lang w:val="fr-CA"/>
        </w:rPr>
        <w:t>vérifiées</w:t>
      </w:r>
      <w:r w:rsidRPr="002B2234">
        <w:rPr>
          <w:color w:val="161616"/>
          <w:spacing w:val="12"/>
          <w:w w:val="105"/>
          <w:lang w:val="fr-CA"/>
        </w:rPr>
        <w:t xml:space="preserve"> </w:t>
      </w:r>
      <w:r w:rsidRPr="002B2234">
        <w:rPr>
          <w:color w:val="161616"/>
          <w:w w:val="105"/>
          <w:lang w:val="fr-CA"/>
        </w:rPr>
        <w:t>et</w:t>
      </w:r>
      <w:r w:rsidRPr="002B2234">
        <w:rPr>
          <w:color w:val="161616"/>
          <w:spacing w:val="5"/>
          <w:w w:val="105"/>
          <w:lang w:val="fr-CA"/>
        </w:rPr>
        <w:t xml:space="preserve"> </w:t>
      </w:r>
      <w:r w:rsidRPr="002B2234">
        <w:rPr>
          <w:color w:val="161616"/>
          <w:w w:val="105"/>
          <w:lang w:val="fr-CA"/>
        </w:rPr>
        <w:t>analysées</w:t>
      </w:r>
      <w:r w:rsidRPr="002B2234">
        <w:rPr>
          <w:color w:val="161616"/>
          <w:spacing w:val="14"/>
          <w:w w:val="105"/>
          <w:lang w:val="fr-CA"/>
        </w:rPr>
        <w:t xml:space="preserve"> </w:t>
      </w:r>
      <w:r w:rsidRPr="002B2234">
        <w:rPr>
          <w:color w:val="161616"/>
          <w:w w:val="105"/>
          <w:lang w:val="fr-CA"/>
        </w:rPr>
        <w:t>quant</w:t>
      </w:r>
      <w:r w:rsidRPr="002B2234">
        <w:rPr>
          <w:color w:val="161616"/>
          <w:spacing w:val="10"/>
          <w:w w:val="105"/>
          <w:lang w:val="fr-CA"/>
        </w:rPr>
        <w:t xml:space="preserve"> </w:t>
      </w:r>
      <w:r w:rsidRPr="002B2234">
        <w:rPr>
          <w:color w:val="161616"/>
          <w:w w:val="105"/>
          <w:lang w:val="fr-CA"/>
        </w:rPr>
        <w:t>à</w:t>
      </w:r>
      <w:r w:rsidRPr="002B2234">
        <w:rPr>
          <w:color w:val="161616"/>
          <w:spacing w:val="8"/>
          <w:w w:val="105"/>
          <w:lang w:val="fr-CA"/>
        </w:rPr>
        <w:t xml:space="preserve"> </w:t>
      </w:r>
      <w:r w:rsidRPr="002B2234">
        <w:rPr>
          <w:color w:val="161616"/>
          <w:w w:val="105"/>
          <w:lang w:val="fr-CA"/>
        </w:rPr>
        <w:t>leur</w:t>
      </w:r>
      <w:r w:rsidRPr="002B2234">
        <w:rPr>
          <w:color w:val="161616"/>
          <w:spacing w:val="6"/>
          <w:w w:val="105"/>
          <w:lang w:val="fr-CA"/>
        </w:rPr>
        <w:t xml:space="preserve"> </w:t>
      </w:r>
      <w:r w:rsidRPr="002B2234">
        <w:rPr>
          <w:color w:val="161616"/>
          <w:w w:val="105"/>
          <w:lang w:val="fr-CA"/>
        </w:rPr>
        <w:t>conformité.</w:t>
      </w:r>
      <w:r w:rsidRPr="002B2234">
        <w:rPr>
          <w:color w:val="161616"/>
          <w:spacing w:val="13"/>
          <w:w w:val="105"/>
          <w:lang w:val="fr-CA"/>
        </w:rPr>
        <w:t xml:space="preserve"> </w:t>
      </w:r>
      <w:r w:rsidRPr="002B2234">
        <w:rPr>
          <w:color w:val="161616"/>
          <w:w w:val="105"/>
        </w:rPr>
        <w:t>Les</w:t>
      </w:r>
      <w:r w:rsidRPr="002B2234">
        <w:rPr>
          <w:color w:val="161616"/>
          <w:spacing w:val="-58"/>
          <w:w w:val="105"/>
        </w:rPr>
        <w:t xml:space="preserve"> </w:t>
      </w:r>
      <w:r w:rsidRPr="002B2234">
        <w:rPr>
          <w:color w:val="161616"/>
          <w:w w:val="105"/>
        </w:rPr>
        <w:t>soumissions</w:t>
      </w:r>
      <w:r w:rsidRPr="002B2234">
        <w:rPr>
          <w:color w:val="161616"/>
          <w:spacing w:val="13"/>
          <w:w w:val="105"/>
        </w:rPr>
        <w:t xml:space="preserve"> </w:t>
      </w:r>
      <w:r w:rsidRPr="002B2234">
        <w:rPr>
          <w:color w:val="161616"/>
          <w:w w:val="105"/>
        </w:rPr>
        <w:t>jugées</w:t>
      </w:r>
      <w:r w:rsidRPr="002B2234">
        <w:rPr>
          <w:color w:val="161616"/>
          <w:spacing w:val="1"/>
          <w:w w:val="105"/>
        </w:rPr>
        <w:t xml:space="preserve"> </w:t>
      </w:r>
      <w:r w:rsidRPr="002B2234">
        <w:rPr>
          <w:color w:val="161616"/>
          <w:w w:val="105"/>
        </w:rPr>
        <w:t>non</w:t>
      </w:r>
      <w:r w:rsidRPr="002B2234">
        <w:rPr>
          <w:color w:val="161616"/>
          <w:spacing w:val="-11"/>
          <w:w w:val="105"/>
        </w:rPr>
        <w:t xml:space="preserve"> </w:t>
      </w:r>
      <w:r w:rsidRPr="002B2234">
        <w:rPr>
          <w:color w:val="161616"/>
          <w:w w:val="105"/>
        </w:rPr>
        <w:t>conformes</w:t>
      </w:r>
      <w:r w:rsidRPr="002B2234">
        <w:rPr>
          <w:color w:val="161616"/>
          <w:spacing w:val="8"/>
          <w:w w:val="105"/>
        </w:rPr>
        <w:t xml:space="preserve"> </w:t>
      </w:r>
      <w:r w:rsidRPr="002B2234">
        <w:rPr>
          <w:color w:val="161616"/>
          <w:w w:val="105"/>
        </w:rPr>
        <w:t>demeurent</w:t>
      </w:r>
      <w:r w:rsidRPr="002B2234">
        <w:rPr>
          <w:color w:val="161616"/>
          <w:spacing w:val="5"/>
          <w:w w:val="105"/>
        </w:rPr>
        <w:t xml:space="preserve"> </w:t>
      </w:r>
      <w:r w:rsidRPr="002B2234">
        <w:rPr>
          <w:color w:val="161616"/>
          <w:w w:val="105"/>
        </w:rPr>
        <w:t>documentées;</w:t>
      </w:r>
    </w:p>
    <w:p w14:paraId="374A12E9" w14:textId="77777777" w:rsidR="00CD0228" w:rsidRPr="002B2234" w:rsidRDefault="00CD0228" w:rsidP="00CD0228">
      <w:pPr>
        <w:spacing w:before="171" w:line="242" w:lineRule="auto"/>
        <w:ind w:left="385" w:right="263" w:firstLine="4"/>
        <w:jc w:val="both"/>
        <w:rPr>
          <w:i/>
          <w:color w:val="161616"/>
          <w:lang w:val="fr-CA"/>
        </w:rPr>
      </w:pPr>
      <w:r w:rsidRPr="002B2234">
        <w:rPr>
          <w:color w:val="161616"/>
          <w:lang w:val="fr-CA"/>
        </w:rPr>
        <w:t>Les dépassements des coûts et autres modifications au contrat sont autorisés</w:t>
      </w:r>
      <w:r w:rsidRPr="002B2234">
        <w:rPr>
          <w:color w:val="161616"/>
          <w:spacing w:val="1"/>
          <w:lang w:val="fr-CA"/>
        </w:rPr>
        <w:t xml:space="preserve"> </w:t>
      </w:r>
      <w:r w:rsidRPr="002B2234">
        <w:rPr>
          <w:color w:val="161616"/>
          <w:lang w:val="fr-CA"/>
        </w:rPr>
        <w:t>uniquement lorsqu'ils sont accessoires au contrat initial et lorsqu'ils portent sur</w:t>
      </w:r>
      <w:r w:rsidRPr="002B2234">
        <w:rPr>
          <w:color w:val="161616"/>
          <w:spacing w:val="1"/>
          <w:lang w:val="fr-CA"/>
        </w:rPr>
        <w:t xml:space="preserve"> </w:t>
      </w:r>
      <w:r w:rsidRPr="002B2234">
        <w:rPr>
          <w:color w:val="161616"/>
          <w:lang w:val="fr-CA"/>
        </w:rPr>
        <w:t>des éléments qui ne pouvaient être prévisibles au moment de l'octroi. Selon le</w:t>
      </w:r>
      <w:r w:rsidRPr="002B2234">
        <w:rPr>
          <w:color w:val="161616"/>
          <w:spacing w:val="1"/>
          <w:lang w:val="fr-CA"/>
        </w:rPr>
        <w:t xml:space="preserve"> </w:t>
      </w:r>
      <w:r w:rsidRPr="002B2234">
        <w:rPr>
          <w:color w:val="161616"/>
          <w:lang w:val="fr-CA"/>
        </w:rPr>
        <w:t>montant des dépenses</w:t>
      </w:r>
      <w:r w:rsidRPr="002B2234">
        <w:rPr>
          <w:color w:val="161616"/>
          <w:spacing w:val="66"/>
          <w:lang w:val="fr-CA"/>
        </w:rPr>
        <w:t xml:space="preserve"> </w:t>
      </w:r>
      <w:r w:rsidRPr="002B2234">
        <w:rPr>
          <w:color w:val="161616"/>
          <w:lang w:val="fr-CA"/>
        </w:rPr>
        <w:t>supplémentaires, ces dernières sont autorisées</w:t>
      </w:r>
      <w:r w:rsidRPr="002B2234">
        <w:rPr>
          <w:color w:val="161616"/>
          <w:spacing w:val="1"/>
          <w:lang w:val="fr-CA"/>
        </w:rPr>
        <w:t xml:space="preserve"> </w:t>
      </w:r>
      <w:r w:rsidRPr="002B2234">
        <w:rPr>
          <w:color w:val="161616"/>
          <w:lang w:val="fr-CA"/>
        </w:rPr>
        <w:t>par les employés</w:t>
      </w:r>
      <w:r w:rsidRPr="002B2234">
        <w:rPr>
          <w:color w:val="161616"/>
          <w:spacing w:val="1"/>
          <w:lang w:val="fr-CA"/>
        </w:rPr>
        <w:t xml:space="preserve"> </w:t>
      </w:r>
      <w:r w:rsidRPr="002B2234">
        <w:rPr>
          <w:color w:val="161616"/>
          <w:lang w:val="fr-CA"/>
        </w:rPr>
        <w:t>ayant une délégation de pouvoir conformément</w:t>
      </w:r>
      <w:r w:rsidRPr="002B2234">
        <w:rPr>
          <w:color w:val="161616"/>
          <w:spacing w:val="66"/>
          <w:lang w:val="fr-CA"/>
        </w:rPr>
        <w:t xml:space="preserve"> </w:t>
      </w:r>
      <w:r w:rsidRPr="002B2234">
        <w:rPr>
          <w:color w:val="161616"/>
          <w:lang w:val="fr-CA"/>
        </w:rPr>
        <w:t xml:space="preserve">au </w:t>
      </w:r>
      <w:r w:rsidRPr="002B2234">
        <w:rPr>
          <w:i/>
          <w:color w:val="161616"/>
          <w:lang w:val="fr-CA"/>
        </w:rPr>
        <w:t>Règlement</w:t>
      </w:r>
      <w:r w:rsidRPr="002B2234">
        <w:rPr>
          <w:i/>
          <w:color w:val="161616"/>
          <w:spacing w:val="64"/>
          <w:lang w:val="fr-CA"/>
        </w:rPr>
        <w:t xml:space="preserve"> </w:t>
      </w:r>
      <w:r w:rsidRPr="002B2234">
        <w:rPr>
          <w:i/>
          <w:color w:val="161616"/>
          <w:lang w:val="fr-CA"/>
        </w:rPr>
        <w:t>numéro RA 207-04-2019 concernant le pouvoir d'autoriser</w:t>
      </w:r>
      <w:r w:rsidRPr="002B2234">
        <w:rPr>
          <w:i/>
          <w:color w:val="161616"/>
          <w:spacing w:val="64"/>
          <w:lang w:val="fr-CA"/>
        </w:rPr>
        <w:t xml:space="preserve"> </w:t>
      </w:r>
      <w:r w:rsidRPr="002B2234">
        <w:rPr>
          <w:i/>
          <w:color w:val="161616"/>
          <w:lang w:val="fr-CA"/>
        </w:rPr>
        <w:t>des dépenses</w:t>
      </w:r>
      <w:r w:rsidRPr="002B2234">
        <w:rPr>
          <w:i/>
          <w:color w:val="161616"/>
          <w:spacing w:val="64"/>
          <w:lang w:val="fr-CA"/>
        </w:rPr>
        <w:t xml:space="preserve"> </w:t>
      </w:r>
      <w:r w:rsidRPr="002B2234">
        <w:rPr>
          <w:i/>
          <w:color w:val="161616"/>
          <w:lang w:val="fr-CA"/>
        </w:rPr>
        <w:t>et</w:t>
      </w:r>
      <w:r w:rsidRPr="002B2234">
        <w:rPr>
          <w:i/>
          <w:color w:val="161616"/>
          <w:spacing w:val="1"/>
          <w:lang w:val="fr-CA"/>
        </w:rPr>
        <w:t xml:space="preserve"> </w:t>
      </w:r>
      <w:r w:rsidRPr="002B2234">
        <w:rPr>
          <w:i/>
          <w:color w:val="161616"/>
          <w:lang w:val="fr-CA"/>
        </w:rPr>
        <w:t>de passer</w:t>
      </w:r>
      <w:r w:rsidRPr="002B2234">
        <w:rPr>
          <w:i/>
          <w:color w:val="161616"/>
          <w:spacing w:val="15"/>
          <w:lang w:val="fr-CA"/>
        </w:rPr>
        <w:t xml:space="preserve"> </w:t>
      </w:r>
      <w:r w:rsidRPr="002B2234">
        <w:rPr>
          <w:i/>
          <w:color w:val="161616"/>
          <w:lang w:val="fr-CA"/>
        </w:rPr>
        <w:t>des</w:t>
      </w:r>
      <w:r w:rsidRPr="002B2234">
        <w:rPr>
          <w:i/>
          <w:color w:val="161616"/>
          <w:spacing w:val="4"/>
          <w:lang w:val="fr-CA"/>
        </w:rPr>
        <w:t xml:space="preserve"> </w:t>
      </w:r>
      <w:r w:rsidRPr="002B2234">
        <w:rPr>
          <w:i/>
          <w:color w:val="161616"/>
          <w:lang w:val="fr-CA"/>
        </w:rPr>
        <w:t>contrats</w:t>
      </w:r>
      <w:r w:rsidRPr="002B2234">
        <w:rPr>
          <w:i/>
          <w:color w:val="161616"/>
          <w:spacing w:val="6"/>
          <w:lang w:val="fr-CA"/>
        </w:rPr>
        <w:t xml:space="preserve"> </w:t>
      </w:r>
      <w:r w:rsidRPr="002B2234">
        <w:rPr>
          <w:i/>
          <w:color w:val="161616"/>
          <w:lang w:val="fr-CA"/>
        </w:rPr>
        <w:t>au</w:t>
      </w:r>
      <w:r w:rsidRPr="002B2234">
        <w:rPr>
          <w:i/>
          <w:color w:val="161616"/>
          <w:spacing w:val="4"/>
          <w:lang w:val="fr-CA"/>
        </w:rPr>
        <w:t xml:space="preserve"> </w:t>
      </w:r>
      <w:r w:rsidRPr="002B2234">
        <w:rPr>
          <w:i/>
          <w:color w:val="161616"/>
          <w:lang w:val="fr-CA"/>
        </w:rPr>
        <w:t>nom</w:t>
      </w:r>
      <w:r w:rsidRPr="002B2234">
        <w:rPr>
          <w:i/>
          <w:color w:val="161616"/>
          <w:spacing w:val="6"/>
          <w:lang w:val="fr-CA"/>
        </w:rPr>
        <w:t xml:space="preserve"> </w:t>
      </w:r>
      <w:r w:rsidRPr="002B2234">
        <w:rPr>
          <w:i/>
          <w:color w:val="161616"/>
          <w:lang w:val="fr-CA"/>
        </w:rPr>
        <w:t>de</w:t>
      </w:r>
      <w:r w:rsidRPr="002B2234">
        <w:rPr>
          <w:i/>
          <w:color w:val="161616"/>
          <w:spacing w:val="7"/>
          <w:lang w:val="fr-CA"/>
        </w:rPr>
        <w:t xml:space="preserve"> </w:t>
      </w:r>
      <w:r w:rsidRPr="002B2234">
        <w:rPr>
          <w:i/>
          <w:color w:val="161616"/>
          <w:lang w:val="fr-CA"/>
        </w:rPr>
        <w:t>la</w:t>
      </w:r>
      <w:r w:rsidRPr="002B2234">
        <w:rPr>
          <w:i/>
          <w:color w:val="161616"/>
          <w:spacing w:val="3"/>
          <w:lang w:val="fr-CA"/>
        </w:rPr>
        <w:t xml:space="preserve"> </w:t>
      </w:r>
      <w:r w:rsidRPr="002B2234">
        <w:rPr>
          <w:i/>
          <w:color w:val="161616"/>
          <w:lang w:val="fr-CA"/>
        </w:rPr>
        <w:t>municipalité.</w:t>
      </w:r>
    </w:p>
    <w:p w14:paraId="2FC44305" w14:textId="77777777" w:rsidR="00CD0228" w:rsidRPr="002B2234" w:rsidRDefault="00CD0228" w:rsidP="00CD0228">
      <w:pPr>
        <w:spacing w:line="242" w:lineRule="auto"/>
        <w:ind w:left="386" w:right="261" w:firstLine="6"/>
        <w:jc w:val="both"/>
        <w:rPr>
          <w:iCs/>
          <w:lang w:val="fr-CA"/>
        </w:rPr>
      </w:pPr>
    </w:p>
    <w:p w14:paraId="174BF082" w14:textId="77777777" w:rsidR="00CD0228" w:rsidRPr="002B2234" w:rsidRDefault="00CD0228" w:rsidP="00CD0228">
      <w:pPr>
        <w:spacing w:line="242" w:lineRule="auto"/>
        <w:ind w:left="386" w:right="261" w:firstLine="6"/>
        <w:jc w:val="both"/>
        <w:rPr>
          <w:iCs/>
          <w:lang w:val="fr-CA"/>
        </w:rPr>
      </w:pPr>
    </w:p>
    <w:p w14:paraId="57566EF6" w14:textId="1002E063" w:rsidR="00CD0228" w:rsidRPr="002B2234" w:rsidRDefault="00CD0228" w:rsidP="00CD0228">
      <w:pPr>
        <w:spacing w:line="242" w:lineRule="auto"/>
        <w:ind w:left="386" w:right="261" w:firstLine="6"/>
        <w:jc w:val="both"/>
        <w:rPr>
          <w:iCs/>
          <w:lang w:val="fr-CA"/>
        </w:rPr>
      </w:pPr>
      <w:r w:rsidRPr="002B2234">
        <w:rPr>
          <w:iCs/>
          <w:lang w:val="fr-CA"/>
        </w:rPr>
        <w:t xml:space="preserve">Le </w:t>
      </w:r>
      <w:r w:rsidR="005B6769">
        <w:rPr>
          <w:iCs/>
          <w:lang w:val="fr-CA"/>
        </w:rPr>
        <w:t>8</w:t>
      </w:r>
      <w:r w:rsidRPr="002B2234">
        <w:rPr>
          <w:iCs/>
          <w:lang w:val="fr-CA"/>
        </w:rPr>
        <w:t xml:space="preserve"> février 2022</w:t>
      </w:r>
    </w:p>
    <w:p w14:paraId="29EBB500" w14:textId="77777777" w:rsidR="00CD0228" w:rsidRPr="002B2234" w:rsidRDefault="00CD0228" w:rsidP="00CD0228">
      <w:pPr>
        <w:spacing w:line="242" w:lineRule="auto"/>
        <w:ind w:left="386" w:right="261" w:firstLine="6"/>
        <w:jc w:val="both"/>
        <w:rPr>
          <w:iCs/>
          <w:lang w:val="fr-CA"/>
        </w:rPr>
      </w:pPr>
    </w:p>
    <w:p w14:paraId="528B8E7A" w14:textId="77777777" w:rsidR="00CD0228" w:rsidRPr="002B2234" w:rsidRDefault="00CD0228" w:rsidP="00CD0228">
      <w:pPr>
        <w:spacing w:line="242" w:lineRule="auto"/>
        <w:ind w:left="386" w:right="261" w:firstLine="6"/>
        <w:jc w:val="both"/>
        <w:rPr>
          <w:iCs/>
          <w:lang w:val="fr-CA"/>
        </w:rPr>
      </w:pPr>
    </w:p>
    <w:p w14:paraId="4EE5B11E" w14:textId="77777777" w:rsidR="00CD0228" w:rsidRPr="002B2234" w:rsidRDefault="00CD0228" w:rsidP="00CD0228">
      <w:pPr>
        <w:spacing w:line="242" w:lineRule="auto"/>
        <w:ind w:left="386" w:right="261" w:firstLine="6"/>
        <w:jc w:val="both"/>
        <w:rPr>
          <w:iCs/>
          <w:lang w:val="fr-CA"/>
        </w:rPr>
      </w:pPr>
    </w:p>
    <w:p w14:paraId="5CC89AB9" w14:textId="77777777" w:rsidR="00CD0228" w:rsidRPr="002B2234" w:rsidRDefault="00CD0228" w:rsidP="00CD0228">
      <w:pPr>
        <w:spacing w:line="242" w:lineRule="auto"/>
        <w:ind w:left="386" w:right="261" w:firstLine="6"/>
        <w:jc w:val="both"/>
        <w:rPr>
          <w:iCs/>
          <w:u w:val="single"/>
          <w:lang w:val="fr-CA"/>
        </w:rPr>
      </w:pPr>
      <w:r w:rsidRPr="002B2234">
        <w:rPr>
          <w:iCs/>
          <w:u w:val="single"/>
          <w:lang w:val="fr-CA"/>
        </w:rPr>
        <w:tab/>
      </w:r>
      <w:r w:rsidRPr="002B2234">
        <w:rPr>
          <w:iCs/>
          <w:u w:val="single"/>
          <w:lang w:val="fr-CA"/>
        </w:rPr>
        <w:tab/>
      </w:r>
      <w:r w:rsidRPr="002B2234">
        <w:rPr>
          <w:iCs/>
          <w:u w:val="single"/>
          <w:lang w:val="fr-CA"/>
        </w:rPr>
        <w:tab/>
      </w:r>
      <w:r w:rsidRPr="002B2234">
        <w:rPr>
          <w:iCs/>
          <w:u w:val="single"/>
          <w:lang w:val="fr-CA"/>
        </w:rPr>
        <w:tab/>
      </w:r>
      <w:r w:rsidRPr="002B2234">
        <w:rPr>
          <w:iCs/>
          <w:u w:val="single"/>
          <w:lang w:val="fr-CA"/>
        </w:rPr>
        <w:tab/>
      </w:r>
    </w:p>
    <w:p w14:paraId="16E48859" w14:textId="77777777" w:rsidR="00CD0228" w:rsidRPr="002B2234" w:rsidRDefault="00CD0228" w:rsidP="00CD0228">
      <w:pPr>
        <w:spacing w:line="242" w:lineRule="auto"/>
        <w:ind w:left="386" w:right="261" w:firstLine="6"/>
        <w:jc w:val="both"/>
        <w:rPr>
          <w:iCs/>
          <w:lang w:val="fr-CA"/>
        </w:rPr>
      </w:pPr>
      <w:r w:rsidRPr="002B2234">
        <w:rPr>
          <w:iCs/>
          <w:lang w:val="fr-CA"/>
        </w:rPr>
        <w:t>Marc Beaulieu</w:t>
      </w:r>
    </w:p>
    <w:p w14:paraId="584F6957" w14:textId="77777777" w:rsidR="00CD0228" w:rsidRPr="002B2234" w:rsidRDefault="00CD0228" w:rsidP="00CD0228">
      <w:pPr>
        <w:spacing w:line="242" w:lineRule="auto"/>
        <w:ind w:left="386" w:right="261" w:firstLine="6"/>
        <w:jc w:val="both"/>
        <w:rPr>
          <w:iCs/>
          <w:lang w:val="fr-CA"/>
        </w:rPr>
      </w:pPr>
      <w:r w:rsidRPr="002B2234">
        <w:rPr>
          <w:iCs/>
          <w:lang w:val="fr-CA"/>
        </w:rPr>
        <w:t>Directeur général</w:t>
      </w:r>
    </w:p>
    <w:p w14:paraId="3786CD69" w14:textId="77777777" w:rsidR="00B04973" w:rsidRPr="00CD0228" w:rsidRDefault="00B04973">
      <w:pPr>
        <w:rPr>
          <w:lang w:val="fr-CA"/>
        </w:rPr>
      </w:pPr>
    </w:p>
    <w:sectPr w:rsidR="00B04973" w:rsidRPr="00CD02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A00"/>
    <w:multiLevelType w:val="hybridMultilevel"/>
    <w:tmpl w:val="1A0A4C68"/>
    <w:lvl w:ilvl="0" w:tplc="C332FD4E">
      <w:start w:val="1"/>
      <w:numFmt w:val="decimal"/>
      <w:lvlText w:val="%1."/>
      <w:lvlJc w:val="left"/>
      <w:pPr>
        <w:ind w:left="601" w:hanging="421"/>
        <w:jc w:val="right"/>
      </w:pPr>
      <w:rPr>
        <w:rFonts w:hint="default"/>
        <w:spacing w:val="-1"/>
        <w:w w:val="110"/>
      </w:rPr>
    </w:lvl>
    <w:lvl w:ilvl="1" w:tplc="680896C4">
      <w:numFmt w:val="bullet"/>
      <w:lvlText w:val="•"/>
      <w:lvlJc w:val="left"/>
      <w:pPr>
        <w:ind w:left="1063" w:hanging="363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w w:val="101"/>
        <w:sz w:val="21"/>
        <w:szCs w:val="21"/>
      </w:rPr>
    </w:lvl>
    <w:lvl w:ilvl="2" w:tplc="77B4CB8E">
      <w:numFmt w:val="bullet"/>
      <w:lvlText w:val="•"/>
      <w:lvlJc w:val="left"/>
      <w:pPr>
        <w:ind w:left="1971" w:hanging="363"/>
      </w:pPr>
      <w:rPr>
        <w:rFonts w:hint="default"/>
      </w:rPr>
    </w:lvl>
    <w:lvl w:ilvl="3" w:tplc="9F88C3DE">
      <w:numFmt w:val="bullet"/>
      <w:lvlText w:val="•"/>
      <w:lvlJc w:val="left"/>
      <w:pPr>
        <w:ind w:left="2882" w:hanging="363"/>
      </w:pPr>
      <w:rPr>
        <w:rFonts w:hint="default"/>
      </w:rPr>
    </w:lvl>
    <w:lvl w:ilvl="4" w:tplc="B764FE3E">
      <w:numFmt w:val="bullet"/>
      <w:lvlText w:val="•"/>
      <w:lvlJc w:val="left"/>
      <w:pPr>
        <w:ind w:left="3793" w:hanging="363"/>
      </w:pPr>
      <w:rPr>
        <w:rFonts w:hint="default"/>
      </w:rPr>
    </w:lvl>
    <w:lvl w:ilvl="5" w:tplc="4AA2BAD4">
      <w:numFmt w:val="bullet"/>
      <w:lvlText w:val="•"/>
      <w:lvlJc w:val="left"/>
      <w:pPr>
        <w:ind w:left="4704" w:hanging="363"/>
      </w:pPr>
      <w:rPr>
        <w:rFonts w:hint="default"/>
      </w:rPr>
    </w:lvl>
    <w:lvl w:ilvl="6" w:tplc="EF2AD6F2">
      <w:numFmt w:val="bullet"/>
      <w:lvlText w:val="•"/>
      <w:lvlJc w:val="left"/>
      <w:pPr>
        <w:ind w:left="5615" w:hanging="363"/>
      </w:pPr>
      <w:rPr>
        <w:rFonts w:hint="default"/>
      </w:rPr>
    </w:lvl>
    <w:lvl w:ilvl="7" w:tplc="89400744">
      <w:numFmt w:val="bullet"/>
      <w:lvlText w:val="•"/>
      <w:lvlJc w:val="left"/>
      <w:pPr>
        <w:ind w:left="6526" w:hanging="363"/>
      </w:pPr>
      <w:rPr>
        <w:rFonts w:hint="default"/>
      </w:rPr>
    </w:lvl>
    <w:lvl w:ilvl="8" w:tplc="0B6A2C14">
      <w:numFmt w:val="bullet"/>
      <w:lvlText w:val="•"/>
      <w:lvlJc w:val="left"/>
      <w:pPr>
        <w:ind w:left="7437" w:hanging="363"/>
      </w:pPr>
      <w:rPr>
        <w:rFonts w:hint="default"/>
      </w:rPr>
    </w:lvl>
  </w:abstractNum>
  <w:abstractNum w:abstractNumId="1" w15:restartNumberingAfterBreak="0">
    <w:nsid w:val="1818192C"/>
    <w:multiLevelType w:val="hybridMultilevel"/>
    <w:tmpl w:val="A844CADA"/>
    <w:lvl w:ilvl="0" w:tplc="C0B201E6">
      <w:start w:val="6"/>
      <w:numFmt w:val="decimal"/>
      <w:lvlText w:val="%1."/>
      <w:lvlJc w:val="left"/>
      <w:pPr>
        <w:ind w:left="630" w:hanging="365"/>
        <w:jc w:val="left"/>
      </w:pPr>
      <w:rPr>
        <w:rFonts w:ascii="Arial" w:eastAsia="Arial" w:hAnsi="Arial" w:cs="Arial" w:hint="default"/>
        <w:b/>
        <w:bCs/>
        <w:i w:val="0"/>
        <w:iCs w:val="0"/>
        <w:color w:val="161616"/>
        <w:spacing w:val="-1"/>
        <w:w w:val="103"/>
        <w:sz w:val="19"/>
        <w:szCs w:val="19"/>
      </w:rPr>
    </w:lvl>
    <w:lvl w:ilvl="1" w:tplc="45E00F00">
      <w:numFmt w:val="bullet"/>
      <w:lvlText w:val="•"/>
      <w:lvlJc w:val="left"/>
      <w:pPr>
        <w:ind w:left="1111" w:hanging="362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w w:val="102"/>
        <w:sz w:val="21"/>
        <w:szCs w:val="21"/>
      </w:rPr>
    </w:lvl>
    <w:lvl w:ilvl="2" w:tplc="C352A16C">
      <w:numFmt w:val="bullet"/>
      <w:lvlText w:val="•"/>
      <w:lvlJc w:val="left"/>
      <w:pPr>
        <w:ind w:left="2024" w:hanging="362"/>
      </w:pPr>
      <w:rPr>
        <w:rFonts w:hint="default"/>
      </w:rPr>
    </w:lvl>
    <w:lvl w:ilvl="3" w:tplc="59E4D1F6">
      <w:numFmt w:val="bullet"/>
      <w:lvlText w:val="•"/>
      <w:lvlJc w:val="left"/>
      <w:pPr>
        <w:ind w:left="2928" w:hanging="362"/>
      </w:pPr>
      <w:rPr>
        <w:rFonts w:hint="default"/>
      </w:rPr>
    </w:lvl>
    <w:lvl w:ilvl="4" w:tplc="496AF20A">
      <w:numFmt w:val="bullet"/>
      <w:lvlText w:val="•"/>
      <w:lvlJc w:val="left"/>
      <w:pPr>
        <w:ind w:left="3833" w:hanging="362"/>
      </w:pPr>
      <w:rPr>
        <w:rFonts w:hint="default"/>
      </w:rPr>
    </w:lvl>
    <w:lvl w:ilvl="5" w:tplc="23B411AA">
      <w:numFmt w:val="bullet"/>
      <w:lvlText w:val="•"/>
      <w:lvlJc w:val="left"/>
      <w:pPr>
        <w:ind w:left="4737" w:hanging="362"/>
      </w:pPr>
      <w:rPr>
        <w:rFonts w:hint="default"/>
      </w:rPr>
    </w:lvl>
    <w:lvl w:ilvl="6" w:tplc="0382E67E">
      <w:numFmt w:val="bullet"/>
      <w:lvlText w:val="•"/>
      <w:lvlJc w:val="left"/>
      <w:pPr>
        <w:ind w:left="5642" w:hanging="362"/>
      </w:pPr>
      <w:rPr>
        <w:rFonts w:hint="default"/>
      </w:rPr>
    </w:lvl>
    <w:lvl w:ilvl="7" w:tplc="1D94416A">
      <w:numFmt w:val="bullet"/>
      <w:lvlText w:val="•"/>
      <w:lvlJc w:val="left"/>
      <w:pPr>
        <w:ind w:left="6546" w:hanging="362"/>
      </w:pPr>
      <w:rPr>
        <w:rFonts w:hint="default"/>
      </w:rPr>
    </w:lvl>
    <w:lvl w:ilvl="8" w:tplc="007867F8">
      <w:numFmt w:val="bullet"/>
      <w:lvlText w:val="•"/>
      <w:lvlJc w:val="left"/>
      <w:pPr>
        <w:ind w:left="7451" w:hanging="3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0228"/>
    <w:rsid w:val="000222DD"/>
    <w:rsid w:val="00022F58"/>
    <w:rsid w:val="00151B69"/>
    <w:rsid w:val="00155384"/>
    <w:rsid w:val="001C0BCC"/>
    <w:rsid w:val="001E57BB"/>
    <w:rsid w:val="00253A10"/>
    <w:rsid w:val="002D6346"/>
    <w:rsid w:val="003239E3"/>
    <w:rsid w:val="00371DC7"/>
    <w:rsid w:val="004C3C96"/>
    <w:rsid w:val="005B6769"/>
    <w:rsid w:val="00614C0E"/>
    <w:rsid w:val="00690C66"/>
    <w:rsid w:val="0074315F"/>
    <w:rsid w:val="007B7D78"/>
    <w:rsid w:val="007C3C62"/>
    <w:rsid w:val="00831181"/>
    <w:rsid w:val="00866248"/>
    <w:rsid w:val="00A456CF"/>
    <w:rsid w:val="00B04973"/>
    <w:rsid w:val="00B77F2A"/>
    <w:rsid w:val="00BC3F75"/>
    <w:rsid w:val="00C858EE"/>
    <w:rsid w:val="00CD0228"/>
    <w:rsid w:val="00E161B5"/>
    <w:rsid w:val="00F2222C"/>
    <w:rsid w:val="00F4266B"/>
    <w:rsid w:val="00F636AA"/>
    <w:rsid w:val="00F90FD1"/>
    <w:rsid w:val="00FA0728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F6CD"/>
  <w15:chartTrackingRefBased/>
  <w15:docId w15:val="{420146A7-C4BF-412F-AEEF-009F0C8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D0228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CD0228"/>
    <w:rPr>
      <w:rFonts w:ascii="Arial" w:eastAsia="Arial" w:hAnsi="Arial" w:cs="Arial"/>
      <w:sz w:val="21"/>
      <w:szCs w:val="21"/>
      <w:lang w:val="en-US"/>
    </w:rPr>
  </w:style>
  <w:style w:type="paragraph" w:styleId="Titre">
    <w:name w:val="Title"/>
    <w:basedOn w:val="Normal"/>
    <w:link w:val="TitreCar"/>
    <w:uiPriority w:val="10"/>
    <w:qFormat/>
    <w:rsid w:val="00CD0228"/>
    <w:pPr>
      <w:spacing w:before="75"/>
      <w:ind w:left="3093" w:right="915" w:hanging="2010"/>
    </w:pPr>
    <w:rPr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CD0228"/>
    <w:rPr>
      <w:rFonts w:ascii="Arial" w:eastAsia="Arial" w:hAnsi="Arial" w:cs="Arial"/>
      <w:sz w:val="28"/>
      <w:szCs w:val="28"/>
      <w:lang w:val="en-US"/>
    </w:rPr>
  </w:style>
  <w:style w:type="paragraph" w:styleId="Paragraphedeliste">
    <w:name w:val="List Paragraph"/>
    <w:basedOn w:val="Normal"/>
    <w:uiPriority w:val="1"/>
    <w:qFormat/>
    <w:rsid w:val="00CD0228"/>
    <w:pPr>
      <w:ind w:left="1069" w:hanging="364"/>
    </w:pPr>
  </w:style>
  <w:style w:type="table" w:customStyle="1" w:styleId="TableNormal">
    <w:name w:val="Table Normal"/>
    <w:uiPriority w:val="2"/>
    <w:semiHidden/>
    <w:unhideWhenUsed/>
    <w:qFormat/>
    <w:rsid w:val="00CD02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0228"/>
    <w:pPr>
      <w:ind w:left="4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Poulin</dc:creator>
  <cp:keywords/>
  <dc:description/>
  <cp:lastModifiedBy>Louise Poulin</cp:lastModifiedBy>
  <cp:revision>7</cp:revision>
  <dcterms:created xsi:type="dcterms:W3CDTF">2022-02-08T15:41:00Z</dcterms:created>
  <dcterms:modified xsi:type="dcterms:W3CDTF">2022-02-08T15:53:00Z</dcterms:modified>
</cp:coreProperties>
</file>